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3ADA" w:rsidRDefault="002F3ADA">
      <w:pPr>
        <w:pStyle w:val="PLANNING"/>
      </w:pPr>
      <w:bookmarkStart w:id="0" w:name="_GoBack"/>
      <w:bookmarkEnd w:id="0"/>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2410"/>
        <w:gridCol w:w="1713"/>
        <w:gridCol w:w="1456"/>
        <w:gridCol w:w="1404"/>
        <w:gridCol w:w="1713"/>
        <w:gridCol w:w="1713"/>
      </w:tblGrid>
      <w:tr w:rsidR="002F3ADA" w:rsidRPr="00DD62CA">
        <w:trPr>
          <w:cantSplit/>
        </w:trPr>
        <w:tc>
          <w:tcPr>
            <w:tcW w:w="6983" w:type="dxa"/>
            <w:gridSpan w:val="4"/>
          </w:tcPr>
          <w:p w:rsidR="002F3ADA" w:rsidRPr="00DD62CA" w:rsidRDefault="002F3ADA">
            <w:pPr>
              <w:pStyle w:val="TableText"/>
              <w:rPr>
                <w:rFonts w:ascii="Calibri" w:hAnsi="Calibri"/>
                <w:sz w:val="24"/>
                <w:szCs w:val="24"/>
              </w:rPr>
            </w:pPr>
            <w:r w:rsidRPr="00DD62CA">
              <w:rPr>
                <w:rFonts w:ascii="Calibri" w:hAnsi="Calibri"/>
                <w:sz w:val="24"/>
                <w:szCs w:val="24"/>
              </w:rPr>
              <w:t>RIBBLE VALLEY BOROUGH COUNCIL</w:t>
            </w: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4123" w:type="dxa"/>
            <w:gridSpan w:val="2"/>
          </w:tcPr>
          <w:p w:rsidR="002F3ADA" w:rsidRPr="00DD62CA" w:rsidRDefault="002F3ADA">
            <w:pPr>
              <w:pStyle w:val="TableText"/>
              <w:rPr>
                <w:rFonts w:ascii="Calibri" w:hAnsi="Calibri"/>
                <w:sz w:val="24"/>
                <w:szCs w:val="24"/>
              </w:rPr>
            </w:pPr>
            <w:r w:rsidRPr="00DD62CA">
              <w:rPr>
                <w:rFonts w:ascii="Calibri" w:hAnsi="Calibri"/>
                <w:sz w:val="24"/>
                <w:szCs w:val="24"/>
              </w:rPr>
              <w:t>Department of Development</w:t>
            </w:r>
          </w:p>
        </w:tc>
        <w:tc>
          <w:tcPr>
            <w:tcW w:w="1456" w:type="dxa"/>
          </w:tcPr>
          <w:p w:rsidR="002F3ADA" w:rsidRPr="00DD62CA" w:rsidRDefault="002F3ADA">
            <w:pPr>
              <w:rPr>
                <w:rFonts w:ascii="Calibri" w:hAnsi="Calibri"/>
                <w:sz w:val="24"/>
                <w:szCs w:val="24"/>
              </w:rPr>
            </w:pP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F55BA7" w:rsidRPr="00DD62CA" w:rsidTr="00C457D6">
        <w:trPr>
          <w:cantSplit/>
        </w:trPr>
        <w:tc>
          <w:tcPr>
            <w:tcW w:w="6983" w:type="dxa"/>
            <w:gridSpan w:val="4"/>
          </w:tcPr>
          <w:p w:rsidR="00F55BA7" w:rsidRPr="00DD62CA" w:rsidRDefault="00F55BA7">
            <w:pPr>
              <w:rPr>
                <w:rFonts w:ascii="Calibri" w:hAnsi="Calibri"/>
                <w:sz w:val="24"/>
                <w:szCs w:val="24"/>
              </w:rPr>
            </w:pPr>
            <w:r w:rsidRPr="00DD62CA">
              <w:rPr>
                <w:rFonts w:ascii="Calibri" w:hAnsi="Calibri"/>
                <w:sz w:val="24"/>
                <w:szCs w:val="24"/>
              </w:rPr>
              <w:t>Council Offices, Church Walk, Clitheroe, Lancashire, BB7 2RA</w:t>
            </w:r>
          </w:p>
        </w:tc>
        <w:tc>
          <w:tcPr>
            <w:tcW w:w="1713" w:type="dxa"/>
          </w:tcPr>
          <w:p w:rsidR="00F55BA7" w:rsidRPr="00DD62CA" w:rsidRDefault="00F55BA7">
            <w:pPr>
              <w:rPr>
                <w:rFonts w:ascii="Calibri" w:hAnsi="Calibri"/>
                <w:sz w:val="24"/>
                <w:szCs w:val="24"/>
              </w:rPr>
            </w:pPr>
          </w:p>
        </w:tc>
        <w:tc>
          <w:tcPr>
            <w:tcW w:w="1713" w:type="dxa"/>
          </w:tcPr>
          <w:p w:rsidR="00F55BA7" w:rsidRPr="00DD62CA" w:rsidRDefault="00F55BA7">
            <w:pPr>
              <w:rPr>
                <w:rFonts w:ascii="Calibri" w:hAnsi="Calibri"/>
                <w:sz w:val="24"/>
                <w:szCs w:val="24"/>
              </w:rPr>
            </w:pPr>
          </w:p>
        </w:tc>
      </w:tr>
      <w:tr w:rsidR="002F3ADA" w:rsidRPr="00DD62CA">
        <w:trPr>
          <w:cantSplit/>
        </w:trPr>
        <w:tc>
          <w:tcPr>
            <w:tcW w:w="2410" w:type="dxa"/>
            <w:tcBorders>
              <w:bottom w:val="single" w:sz="6" w:space="0" w:color="auto"/>
            </w:tcBorders>
          </w:tcPr>
          <w:p w:rsidR="002F3ADA" w:rsidRPr="00DD62CA" w:rsidRDefault="002F3ADA">
            <w:pPr>
              <w:pStyle w:val="TableText"/>
              <w:rPr>
                <w:rFonts w:ascii="Calibri" w:hAnsi="Calibri"/>
                <w:sz w:val="24"/>
                <w:szCs w:val="24"/>
              </w:rPr>
            </w:pPr>
            <w:r w:rsidRPr="00DD62CA">
              <w:rPr>
                <w:rFonts w:ascii="Calibri" w:hAnsi="Calibri"/>
                <w:sz w:val="24"/>
                <w:szCs w:val="24"/>
              </w:rPr>
              <w:t xml:space="preserve">Telephone: </w:t>
            </w:r>
            <w:r w:rsidRPr="00F55BA7">
              <w:rPr>
                <w:rFonts w:ascii="Calibri" w:hAnsi="Calibri"/>
                <w:sz w:val="20"/>
              </w:rPr>
              <w:t>01200 425111</w:t>
            </w:r>
          </w:p>
        </w:tc>
        <w:tc>
          <w:tcPr>
            <w:tcW w:w="3169" w:type="dxa"/>
            <w:gridSpan w:val="2"/>
            <w:tcBorders>
              <w:bottom w:val="single" w:sz="6" w:space="0" w:color="auto"/>
            </w:tcBorders>
          </w:tcPr>
          <w:p w:rsidR="002F3ADA" w:rsidRPr="00DD62CA" w:rsidRDefault="002F3ADA">
            <w:pPr>
              <w:pStyle w:val="TableText"/>
              <w:rPr>
                <w:rFonts w:ascii="Calibri" w:hAnsi="Calibri"/>
                <w:sz w:val="24"/>
                <w:szCs w:val="24"/>
              </w:rPr>
            </w:pPr>
            <w:r w:rsidRPr="00DD62CA">
              <w:rPr>
                <w:rFonts w:ascii="Calibri" w:hAnsi="Calibri"/>
                <w:sz w:val="24"/>
                <w:szCs w:val="24"/>
              </w:rPr>
              <w:t xml:space="preserve">Fax: </w:t>
            </w:r>
            <w:r w:rsidRPr="00F55BA7">
              <w:rPr>
                <w:rFonts w:ascii="Calibri" w:hAnsi="Calibri"/>
                <w:sz w:val="20"/>
              </w:rPr>
              <w:t>01200 414488</w:t>
            </w:r>
          </w:p>
        </w:tc>
        <w:tc>
          <w:tcPr>
            <w:tcW w:w="3117" w:type="dxa"/>
            <w:gridSpan w:val="2"/>
            <w:tcBorders>
              <w:bottom w:val="single" w:sz="6" w:space="0" w:color="auto"/>
            </w:tcBorders>
          </w:tcPr>
          <w:p w:rsidR="002F3ADA" w:rsidRPr="00DD62CA" w:rsidRDefault="002F3ADA">
            <w:pPr>
              <w:pStyle w:val="TableText"/>
              <w:rPr>
                <w:rFonts w:ascii="Calibri" w:hAnsi="Calibri"/>
                <w:sz w:val="24"/>
                <w:szCs w:val="24"/>
              </w:rPr>
            </w:pPr>
            <w:r w:rsidRPr="00DD62CA">
              <w:rPr>
                <w:rFonts w:ascii="Calibri" w:hAnsi="Calibri"/>
                <w:sz w:val="24"/>
                <w:szCs w:val="24"/>
              </w:rPr>
              <w:t>Planning Fax</w:t>
            </w:r>
            <w:r w:rsidRPr="00F55BA7">
              <w:rPr>
                <w:rFonts w:ascii="Calibri" w:hAnsi="Calibri"/>
                <w:sz w:val="20"/>
              </w:rPr>
              <w:t>: 01200 414487</w:t>
            </w:r>
          </w:p>
        </w:tc>
        <w:tc>
          <w:tcPr>
            <w:tcW w:w="1713" w:type="dxa"/>
            <w:tcBorders>
              <w:bottom w:val="single" w:sz="6" w:space="0" w:color="auto"/>
            </w:tcBorders>
          </w:tcPr>
          <w:p w:rsidR="002F3ADA" w:rsidRPr="00DD62CA" w:rsidRDefault="002F3ADA">
            <w:pPr>
              <w:rPr>
                <w:rFonts w:ascii="Calibri" w:hAnsi="Calibri"/>
                <w:sz w:val="24"/>
                <w:szCs w:val="24"/>
              </w:rPr>
            </w:pPr>
          </w:p>
        </w:tc>
      </w:tr>
      <w:tr w:rsidR="002F3ADA" w:rsidRPr="00DD62CA">
        <w:trPr>
          <w:cantSplit/>
        </w:trPr>
        <w:tc>
          <w:tcPr>
            <w:tcW w:w="5579" w:type="dxa"/>
            <w:gridSpan w:val="3"/>
          </w:tcPr>
          <w:p w:rsidR="002F3ADA" w:rsidRPr="00DD62CA" w:rsidRDefault="002F3ADA">
            <w:pPr>
              <w:pStyle w:val="TableText"/>
              <w:rPr>
                <w:rFonts w:ascii="Calibri" w:hAnsi="Calibri"/>
                <w:sz w:val="24"/>
                <w:szCs w:val="24"/>
              </w:rPr>
            </w:pPr>
            <w:r w:rsidRPr="00DD62CA">
              <w:rPr>
                <w:rFonts w:ascii="Calibri" w:hAnsi="Calibri"/>
                <w:sz w:val="24"/>
                <w:szCs w:val="24"/>
              </w:rPr>
              <w:t>Town and Country Planning Act 1990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10409" w:type="dxa"/>
            <w:gridSpan w:val="6"/>
          </w:tcPr>
          <w:p w:rsidR="002F3ADA" w:rsidRPr="00DD62CA" w:rsidRDefault="002F3ADA">
            <w:pPr>
              <w:pStyle w:val="TableText"/>
              <w:rPr>
                <w:rFonts w:ascii="Calibri" w:hAnsi="Calibri"/>
                <w:sz w:val="24"/>
                <w:szCs w:val="24"/>
              </w:rPr>
            </w:pPr>
            <w:r w:rsidRPr="00DD62CA">
              <w:rPr>
                <w:rFonts w:ascii="Calibri" w:hAnsi="Calibri"/>
                <w:sz w:val="24"/>
                <w:szCs w:val="24"/>
                <w:u w:val="single"/>
              </w:rPr>
              <w:t>PLANNING PERMISSION</w:t>
            </w: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APPLICATION NO:</w:t>
            </w:r>
          </w:p>
        </w:tc>
        <w:tc>
          <w:tcPr>
            <w:tcW w:w="3169" w:type="dxa"/>
            <w:gridSpan w:val="2"/>
          </w:tcPr>
          <w:p w:rsidR="002F3ADA" w:rsidRPr="00DD62CA" w:rsidRDefault="00F55BA7">
            <w:pPr>
              <w:pStyle w:val="addresses"/>
              <w:rPr>
                <w:rFonts w:ascii="Calibri" w:hAnsi="Calibri"/>
                <w:sz w:val="24"/>
                <w:szCs w:val="24"/>
              </w:rPr>
            </w:pPr>
            <w:r>
              <w:rPr>
                <w:rFonts w:ascii="Calibri" w:hAnsi="Calibri"/>
                <w:sz w:val="24"/>
                <w:szCs w:val="24"/>
              </w:rPr>
              <w:t>3/2019/0919</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DECISION DATE:</w:t>
            </w:r>
          </w:p>
        </w:tc>
        <w:tc>
          <w:tcPr>
            <w:tcW w:w="3169" w:type="dxa"/>
            <w:gridSpan w:val="2"/>
          </w:tcPr>
          <w:p w:rsidR="002F3ADA" w:rsidRPr="00DD62CA" w:rsidRDefault="00F55BA7">
            <w:pPr>
              <w:rPr>
                <w:rFonts w:ascii="Calibri" w:hAnsi="Calibri"/>
                <w:sz w:val="24"/>
                <w:szCs w:val="24"/>
              </w:rPr>
            </w:pPr>
            <w:r>
              <w:rPr>
                <w:rFonts w:ascii="Calibri" w:hAnsi="Calibri"/>
                <w:sz w:val="24"/>
                <w:szCs w:val="24"/>
              </w:rPr>
              <w:t>20 January 2020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DATE RECEIVED:</w:t>
            </w:r>
          </w:p>
        </w:tc>
        <w:tc>
          <w:tcPr>
            <w:tcW w:w="3169" w:type="dxa"/>
            <w:gridSpan w:val="2"/>
          </w:tcPr>
          <w:p w:rsidR="002F3ADA" w:rsidRPr="00DD62CA" w:rsidRDefault="00F55BA7">
            <w:pPr>
              <w:rPr>
                <w:rFonts w:ascii="Calibri" w:hAnsi="Calibri"/>
                <w:sz w:val="24"/>
                <w:szCs w:val="24"/>
              </w:rPr>
            </w:pPr>
            <w:r>
              <w:rPr>
                <w:rFonts w:ascii="Calibri" w:hAnsi="Calibri"/>
                <w:sz w:val="24"/>
                <w:szCs w:val="24"/>
              </w:rPr>
              <w:t>27/11/2019</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10409" w:type="dxa"/>
            <w:gridSpan w:val="6"/>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APPLICANT:</w:t>
            </w:r>
          </w:p>
        </w:tc>
        <w:tc>
          <w:tcPr>
            <w:tcW w:w="1713" w:type="dxa"/>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1404" w:type="dxa"/>
          </w:tcPr>
          <w:p w:rsidR="002F3ADA" w:rsidRPr="00DD62CA" w:rsidRDefault="002F3ADA">
            <w:pPr>
              <w:pStyle w:val="TableText"/>
              <w:rPr>
                <w:rFonts w:ascii="Calibri" w:hAnsi="Calibri"/>
                <w:sz w:val="24"/>
                <w:szCs w:val="24"/>
              </w:rPr>
            </w:pPr>
            <w:r w:rsidRPr="00DD62CA">
              <w:rPr>
                <w:rFonts w:ascii="Calibri" w:hAnsi="Calibri"/>
                <w:b/>
                <w:sz w:val="24"/>
                <w:szCs w:val="24"/>
              </w:rPr>
              <w:t>AGENT:</w:t>
            </w: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4123" w:type="dxa"/>
            <w:gridSpan w:val="2"/>
            <w:vMerge w:val="restart"/>
            <w:tcBorders>
              <w:bottom w:val="single" w:sz="4" w:space="0" w:color="auto"/>
            </w:tcBorders>
          </w:tcPr>
          <w:p w:rsidR="002F3ADA" w:rsidRPr="00DD62CA" w:rsidRDefault="00F55BA7">
            <w:pPr>
              <w:rPr>
                <w:rFonts w:ascii="Calibri" w:hAnsi="Calibri"/>
                <w:sz w:val="24"/>
                <w:szCs w:val="24"/>
              </w:rPr>
            </w:pPr>
            <w:r>
              <w:rPr>
                <w:rFonts w:ascii="Calibri" w:hAnsi="Calibri"/>
                <w:sz w:val="24"/>
                <w:szCs w:val="24"/>
              </w:rPr>
              <w:t>Mr J Hall</w:t>
            </w:r>
          </w:p>
          <w:p w:rsidR="00F55BA7" w:rsidRDefault="00F55BA7">
            <w:pPr>
              <w:rPr>
                <w:rFonts w:ascii="Calibri" w:hAnsi="Calibri"/>
                <w:sz w:val="24"/>
                <w:szCs w:val="24"/>
              </w:rPr>
            </w:pPr>
            <w:r>
              <w:rPr>
                <w:rFonts w:ascii="Calibri" w:hAnsi="Calibri"/>
                <w:sz w:val="24"/>
                <w:szCs w:val="24"/>
              </w:rPr>
              <w:t>Oakleigh</w:t>
            </w:r>
          </w:p>
          <w:p w:rsidR="00F55BA7" w:rsidRDefault="00F55BA7">
            <w:pPr>
              <w:rPr>
                <w:rFonts w:ascii="Calibri" w:hAnsi="Calibri"/>
                <w:sz w:val="24"/>
                <w:szCs w:val="24"/>
              </w:rPr>
            </w:pPr>
            <w:r>
              <w:rPr>
                <w:rFonts w:ascii="Calibri" w:hAnsi="Calibri"/>
                <w:sz w:val="24"/>
                <w:szCs w:val="24"/>
              </w:rPr>
              <w:t>Whalley Road</w:t>
            </w:r>
          </w:p>
          <w:p w:rsidR="00F55BA7" w:rsidRDefault="00F55BA7">
            <w:pPr>
              <w:rPr>
                <w:rFonts w:ascii="Calibri" w:hAnsi="Calibri"/>
                <w:sz w:val="24"/>
                <w:szCs w:val="24"/>
              </w:rPr>
            </w:pPr>
            <w:r>
              <w:rPr>
                <w:rFonts w:ascii="Calibri" w:hAnsi="Calibri"/>
                <w:sz w:val="24"/>
                <w:szCs w:val="24"/>
              </w:rPr>
              <w:t>Barrow</w:t>
            </w:r>
          </w:p>
          <w:p w:rsidR="00F55BA7" w:rsidRDefault="00F55BA7">
            <w:pPr>
              <w:rPr>
                <w:rFonts w:ascii="Calibri" w:hAnsi="Calibri"/>
                <w:sz w:val="24"/>
                <w:szCs w:val="24"/>
              </w:rPr>
            </w:pPr>
            <w:r>
              <w:rPr>
                <w:rFonts w:ascii="Calibri" w:hAnsi="Calibri"/>
                <w:sz w:val="24"/>
                <w:szCs w:val="24"/>
              </w:rPr>
              <w:t>Clitheroe</w:t>
            </w:r>
          </w:p>
          <w:p w:rsidR="002F3ADA" w:rsidRPr="00DD62CA" w:rsidRDefault="00F55BA7">
            <w:pPr>
              <w:rPr>
                <w:rFonts w:ascii="Calibri" w:hAnsi="Calibri"/>
                <w:sz w:val="24"/>
                <w:szCs w:val="24"/>
              </w:rPr>
            </w:pPr>
            <w:r>
              <w:rPr>
                <w:rFonts w:ascii="Calibri" w:hAnsi="Calibri"/>
                <w:sz w:val="24"/>
                <w:szCs w:val="24"/>
              </w:rPr>
              <w:t>BB7 9BN</w:t>
            </w:r>
          </w:p>
        </w:tc>
        <w:tc>
          <w:tcPr>
            <w:tcW w:w="1456" w:type="dxa"/>
          </w:tcPr>
          <w:p w:rsidR="002F3ADA" w:rsidRPr="00DD62CA" w:rsidRDefault="002F3ADA">
            <w:pPr>
              <w:rPr>
                <w:rFonts w:ascii="Calibri" w:hAnsi="Calibri"/>
                <w:sz w:val="24"/>
                <w:szCs w:val="24"/>
              </w:rPr>
            </w:pPr>
          </w:p>
        </w:tc>
        <w:tc>
          <w:tcPr>
            <w:tcW w:w="4830" w:type="dxa"/>
            <w:gridSpan w:val="3"/>
            <w:vMerge w:val="restart"/>
            <w:tcBorders>
              <w:bottom w:val="single" w:sz="4" w:space="0" w:color="auto"/>
            </w:tcBorders>
          </w:tcPr>
          <w:p w:rsidR="002F3ADA" w:rsidRPr="00DD62CA" w:rsidRDefault="00F55BA7">
            <w:pPr>
              <w:pStyle w:val="addresses"/>
              <w:rPr>
                <w:rFonts w:ascii="Calibri" w:hAnsi="Calibri"/>
                <w:sz w:val="24"/>
                <w:szCs w:val="24"/>
              </w:rPr>
            </w:pPr>
            <w:r>
              <w:rPr>
                <w:rFonts w:ascii="Calibri" w:hAnsi="Calibri"/>
                <w:sz w:val="24"/>
                <w:szCs w:val="24"/>
              </w:rPr>
              <w:t xml:space="preserve"> </w:t>
            </w:r>
          </w:p>
          <w:p w:rsidR="002F3ADA" w:rsidRPr="00DD62CA" w:rsidRDefault="002F3ADA">
            <w:pPr>
              <w:pStyle w:val="addresses"/>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Borders>
              <w:bottom w:val="single" w:sz="6" w:space="0" w:color="auto"/>
            </w:tcBorders>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bl>
    <w:p w:rsidR="002F3ADA" w:rsidRPr="00DD62CA" w:rsidRDefault="002F3ADA">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988"/>
        <w:gridCol w:w="982"/>
        <w:gridCol w:w="8383"/>
      </w:tblGrid>
      <w:tr w:rsidR="002F3ADA" w:rsidRPr="00DD62CA">
        <w:trPr>
          <w:cantSplit/>
          <w:trHeight w:val="512"/>
        </w:trPr>
        <w:tc>
          <w:tcPr>
            <w:tcW w:w="1970" w:type="dxa"/>
            <w:gridSpan w:val="2"/>
          </w:tcPr>
          <w:p w:rsidR="002F3ADA" w:rsidRPr="00DD62CA" w:rsidRDefault="002F3ADA">
            <w:pPr>
              <w:pStyle w:val="TableText"/>
              <w:rPr>
                <w:rFonts w:ascii="Calibri" w:hAnsi="Calibri"/>
                <w:b/>
                <w:bCs/>
                <w:sz w:val="24"/>
                <w:szCs w:val="24"/>
              </w:rPr>
            </w:pPr>
            <w:r w:rsidRPr="00DD62CA">
              <w:rPr>
                <w:rFonts w:ascii="Calibri" w:hAnsi="Calibri"/>
                <w:b/>
                <w:bCs/>
                <w:sz w:val="24"/>
                <w:szCs w:val="24"/>
              </w:rPr>
              <w:t>DEVELOPMENT PROPOSED:</w:t>
            </w:r>
          </w:p>
        </w:tc>
        <w:tc>
          <w:tcPr>
            <w:tcW w:w="8383" w:type="dxa"/>
            <w:tcBorders>
              <w:left w:val="nil"/>
            </w:tcBorders>
          </w:tcPr>
          <w:p w:rsidR="002F3ADA" w:rsidRPr="00DD62CA" w:rsidRDefault="00F55BA7">
            <w:pPr>
              <w:pStyle w:val="TableText"/>
              <w:rPr>
                <w:rFonts w:ascii="Calibri" w:hAnsi="Calibri"/>
                <w:sz w:val="24"/>
                <w:szCs w:val="24"/>
              </w:rPr>
            </w:pPr>
            <w:r>
              <w:rPr>
                <w:rFonts w:ascii="Calibri" w:hAnsi="Calibri"/>
                <w:sz w:val="24"/>
                <w:szCs w:val="24"/>
              </w:rPr>
              <w:t>Single storey extension to rear.</w:t>
            </w:r>
          </w:p>
        </w:tc>
      </w:tr>
      <w:tr w:rsidR="002F3ADA" w:rsidRPr="00DD62CA">
        <w:trPr>
          <w:cantSplit/>
          <w:trHeight w:val="264"/>
        </w:trPr>
        <w:tc>
          <w:tcPr>
            <w:tcW w:w="988" w:type="dxa"/>
          </w:tcPr>
          <w:p w:rsidR="002F3ADA" w:rsidRPr="00DD62CA" w:rsidRDefault="002F3ADA">
            <w:pPr>
              <w:pStyle w:val="TableText"/>
              <w:rPr>
                <w:rFonts w:ascii="Calibri" w:hAnsi="Calibri"/>
                <w:b/>
                <w:bCs/>
                <w:sz w:val="24"/>
                <w:szCs w:val="24"/>
              </w:rPr>
            </w:pPr>
            <w:r w:rsidRPr="00DD62CA">
              <w:rPr>
                <w:rFonts w:ascii="Calibri" w:hAnsi="Calibri"/>
                <w:b/>
                <w:bCs/>
                <w:sz w:val="24"/>
                <w:szCs w:val="24"/>
              </w:rPr>
              <w:t>AT:</w:t>
            </w:r>
          </w:p>
        </w:tc>
        <w:tc>
          <w:tcPr>
            <w:tcW w:w="9365" w:type="dxa"/>
            <w:gridSpan w:val="2"/>
            <w:tcBorders>
              <w:left w:val="nil"/>
            </w:tcBorders>
          </w:tcPr>
          <w:p w:rsidR="002F3ADA" w:rsidRPr="00DD62CA" w:rsidRDefault="00F55BA7">
            <w:pPr>
              <w:pStyle w:val="TableText"/>
              <w:rPr>
                <w:rFonts w:ascii="Calibri" w:hAnsi="Calibri"/>
                <w:sz w:val="24"/>
                <w:szCs w:val="24"/>
              </w:rPr>
            </w:pPr>
            <w:r>
              <w:rPr>
                <w:rFonts w:ascii="Calibri" w:hAnsi="Calibri"/>
                <w:sz w:val="24"/>
                <w:szCs w:val="24"/>
              </w:rPr>
              <w:t>Oakleigh Whalley Road Barrow BB7 9BN</w:t>
            </w:r>
          </w:p>
        </w:tc>
      </w:tr>
      <w:tr w:rsidR="002F3ADA" w:rsidRPr="00DD62CA">
        <w:trPr>
          <w:cantSplit/>
          <w:trHeight w:val="868"/>
        </w:trPr>
        <w:tc>
          <w:tcPr>
            <w:tcW w:w="10353" w:type="dxa"/>
            <w:gridSpan w:val="3"/>
          </w:tcPr>
          <w:p w:rsidR="002F3ADA" w:rsidRPr="00DD62CA" w:rsidRDefault="002F3ADA">
            <w:pPr>
              <w:jc w:val="both"/>
              <w:rPr>
                <w:rFonts w:ascii="Calibri" w:hAnsi="Calibri"/>
                <w:sz w:val="24"/>
                <w:szCs w:val="24"/>
                <w:u w:val="single"/>
              </w:rPr>
            </w:pPr>
            <w:r w:rsidRPr="00DD62CA">
              <w:rPr>
                <w:rFonts w:ascii="Calibri" w:hAnsi="Calibri"/>
                <w:sz w:val="24"/>
                <w:szCs w:val="24"/>
              </w:rPr>
              <w:t xml:space="preserve">Ribble Valley Borough Council hereby give notice that </w:t>
            </w:r>
            <w:r w:rsidRPr="00DD62CA">
              <w:rPr>
                <w:rFonts w:ascii="Calibri" w:hAnsi="Calibri"/>
                <w:b/>
                <w:sz w:val="24"/>
                <w:szCs w:val="24"/>
              </w:rPr>
              <w:t xml:space="preserve">permission has been granted </w:t>
            </w:r>
            <w:r w:rsidRPr="00DD62CA">
              <w:rPr>
                <w:rFonts w:ascii="Calibri" w:hAnsi="Calibri"/>
                <w:sz w:val="24"/>
                <w:szCs w:val="24"/>
              </w:rPr>
              <w:t xml:space="preserve">for the carrying out of the above development in accordance with the application plans and documents submitted subject to the following </w:t>
            </w:r>
            <w:r w:rsidRPr="00DD62CA">
              <w:rPr>
                <w:rFonts w:ascii="Calibri" w:hAnsi="Calibri"/>
                <w:sz w:val="24"/>
                <w:szCs w:val="24"/>
                <w:u w:val="single"/>
              </w:rPr>
              <w:t>condition(s):</w:t>
            </w:r>
          </w:p>
          <w:p w:rsidR="002F3ADA" w:rsidRPr="00DD62CA" w:rsidRDefault="002F3ADA">
            <w:pPr>
              <w:jc w:val="both"/>
              <w:rPr>
                <w:rFonts w:ascii="Calibri" w:hAnsi="Calibri"/>
                <w:sz w:val="24"/>
                <w:szCs w:val="24"/>
              </w:rPr>
            </w:pPr>
          </w:p>
        </w:tc>
      </w:tr>
      <w:tr w:rsidR="002F3ADA" w:rsidRPr="00DD62CA">
        <w:trPr>
          <w:cantSplit/>
          <w:trHeight w:val="527"/>
        </w:trPr>
        <w:tc>
          <w:tcPr>
            <w:tcW w:w="988" w:type="dxa"/>
          </w:tcPr>
          <w:p w:rsidR="002F3ADA" w:rsidRPr="00DD62CA" w:rsidRDefault="002F3ADA">
            <w:pPr>
              <w:pStyle w:val="TableText"/>
              <w:numPr>
                <w:ilvl w:val="0"/>
                <w:numId w:val="3"/>
              </w:numPr>
              <w:rPr>
                <w:rFonts w:ascii="Calibri" w:hAnsi="Calibri"/>
                <w:sz w:val="24"/>
                <w:szCs w:val="24"/>
              </w:rPr>
            </w:pPr>
            <w:bookmarkStart w:id="1" w:name="Conditions" w:colFirst="0" w:colLast="1"/>
          </w:p>
        </w:tc>
        <w:tc>
          <w:tcPr>
            <w:tcW w:w="9365" w:type="dxa"/>
            <w:gridSpan w:val="2"/>
          </w:tcPr>
          <w:p w:rsidR="00F55BA7" w:rsidRDefault="00F55BA7">
            <w:pPr>
              <w:pStyle w:val="TableText"/>
              <w:rPr>
                <w:rFonts w:ascii="Calibri" w:hAnsi="Calibri"/>
                <w:sz w:val="24"/>
                <w:szCs w:val="24"/>
              </w:rPr>
            </w:pPr>
            <w:r>
              <w:rPr>
                <w:rFonts w:ascii="Calibri" w:hAnsi="Calibri"/>
                <w:sz w:val="24"/>
                <w:szCs w:val="24"/>
              </w:rPr>
              <w:t>The development must be begun not later than the expiration of three years beginning with the date of this permission.</w:t>
            </w:r>
          </w:p>
          <w:p w:rsidR="00F55BA7" w:rsidRDefault="00F55BA7">
            <w:pPr>
              <w:pStyle w:val="TableText"/>
              <w:rPr>
                <w:rFonts w:ascii="Calibri" w:hAnsi="Calibri"/>
                <w:sz w:val="24"/>
                <w:szCs w:val="24"/>
              </w:rPr>
            </w:pPr>
          </w:p>
          <w:p w:rsidR="00F55BA7" w:rsidRDefault="00F55BA7">
            <w:pPr>
              <w:pStyle w:val="TableText"/>
              <w:rPr>
                <w:rFonts w:ascii="Calibri" w:hAnsi="Calibri"/>
                <w:sz w:val="24"/>
                <w:szCs w:val="24"/>
              </w:rPr>
            </w:pPr>
            <w:r>
              <w:rPr>
                <w:rFonts w:ascii="Calibri" w:hAnsi="Calibri"/>
                <w:sz w:val="24"/>
                <w:szCs w:val="24"/>
              </w:rPr>
              <w:t>Reason:  Required to be imposed by Section 51 of the Planning and Compulsory Purchase Act 2004.</w:t>
            </w:r>
          </w:p>
          <w:p w:rsidR="002F3ADA" w:rsidRPr="00DD62CA" w:rsidRDefault="002F3ADA">
            <w:pPr>
              <w:pStyle w:val="TableText"/>
              <w:rPr>
                <w:rFonts w:ascii="Calibri" w:hAnsi="Calibri"/>
                <w:sz w:val="24"/>
                <w:szCs w:val="24"/>
              </w:rPr>
            </w:pPr>
          </w:p>
        </w:tc>
      </w:tr>
      <w:tr w:rsidR="00F55BA7" w:rsidRPr="00DD62CA">
        <w:trPr>
          <w:cantSplit/>
          <w:trHeight w:val="527"/>
        </w:trPr>
        <w:tc>
          <w:tcPr>
            <w:tcW w:w="988" w:type="dxa"/>
          </w:tcPr>
          <w:p w:rsidR="00F55BA7" w:rsidRPr="00DD62CA" w:rsidRDefault="00F55BA7">
            <w:pPr>
              <w:pStyle w:val="TableText"/>
              <w:numPr>
                <w:ilvl w:val="0"/>
                <w:numId w:val="3"/>
              </w:numPr>
              <w:rPr>
                <w:rFonts w:ascii="Calibri" w:hAnsi="Calibri"/>
                <w:sz w:val="24"/>
                <w:szCs w:val="24"/>
              </w:rPr>
            </w:pPr>
          </w:p>
        </w:tc>
        <w:tc>
          <w:tcPr>
            <w:tcW w:w="9365" w:type="dxa"/>
            <w:gridSpan w:val="2"/>
          </w:tcPr>
          <w:p w:rsidR="00F55BA7" w:rsidRDefault="00F55BA7">
            <w:pPr>
              <w:pStyle w:val="TableText"/>
              <w:rPr>
                <w:rFonts w:ascii="Calibri" w:hAnsi="Calibri"/>
                <w:sz w:val="24"/>
                <w:szCs w:val="24"/>
              </w:rPr>
            </w:pPr>
            <w:r>
              <w:rPr>
                <w:rFonts w:ascii="Calibri" w:hAnsi="Calibri"/>
                <w:sz w:val="24"/>
                <w:szCs w:val="24"/>
              </w:rPr>
              <w:t>Unless explicitly required by condition within this consent, the development hereby permitted shall be carried out in complete accordance with the proposals as detailed on drawings:</w:t>
            </w:r>
          </w:p>
          <w:p w:rsidR="00F55BA7" w:rsidRDefault="00F55BA7">
            <w:pPr>
              <w:pStyle w:val="TableText"/>
              <w:rPr>
                <w:rFonts w:ascii="Calibri" w:hAnsi="Calibri"/>
                <w:sz w:val="24"/>
                <w:szCs w:val="24"/>
              </w:rPr>
            </w:pPr>
          </w:p>
          <w:p w:rsidR="00F55BA7" w:rsidRDefault="00F55BA7">
            <w:pPr>
              <w:pStyle w:val="TableText"/>
              <w:rPr>
                <w:rFonts w:ascii="Calibri" w:hAnsi="Calibri"/>
                <w:sz w:val="24"/>
                <w:szCs w:val="24"/>
              </w:rPr>
            </w:pPr>
            <w:r>
              <w:rPr>
                <w:rFonts w:ascii="Calibri" w:hAnsi="Calibri"/>
                <w:sz w:val="24"/>
                <w:szCs w:val="24"/>
              </w:rPr>
              <w:t>Proposed Kitchen Extension - Floorplan and Location Plan 9/11/19</w:t>
            </w:r>
          </w:p>
          <w:p w:rsidR="00F55BA7" w:rsidRDefault="00F55BA7">
            <w:pPr>
              <w:pStyle w:val="TableText"/>
              <w:rPr>
                <w:rFonts w:ascii="Calibri" w:hAnsi="Calibri"/>
                <w:sz w:val="24"/>
                <w:szCs w:val="24"/>
              </w:rPr>
            </w:pPr>
            <w:r>
              <w:rPr>
                <w:rFonts w:ascii="Calibri" w:hAnsi="Calibri"/>
                <w:sz w:val="24"/>
                <w:szCs w:val="24"/>
              </w:rPr>
              <w:t>Proposed Kitchen Extension - Side Elevation 20/12/19</w:t>
            </w:r>
          </w:p>
          <w:p w:rsidR="00F55BA7" w:rsidRDefault="00F55BA7">
            <w:pPr>
              <w:pStyle w:val="TableText"/>
              <w:rPr>
                <w:rFonts w:ascii="Calibri" w:hAnsi="Calibri"/>
                <w:sz w:val="24"/>
                <w:szCs w:val="24"/>
              </w:rPr>
            </w:pPr>
            <w:r>
              <w:rPr>
                <w:rFonts w:ascii="Calibri" w:hAnsi="Calibri"/>
                <w:sz w:val="24"/>
                <w:szCs w:val="24"/>
              </w:rPr>
              <w:t>Proposed Kitchen Extension - Side and Rear Elevation 9/11/19</w:t>
            </w:r>
          </w:p>
          <w:p w:rsidR="00F55BA7" w:rsidRDefault="00F55BA7">
            <w:pPr>
              <w:pStyle w:val="TableText"/>
              <w:rPr>
                <w:rFonts w:ascii="Calibri" w:hAnsi="Calibri"/>
                <w:sz w:val="24"/>
                <w:szCs w:val="24"/>
              </w:rPr>
            </w:pPr>
          </w:p>
          <w:p w:rsidR="00F55BA7" w:rsidRPr="00DD62CA" w:rsidRDefault="00F55BA7">
            <w:pPr>
              <w:pStyle w:val="TableText"/>
              <w:rPr>
                <w:rFonts w:ascii="Calibri" w:hAnsi="Calibri"/>
                <w:sz w:val="24"/>
                <w:szCs w:val="24"/>
              </w:rPr>
            </w:pPr>
            <w:r>
              <w:rPr>
                <w:rFonts w:ascii="Calibri" w:hAnsi="Calibri"/>
                <w:sz w:val="24"/>
                <w:szCs w:val="24"/>
              </w:rPr>
              <w:t>Reason: For the avoidance of doubt and to clarify which plans are relevant to the consent hereby approved.</w:t>
            </w:r>
          </w:p>
        </w:tc>
      </w:tr>
      <w:tr w:rsidR="00F55BA7" w:rsidRPr="00DD62CA">
        <w:trPr>
          <w:cantSplit/>
          <w:trHeight w:val="527"/>
        </w:trPr>
        <w:tc>
          <w:tcPr>
            <w:tcW w:w="988" w:type="dxa"/>
          </w:tcPr>
          <w:p w:rsidR="00F55BA7" w:rsidRPr="00DD62CA" w:rsidRDefault="00F55BA7">
            <w:pPr>
              <w:pStyle w:val="TableText"/>
              <w:numPr>
                <w:ilvl w:val="0"/>
                <w:numId w:val="3"/>
              </w:numPr>
              <w:rPr>
                <w:rFonts w:ascii="Calibri" w:hAnsi="Calibri"/>
                <w:sz w:val="24"/>
                <w:szCs w:val="24"/>
              </w:rPr>
            </w:pPr>
          </w:p>
        </w:tc>
        <w:tc>
          <w:tcPr>
            <w:tcW w:w="9365" w:type="dxa"/>
            <w:gridSpan w:val="2"/>
          </w:tcPr>
          <w:p w:rsidR="00F55BA7" w:rsidRDefault="00F55BA7">
            <w:pPr>
              <w:pStyle w:val="TableText"/>
              <w:rPr>
                <w:rFonts w:ascii="Calibri" w:hAnsi="Calibri"/>
                <w:sz w:val="24"/>
                <w:szCs w:val="24"/>
              </w:rPr>
            </w:pPr>
            <w:r>
              <w:rPr>
                <w:rFonts w:ascii="Calibri" w:hAnsi="Calibri"/>
                <w:sz w:val="24"/>
                <w:szCs w:val="24"/>
              </w:rPr>
              <w:t>The materials to be used on the external surfaces of the development hereby approved shall be implemented in accordance with the approved details.</w:t>
            </w:r>
          </w:p>
          <w:p w:rsidR="00F55BA7" w:rsidRDefault="00F55BA7">
            <w:pPr>
              <w:pStyle w:val="TableText"/>
              <w:rPr>
                <w:rFonts w:ascii="Calibri" w:hAnsi="Calibri"/>
                <w:sz w:val="24"/>
                <w:szCs w:val="24"/>
              </w:rPr>
            </w:pPr>
          </w:p>
          <w:p w:rsidR="00F55BA7" w:rsidRPr="00DD62CA" w:rsidRDefault="00F55BA7">
            <w:pPr>
              <w:pStyle w:val="TableText"/>
              <w:rPr>
                <w:rFonts w:ascii="Calibri" w:hAnsi="Calibri"/>
                <w:sz w:val="24"/>
                <w:szCs w:val="24"/>
              </w:rPr>
            </w:pPr>
            <w:r>
              <w:rPr>
                <w:rFonts w:ascii="Calibri" w:hAnsi="Calibri"/>
                <w:sz w:val="24"/>
                <w:szCs w:val="24"/>
              </w:rPr>
              <w:t>Reason:  In order that the Local Planning Authority may ensure that the materials to be used are appropriate to the locality and respond positively to the inherent character of the area.</w:t>
            </w:r>
          </w:p>
        </w:tc>
      </w:tr>
      <w:bookmarkEnd w:id="1"/>
    </w:tbl>
    <w:p w:rsidR="002F3ADA" w:rsidRDefault="002F3ADA">
      <w:pPr>
        <w:pStyle w:val="TableText"/>
        <w:rPr>
          <w:rFonts w:ascii="Calibri" w:hAnsi="Calibri"/>
          <w:sz w:val="24"/>
          <w:szCs w:val="24"/>
        </w:rPr>
      </w:pPr>
    </w:p>
    <w:p w:rsidR="00F55BA7" w:rsidRDefault="00F55BA7">
      <w:pPr>
        <w:pStyle w:val="TableText"/>
        <w:rPr>
          <w:rFonts w:ascii="Calibri" w:hAnsi="Calibri"/>
          <w:sz w:val="24"/>
          <w:szCs w:val="24"/>
        </w:rPr>
      </w:pPr>
    </w:p>
    <w:p w:rsidR="00F55BA7" w:rsidRPr="00DD62CA" w:rsidRDefault="00F55BA7">
      <w:pPr>
        <w:pStyle w:val="TableText"/>
        <w:rPr>
          <w:rFonts w:ascii="Calibri" w:hAnsi="Calibri"/>
          <w:sz w:val="24"/>
          <w:szCs w:val="24"/>
        </w:rPr>
      </w:pPr>
      <w:r>
        <w:rPr>
          <w:rFonts w:ascii="Calibri" w:hAnsi="Calibri"/>
          <w:sz w:val="24"/>
          <w:szCs w:val="24"/>
        </w:rPr>
        <w:t>P.T.O.</w:t>
      </w:r>
    </w:p>
    <w:p w:rsidR="002F3ADA" w:rsidRPr="00DD62CA" w:rsidRDefault="002F3ADA">
      <w:pPr>
        <w:pStyle w:val="TableText"/>
        <w:rPr>
          <w:rFonts w:ascii="Calibri" w:hAnsi="Calibri"/>
          <w:b/>
          <w:sz w:val="24"/>
          <w:szCs w:val="24"/>
          <w:u w:val="single"/>
        </w:rPr>
      </w:pPr>
      <w:r w:rsidRPr="00DD62CA">
        <w:rPr>
          <w:rFonts w:ascii="Calibri" w:hAnsi="Calibri"/>
          <w:b/>
          <w:sz w:val="24"/>
          <w:szCs w:val="24"/>
          <w:u w:val="single"/>
        </w:rPr>
        <w:lastRenderedPageBreak/>
        <w:t>Note(s)</w:t>
      </w:r>
    </w:p>
    <w:p w:rsidR="002F3ADA" w:rsidRPr="00DD62CA" w:rsidRDefault="002F3ADA">
      <w:pPr>
        <w:pStyle w:val="TableText"/>
        <w:rPr>
          <w:rFonts w:ascii="Calibri" w:hAnsi="Calibri"/>
          <w:b/>
          <w:sz w:val="24"/>
          <w:szCs w:val="24"/>
          <w:u w:val="single"/>
        </w:rPr>
      </w:pPr>
    </w:p>
    <w:tbl>
      <w:tblPr>
        <w:tblW w:w="0" w:type="auto"/>
        <w:tblInd w:w="108" w:type="dxa"/>
        <w:tblLook w:val="01E0" w:firstRow="1" w:lastRow="1" w:firstColumn="1" w:lastColumn="1" w:noHBand="0" w:noVBand="0"/>
      </w:tblPr>
      <w:tblGrid>
        <w:gridCol w:w="974"/>
        <w:gridCol w:w="9386"/>
      </w:tblGrid>
      <w:tr w:rsidR="002F3ADA" w:rsidRPr="00DD62CA">
        <w:tc>
          <w:tcPr>
            <w:tcW w:w="993" w:type="dxa"/>
          </w:tcPr>
          <w:p w:rsidR="002F3ADA" w:rsidRPr="00DD62CA" w:rsidRDefault="002F3ADA">
            <w:pPr>
              <w:pStyle w:val="TableText"/>
              <w:numPr>
                <w:ilvl w:val="0"/>
                <w:numId w:val="1"/>
              </w:numPr>
              <w:rPr>
                <w:rFonts w:ascii="Calibri" w:hAnsi="Calibri"/>
                <w:sz w:val="24"/>
                <w:szCs w:val="24"/>
              </w:rPr>
            </w:pPr>
          </w:p>
        </w:tc>
        <w:tc>
          <w:tcPr>
            <w:tcW w:w="9583" w:type="dxa"/>
          </w:tcPr>
          <w:p w:rsidR="002F3ADA" w:rsidRPr="00DD62CA" w:rsidRDefault="002F3ADA">
            <w:pPr>
              <w:pStyle w:val="TableText"/>
              <w:rPr>
                <w:rFonts w:ascii="Calibri" w:hAnsi="Calibri"/>
                <w:sz w:val="24"/>
                <w:szCs w:val="24"/>
              </w:rPr>
            </w:pPr>
            <w:r w:rsidRPr="00DD62CA">
              <w:rPr>
                <w:rFonts w:ascii="Calibri" w:hAnsi="Calibri"/>
                <w:sz w:val="24"/>
                <w:szCs w:val="24"/>
              </w:rPr>
              <w:t>For rights of appeal in respect of any condition(s)/or reason(s) attached to the permission see the attached notes.</w:t>
            </w:r>
          </w:p>
          <w:p w:rsidR="002F3ADA" w:rsidRPr="00DD62CA" w:rsidRDefault="002F3ADA">
            <w:pPr>
              <w:pStyle w:val="TableText"/>
              <w:rPr>
                <w:rFonts w:ascii="Calibri" w:hAnsi="Calibri"/>
                <w:sz w:val="24"/>
                <w:szCs w:val="24"/>
              </w:rPr>
            </w:pPr>
          </w:p>
        </w:tc>
      </w:tr>
      <w:tr w:rsidR="002F3ADA" w:rsidRPr="00DD62CA">
        <w:tc>
          <w:tcPr>
            <w:tcW w:w="993" w:type="dxa"/>
          </w:tcPr>
          <w:p w:rsidR="002F3ADA" w:rsidRPr="00DD62CA" w:rsidRDefault="002F3ADA">
            <w:pPr>
              <w:pStyle w:val="TableText"/>
              <w:numPr>
                <w:ilvl w:val="0"/>
                <w:numId w:val="1"/>
              </w:numPr>
              <w:rPr>
                <w:rFonts w:ascii="Calibri" w:hAnsi="Calibri"/>
                <w:sz w:val="24"/>
                <w:szCs w:val="24"/>
              </w:rPr>
            </w:pPr>
          </w:p>
        </w:tc>
        <w:tc>
          <w:tcPr>
            <w:tcW w:w="9583" w:type="dxa"/>
          </w:tcPr>
          <w:p w:rsidR="002F3ADA" w:rsidRDefault="002F3ADA">
            <w:pPr>
              <w:pStyle w:val="TableText"/>
              <w:rPr>
                <w:rFonts w:ascii="Calibri" w:hAnsi="Calibri"/>
                <w:sz w:val="24"/>
                <w:szCs w:val="24"/>
              </w:rPr>
            </w:pPr>
            <w:r w:rsidRPr="00DD62CA">
              <w:rPr>
                <w:rFonts w:ascii="Calibri" w:hAnsi="Calibri"/>
                <w:sz w:val="24"/>
                <w:szCs w:val="24"/>
              </w:rPr>
              <w:t>The applicant is advised that should there be any deviation from the approved plan the Local Planning Authority must be informed.  It is therefore vital that any future Building Regulation application must comply with the approved planning application</w:t>
            </w:r>
            <w:r w:rsidR="0070149C" w:rsidRPr="00DD62CA">
              <w:rPr>
                <w:rFonts w:ascii="Calibri" w:hAnsi="Calibri"/>
                <w:sz w:val="24"/>
                <w:szCs w:val="24"/>
              </w:rPr>
              <w:t>.</w:t>
            </w:r>
          </w:p>
          <w:p w:rsidR="00F55BA7" w:rsidRPr="00DD62CA" w:rsidRDefault="00F55BA7">
            <w:pPr>
              <w:pStyle w:val="TableText"/>
              <w:rPr>
                <w:rFonts w:ascii="Calibri" w:hAnsi="Calibri"/>
                <w:sz w:val="24"/>
                <w:szCs w:val="24"/>
              </w:rPr>
            </w:pPr>
          </w:p>
        </w:tc>
      </w:tr>
      <w:tr w:rsidR="0070149C" w:rsidRPr="00DD62CA">
        <w:tc>
          <w:tcPr>
            <w:tcW w:w="993" w:type="dxa"/>
          </w:tcPr>
          <w:p w:rsidR="0070149C" w:rsidRPr="00DD62CA" w:rsidRDefault="0070149C">
            <w:pPr>
              <w:pStyle w:val="TableText"/>
              <w:numPr>
                <w:ilvl w:val="0"/>
                <w:numId w:val="1"/>
              </w:numPr>
              <w:rPr>
                <w:rFonts w:ascii="Calibri" w:hAnsi="Calibri"/>
                <w:sz w:val="24"/>
                <w:szCs w:val="24"/>
              </w:rPr>
            </w:pPr>
          </w:p>
        </w:tc>
        <w:tc>
          <w:tcPr>
            <w:tcW w:w="9583" w:type="dxa"/>
          </w:tcPr>
          <w:p w:rsidR="0070149C" w:rsidRPr="00DD62CA" w:rsidRDefault="0070149C">
            <w:pPr>
              <w:pStyle w:val="TableText"/>
              <w:rPr>
                <w:rFonts w:ascii="Calibri" w:hAnsi="Calibri"/>
                <w:sz w:val="24"/>
                <w:szCs w:val="24"/>
              </w:rPr>
            </w:pPr>
            <w:r w:rsidRPr="00DD62CA">
              <w:rPr>
                <w:rFonts w:ascii="Calibri" w:hAnsi="Calibri"/>
                <w:sz w:val="24"/>
                <w:szCs w:val="24"/>
              </w:rPr>
              <w:t>The Local Planning Authority operates a pre-planning application advice service which applicants are encouraged to use. Whether or not this was used, the Local Planning Authority has endeavoured to work proactively and positively to resolve issues and considered the imposition of appropriate conditions and amendments to the application to deliver a sustainable form of development</w:t>
            </w:r>
            <w:r w:rsidR="00E01248" w:rsidRPr="00DD62CA">
              <w:rPr>
                <w:rFonts w:ascii="Calibri" w:hAnsi="Calibri"/>
                <w:sz w:val="24"/>
                <w:szCs w:val="24"/>
              </w:rPr>
              <w:t>.</w:t>
            </w:r>
          </w:p>
        </w:tc>
      </w:tr>
      <w:tr w:rsidR="002F3ADA" w:rsidRPr="00DD62CA">
        <w:tc>
          <w:tcPr>
            <w:tcW w:w="993" w:type="dxa"/>
          </w:tcPr>
          <w:p w:rsidR="002F3ADA" w:rsidRPr="00DD62CA" w:rsidRDefault="002F3ADA" w:rsidP="00F55BA7">
            <w:pPr>
              <w:pStyle w:val="TableText"/>
              <w:ind w:left="720"/>
              <w:rPr>
                <w:rFonts w:ascii="Calibri" w:hAnsi="Calibri"/>
                <w:sz w:val="24"/>
                <w:szCs w:val="24"/>
              </w:rPr>
            </w:pPr>
          </w:p>
        </w:tc>
        <w:tc>
          <w:tcPr>
            <w:tcW w:w="9583" w:type="dxa"/>
          </w:tcPr>
          <w:p w:rsidR="002F3ADA" w:rsidRPr="00DD62CA" w:rsidRDefault="002F3ADA">
            <w:pPr>
              <w:pStyle w:val="TableText"/>
              <w:rPr>
                <w:rFonts w:ascii="Calibri" w:hAnsi="Calibri"/>
                <w:sz w:val="24"/>
                <w:szCs w:val="24"/>
              </w:rPr>
            </w:pPr>
          </w:p>
        </w:tc>
      </w:tr>
    </w:tbl>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10403"/>
      </w:tblGrid>
      <w:tr w:rsidR="0081123F" w:rsidTr="002C337D">
        <w:trPr>
          <w:cantSplit/>
        </w:trPr>
        <w:tc>
          <w:tcPr>
            <w:tcW w:w="10403" w:type="dxa"/>
          </w:tcPr>
          <w:p w:rsidR="0081123F" w:rsidRDefault="00E83FE1" w:rsidP="002C337D">
            <w:pPr>
              <w:rPr>
                <w:rFonts w:ascii="Calibri" w:hAnsi="Calibri"/>
                <w:b/>
                <w:sz w:val="24"/>
                <w:szCs w:val="24"/>
              </w:rPr>
            </w:pPr>
            <w:r>
              <w:rPr>
                <w:rFonts w:ascii="Calibri" w:hAnsi="Calibri"/>
                <w:b/>
                <w:sz w:val="24"/>
                <w:szCs w:val="24"/>
              </w:rPr>
              <w:t>NICOLA HOPKINS</w:t>
            </w:r>
          </w:p>
          <w:p w:rsidR="00E83FE1" w:rsidRPr="00641E0F" w:rsidRDefault="00E83FE1" w:rsidP="002C337D">
            <w:pPr>
              <w:rPr>
                <w:rFonts w:ascii="Calibri" w:hAnsi="Calibri"/>
                <w:b/>
                <w:bCs/>
                <w:sz w:val="24"/>
                <w:szCs w:val="24"/>
              </w:rPr>
            </w:pPr>
            <w:r>
              <w:rPr>
                <w:rFonts w:ascii="Calibri" w:hAnsi="Calibri"/>
                <w:b/>
                <w:sz w:val="24"/>
                <w:szCs w:val="24"/>
              </w:rPr>
              <w:t>DIRECTOR ECONOMIC DEVELOPMENT &amp; PLANNING</w:t>
            </w:r>
          </w:p>
        </w:tc>
      </w:tr>
    </w:tbl>
    <w:p w:rsidR="0081123F" w:rsidRDefault="0081123F" w:rsidP="0081123F">
      <w:pPr>
        <w:pStyle w:val="TableText"/>
      </w:pPr>
    </w:p>
    <w:p w:rsidR="002F3ADA" w:rsidRPr="00DD62CA" w:rsidRDefault="002F3ADA" w:rsidP="0081123F">
      <w:pPr>
        <w:tabs>
          <w:tab w:val="left" w:pos="2840"/>
        </w:tabs>
        <w:rPr>
          <w:rFonts w:ascii="Calibri" w:hAnsi="Calibri"/>
          <w:sz w:val="24"/>
          <w:szCs w:val="24"/>
        </w:rPr>
      </w:pPr>
    </w:p>
    <w:sectPr w:rsidR="002F3ADA" w:rsidRPr="00DD62CA">
      <w:headerReference w:type="default" r:id="rId7"/>
      <w:footerReference w:type="default" r:id="rId8"/>
      <w:pgSz w:w="11908" w:h="16838"/>
      <w:pgMar w:top="720" w:right="720" w:bottom="720" w:left="720" w:header="360" w:footer="360" w:gutter="0"/>
      <w:cols w:sep="1"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55BA7" w:rsidRDefault="00F55BA7">
      <w:r>
        <w:separator/>
      </w:r>
    </w:p>
  </w:endnote>
  <w:endnote w:type="continuationSeparator" w:id="0">
    <w:p w:rsidR="00F55BA7" w:rsidRDefault="00F55B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ADA" w:rsidRDefault="002F3ADA">
    <w:pPr>
      <w:jc w:val="center"/>
    </w:pPr>
    <w:r>
      <w:fldChar w:fldCharType="begin"/>
    </w:r>
    <w:r>
      <w:instrText>page  \* MERGEFORMAT</w:instrText>
    </w:r>
    <w:r>
      <w:fldChar w:fldCharType="separate"/>
    </w:r>
    <w:r w:rsidR="00E83FE1">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55BA7" w:rsidRDefault="00F55BA7">
      <w:r>
        <w:separator/>
      </w:r>
    </w:p>
  </w:footnote>
  <w:footnote w:type="continuationSeparator" w:id="0">
    <w:p w:rsidR="00F55BA7" w:rsidRDefault="00F55B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ADA" w:rsidRDefault="002F3ADA">
    <w:r>
      <w:t>RIBBLE VALLEY BOROUGH COUNCIL</w:t>
    </w:r>
  </w:p>
  <w:p w:rsidR="002F3ADA" w:rsidRDefault="002F3ADA">
    <w:pPr>
      <w:pStyle w:val="Heading1"/>
    </w:pPr>
    <w:r>
      <w:rPr>
        <w:b w:val="0"/>
        <w:bCs w:val="0"/>
      </w:rPr>
      <w:t>PLANNING PERMISSION CONTINUED</w:t>
    </w:r>
  </w:p>
  <w:p w:rsidR="002F3ADA" w:rsidRDefault="002F3ADA">
    <w:pPr>
      <w:pStyle w:val="addresses"/>
    </w:pPr>
  </w:p>
  <w:p w:rsidR="002F3ADA" w:rsidRDefault="002F3ADA">
    <w:pPr>
      <w:rPr>
        <w:b/>
        <w:bCs/>
      </w:rPr>
    </w:pPr>
    <w:r>
      <w:rPr>
        <w:b/>
        <w:bCs/>
      </w:rPr>
      <w:t xml:space="preserve">APPLICATION NO.  </w:t>
    </w:r>
    <w:r w:rsidR="00F55BA7">
      <w:rPr>
        <w:b/>
        <w:bCs/>
      </w:rPr>
      <w:t>3/2019/0919</w:t>
    </w:r>
    <w:r>
      <w:rPr>
        <w:b/>
        <w:bCs/>
      </w:rPr>
      <w:t xml:space="preserve">                                  DECISION DATE: </w:t>
    </w:r>
    <w:r w:rsidR="00F55BA7">
      <w:rPr>
        <w:b/>
        <w:bCs/>
      </w:rPr>
      <w:t xml:space="preserve"> 20 January 2020</w:t>
    </w:r>
  </w:p>
  <w:p w:rsidR="002F3ADA" w:rsidRDefault="002F3ADA">
    <w:pPr>
      <w:pBdr>
        <w:bottom w:val="single" w:sz="4" w:space="1" w:color="auto"/>
      </w:pBdr>
    </w:pPr>
  </w:p>
  <w:p w:rsidR="002F3ADA" w:rsidRDefault="002F3AD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3A5615"/>
    <w:multiLevelType w:val="hybridMultilevel"/>
    <w:tmpl w:val="6F5C7A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BA21903"/>
    <w:multiLevelType w:val="hybridMultilevel"/>
    <w:tmpl w:val="8D2E879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C0328D0"/>
    <w:multiLevelType w:val="hybridMultilevel"/>
    <w:tmpl w:val="3E1E8F2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7EEF5A70"/>
    <w:multiLevelType w:val="hybridMultilevel"/>
    <w:tmpl w:val="6E12188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5" w:nlCheck="1" w:checkStyle="1"/>
  <w:activeWritingStyle w:appName="MSWord" w:lang="en-GB" w:vendorID="64" w:dllVersion="5" w:nlCheck="1" w:checkStyle="1"/>
  <w:activeWritingStyle w:appName="MSWord" w:lang="en-GB" w:vendorID="64" w:dllVersion="6" w:nlCheck="1" w:checkStyle="1"/>
  <w:activeWritingStyle w:appName="MSWord" w:lang="en-GB" w:vendorID="64" w:dllVersion="4096" w:nlCheck="1" w:checkStyle="0"/>
  <w:proofState w:spelling="clean" w:grammar="clean"/>
  <w:attachedTemplate r:id="rId1"/>
  <w:defaultTabStop w:val="0"/>
  <w:hyphenationZone w:val="0"/>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BA7"/>
    <w:rsid w:val="001613C3"/>
    <w:rsid w:val="00172E52"/>
    <w:rsid w:val="00265DF8"/>
    <w:rsid w:val="002C337D"/>
    <w:rsid w:val="002D5D44"/>
    <w:rsid w:val="002F3ADA"/>
    <w:rsid w:val="004B764D"/>
    <w:rsid w:val="0070149C"/>
    <w:rsid w:val="007C793E"/>
    <w:rsid w:val="0081123F"/>
    <w:rsid w:val="00AA358D"/>
    <w:rsid w:val="00DD62CA"/>
    <w:rsid w:val="00E01248"/>
    <w:rsid w:val="00E83FE1"/>
    <w:rsid w:val="00F55B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368BD6B-FF25-481F-8841-568BC38CA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overflowPunct w:val="0"/>
      <w:autoSpaceDE w:val="0"/>
      <w:autoSpaceDN w:val="0"/>
      <w:adjustRightInd w:val="0"/>
      <w:textAlignment w:val="baseline"/>
    </w:pPr>
    <w:rPr>
      <w:sz w:val="22"/>
      <w:lang w:eastAsia="en-US"/>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jc w:val="both"/>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Text">
    <w:name w:val="Table Text"/>
    <w:basedOn w:val="Normal"/>
    <w:pPr>
      <w:jc w:val="both"/>
    </w:pPr>
  </w:style>
  <w:style w:type="paragraph" w:customStyle="1" w:styleId="PLANNING">
    <w:name w:val="PLANNING"/>
    <w:basedOn w:val="Normal"/>
    <w:pPr>
      <w:jc w:val="both"/>
    </w:p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customStyle="1" w:styleId="addresses">
    <w:name w:val="addresses"/>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joker\MVMLIVEapp\Planning\RVDECP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RVDECPP</Template>
  <TotalTime>3</TotalTime>
  <Pages>2</Pages>
  <Words>389</Words>
  <Characters>2279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RIBBLE VALLEY BOROUGH COUNCIL</vt:lpstr>
    </vt:vector>
  </TitlesOfParts>
  <Company>Ribble Valley Borough Council</Company>
  <LinksUpToDate>false</LinksUpToDate>
  <CharactersWithSpaces>2663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RIBBLE VALLEY BOROUGH COUNCIL</dc:title>
  <dc:subject/>
  <dc:creator>Lesley Lund</dc:creator>
  <cp:keywords/>
  <cp:lastModifiedBy>Lesley Lund</cp:lastModifiedBy>
  <cp:revision>2</cp:revision>
  <cp:lastPrinted>2020-01-20T15:41:00Z</cp:lastPrinted>
  <dcterms:created xsi:type="dcterms:W3CDTF">2020-01-20T15:45:00Z</dcterms:created>
  <dcterms:modified xsi:type="dcterms:W3CDTF">2020-01-20T15:45:00Z</dcterms:modified>
</cp:coreProperties>
</file>