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C1D" w:rsidRDefault="00CC1C1D">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CC1C1D">
        <w:trPr>
          <w:cantSplit/>
        </w:trPr>
        <w:tc>
          <w:tcPr>
            <w:tcW w:w="6983" w:type="dxa"/>
            <w:gridSpan w:val="4"/>
          </w:tcPr>
          <w:p w:rsidR="00CC1C1D" w:rsidRDefault="00CC1C1D">
            <w:pPr>
              <w:pStyle w:val="TableText"/>
            </w:pPr>
            <w:r>
              <w:rPr>
                <w:rFonts w:ascii="Helv" w:hAnsi="Helv"/>
                <w:sz w:val="28"/>
              </w:rPr>
              <w:t>RIBBLE VALLEY BOROUGH COUNCIL</w:t>
            </w:r>
          </w:p>
        </w:tc>
        <w:tc>
          <w:tcPr>
            <w:tcW w:w="1713" w:type="dxa"/>
          </w:tcPr>
          <w:p w:rsidR="00CC1C1D" w:rsidRDefault="00CC1C1D"/>
        </w:tc>
        <w:tc>
          <w:tcPr>
            <w:tcW w:w="1713" w:type="dxa"/>
          </w:tcPr>
          <w:p w:rsidR="00CC1C1D" w:rsidRDefault="00CC1C1D"/>
        </w:tc>
      </w:tr>
      <w:tr w:rsidR="00CC1C1D">
        <w:trPr>
          <w:cantSplit/>
        </w:trPr>
        <w:tc>
          <w:tcPr>
            <w:tcW w:w="4123" w:type="dxa"/>
            <w:gridSpan w:val="2"/>
          </w:tcPr>
          <w:p w:rsidR="00CC1C1D" w:rsidRDefault="00CC1C1D">
            <w:pPr>
              <w:pStyle w:val="TableText"/>
              <w:rPr>
                <w:sz w:val="18"/>
              </w:rPr>
            </w:pPr>
            <w:r>
              <w:rPr>
                <w:sz w:val="18"/>
              </w:rPr>
              <w:t>Department of Development</w:t>
            </w:r>
          </w:p>
        </w:tc>
        <w:tc>
          <w:tcPr>
            <w:tcW w:w="1456" w:type="dxa"/>
          </w:tcPr>
          <w:p w:rsidR="00CC1C1D" w:rsidRDefault="00CC1C1D">
            <w:pPr>
              <w:rPr>
                <w:sz w:val="18"/>
              </w:rPr>
            </w:pP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5579" w:type="dxa"/>
            <w:gridSpan w:val="3"/>
          </w:tcPr>
          <w:p w:rsidR="00CC1C1D" w:rsidRDefault="00CC1C1D">
            <w:pPr>
              <w:pStyle w:val="TableText"/>
              <w:rPr>
                <w:sz w:val="18"/>
              </w:rPr>
            </w:pPr>
            <w:r>
              <w:rPr>
                <w:sz w:val="18"/>
              </w:rPr>
              <w:t>Council Offices, Church Walk, Clitheroe, Lancashire, BB7 2RA</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2410" w:type="dxa"/>
            <w:tcBorders>
              <w:bottom w:val="single" w:sz="6" w:space="0" w:color="auto"/>
            </w:tcBorders>
          </w:tcPr>
          <w:p w:rsidR="00CC1C1D" w:rsidRDefault="00CC1C1D">
            <w:pPr>
              <w:pStyle w:val="TableText"/>
              <w:rPr>
                <w:sz w:val="18"/>
              </w:rPr>
            </w:pPr>
            <w:r>
              <w:rPr>
                <w:sz w:val="18"/>
              </w:rPr>
              <w:t>Telephone: 01200 425111</w:t>
            </w:r>
          </w:p>
        </w:tc>
        <w:tc>
          <w:tcPr>
            <w:tcW w:w="3169" w:type="dxa"/>
            <w:gridSpan w:val="2"/>
            <w:tcBorders>
              <w:bottom w:val="single" w:sz="6" w:space="0" w:color="auto"/>
            </w:tcBorders>
          </w:tcPr>
          <w:p w:rsidR="00CC1C1D" w:rsidRDefault="00CC1C1D">
            <w:pPr>
              <w:pStyle w:val="TableText"/>
              <w:rPr>
                <w:sz w:val="18"/>
              </w:rPr>
            </w:pPr>
            <w:r>
              <w:rPr>
                <w:sz w:val="18"/>
              </w:rPr>
              <w:t>Fax: 01200 414488</w:t>
            </w:r>
          </w:p>
        </w:tc>
        <w:tc>
          <w:tcPr>
            <w:tcW w:w="3117" w:type="dxa"/>
            <w:gridSpan w:val="2"/>
            <w:tcBorders>
              <w:bottom w:val="single" w:sz="6" w:space="0" w:color="auto"/>
            </w:tcBorders>
          </w:tcPr>
          <w:p w:rsidR="00CC1C1D" w:rsidRDefault="00CC1C1D">
            <w:pPr>
              <w:pStyle w:val="TableText"/>
              <w:rPr>
                <w:sz w:val="18"/>
              </w:rPr>
            </w:pPr>
            <w:r>
              <w:rPr>
                <w:sz w:val="18"/>
              </w:rPr>
              <w:t>Planning Fax: 01200 414487</w:t>
            </w:r>
          </w:p>
        </w:tc>
        <w:tc>
          <w:tcPr>
            <w:tcW w:w="1713" w:type="dxa"/>
            <w:tcBorders>
              <w:bottom w:val="single" w:sz="6" w:space="0" w:color="auto"/>
            </w:tcBorders>
          </w:tcPr>
          <w:p w:rsidR="00CC1C1D" w:rsidRDefault="00CC1C1D"/>
        </w:tc>
      </w:tr>
      <w:tr w:rsidR="00CC1C1D">
        <w:trPr>
          <w:cantSplit/>
        </w:trPr>
        <w:tc>
          <w:tcPr>
            <w:tcW w:w="5579" w:type="dxa"/>
            <w:gridSpan w:val="3"/>
          </w:tcPr>
          <w:p w:rsidR="00CC1C1D" w:rsidRDefault="00CC1C1D">
            <w:pPr>
              <w:pStyle w:val="TableText"/>
              <w:rPr>
                <w:sz w:val="18"/>
              </w:rPr>
            </w:pPr>
            <w:r>
              <w:rPr>
                <w:sz w:val="18"/>
              </w:rPr>
              <w:t>Town and Country Planning Act 1990</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10409" w:type="dxa"/>
            <w:gridSpan w:val="6"/>
          </w:tcPr>
          <w:p w:rsidR="00CC1C1D" w:rsidRDefault="00CC1C1D">
            <w:pPr>
              <w:pStyle w:val="TableText"/>
            </w:pPr>
            <w:r>
              <w:rPr>
                <w:rFonts w:ascii="Helv" w:hAnsi="Helv"/>
                <w:sz w:val="28"/>
                <w:u w:val="single"/>
              </w:rPr>
              <w:t>LISTED BUILDING CONSENT</w:t>
            </w:r>
          </w:p>
        </w:tc>
      </w:tr>
      <w:tr w:rsidR="00CC1C1D">
        <w:trPr>
          <w:cantSplit/>
        </w:trPr>
        <w:tc>
          <w:tcPr>
            <w:tcW w:w="2410" w:type="dxa"/>
          </w:tcPr>
          <w:p w:rsidR="00CC1C1D" w:rsidRDefault="00CC1C1D">
            <w:pPr>
              <w:pStyle w:val="TableText"/>
            </w:pPr>
            <w:r>
              <w:rPr>
                <w:b/>
              </w:rPr>
              <w:t>APPLICATION NO:</w:t>
            </w:r>
          </w:p>
        </w:tc>
        <w:tc>
          <w:tcPr>
            <w:tcW w:w="3169" w:type="dxa"/>
            <w:gridSpan w:val="2"/>
          </w:tcPr>
          <w:p w:rsidR="00CC1C1D" w:rsidRDefault="00E73F4D">
            <w:r>
              <w:t>3/2019/0936</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DECISION DATE:</w:t>
            </w:r>
          </w:p>
        </w:tc>
        <w:tc>
          <w:tcPr>
            <w:tcW w:w="3169" w:type="dxa"/>
            <w:gridSpan w:val="2"/>
          </w:tcPr>
          <w:p w:rsidR="00CC1C1D" w:rsidRDefault="00E73F4D">
            <w:r>
              <w:t>19 December 2019</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DATE RECEIVED:</w:t>
            </w:r>
          </w:p>
        </w:tc>
        <w:tc>
          <w:tcPr>
            <w:tcW w:w="3169" w:type="dxa"/>
            <w:gridSpan w:val="2"/>
          </w:tcPr>
          <w:p w:rsidR="00CC1C1D" w:rsidRDefault="00E73F4D">
            <w:r>
              <w:t>04/11/2019</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10409" w:type="dxa"/>
            <w:gridSpan w:val="6"/>
          </w:tcPr>
          <w:p w:rsidR="00CC1C1D" w:rsidRDefault="00CC1C1D"/>
        </w:tc>
      </w:tr>
      <w:tr w:rsidR="00CC1C1D">
        <w:trPr>
          <w:cantSplit/>
        </w:trPr>
        <w:tc>
          <w:tcPr>
            <w:tcW w:w="2410" w:type="dxa"/>
          </w:tcPr>
          <w:p w:rsidR="00CC1C1D" w:rsidRDefault="00CC1C1D">
            <w:pPr>
              <w:pStyle w:val="TableText"/>
            </w:pPr>
            <w:r>
              <w:rPr>
                <w:b/>
              </w:rPr>
              <w:t>APPLICANT:</w:t>
            </w:r>
          </w:p>
        </w:tc>
        <w:tc>
          <w:tcPr>
            <w:tcW w:w="1713" w:type="dxa"/>
          </w:tcPr>
          <w:p w:rsidR="00CC1C1D" w:rsidRDefault="00CC1C1D"/>
        </w:tc>
        <w:tc>
          <w:tcPr>
            <w:tcW w:w="1456" w:type="dxa"/>
          </w:tcPr>
          <w:p w:rsidR="00CC1C1D" w:rsidRDefault="00CC1C1D"/>
        </w:tc>
        <w:tc>
          <w:tcPr>
            <w:tcW w:w="1404" w:type="dxa"/>
          </w:tcPr>
          <w:p w:rsidR="00CC1C1D" w:rsidRDefault="00CC1C1D">
            <w:pPr>
              <w:pStyle w:val="TableText"/>
            </w:pPr>
            <w:r>
              <w:rPr>
                <w:b/>
              </w:rPr>
              <w:t>AGENT:</w:t>
            </w:r>
          </w:p>
        </w:tc>
        <w:tc>
          <w:tcPr>
            <w:tcW w:w="1713" w:type="dxa"/>
          </w:tcPr>
          <w:p w:rsidR="00CC1C1D" w:rsidRDefault="00CC1C1D"/>
        </w:tc>
        <w:tc>
          <w:tcPr>
            <w:tcW w:w="1713" w:type="dxa"/>
          </w:tcPr>
          <w:p w:rsidR="00CC1C1D" w:rsidRDefault="00CC1C1D"/>
        </w:tc>
      </w:tr>
      <w:tr w:rsidR="00CC1C1D">
        <w:trPr>
          <w:cantSplit/>
        </w:trPr>
        <w:tc>
          <w:tcPr>
            <w:tcW w:w="4123" w:type="dxa"/>
            <w:gridSpan w:val="2"/>
            <w:vMerge w:val="restart"/>
            <w:tcBorders>
              <w:bottom w:val="single" w:sz="4" w:space="0" w:color="auto"/>
            </w:tcBorders>
          </w:tcPr>
          <w:p w:rsidR="00CC1C1D" w:rsidRDefault="00E73F4D">
            <w:pPr>
              <w:jc w:val="left"/>
            </w:pPr>
            <w:r>
              <w:t>Mrs Patricia Tucker</w:t>
            </w:r>
          </w:p>
          <w:p w:rsidR="00E73F4D" w:rsidRDefault="00E73F4D">
            <w:pPr>
              <w:jc w:val="left"/>
            </w:pPr>
            <w:r>
              <w:t>Sharples Cottage</w:t>
            </w:r>
          </w:p>
          <w:p w:rsidR="00E73F4D" w:rsidRDefault="00E73F4D">
            <w:pPr>
              <w:jc w:val="left"/>
            </w:pPr>
            <w:r>
              <w:t>Blackburn Road</w:t>
            </w:r>
          </w:p>
          <w:p w:rsidR="00E73F4D" w:rsidRDefault="00E73F4D">
            <w:pPr>
              <w:jc w:val="left"/>
            </w:pPr>
            <w:r>
              <w:t>Bolton</w:t>
            </w:r>
          </w:p>
          <w:p w:rsidR="00CC1C1D" w:rsidRDefault="00E73F4D">
            <w:pPr>
              <w:jc w:val="left"/>
            </w:pPr>
            <w:r>
              <w:t>BL1 7JJ</w:t>
            </w:r>
          </w:p>
          <w:p w:rsidR="00CC1C1D" w:rsidRDefault="00CC1C1D">
            <w:pPr>
              <w:pStyle w:val="Header"/>
              <w:tabs>
                <w:tab w:val="clear" w:pos="4153"/>
                <w:tab w:val="clear" w:pos="8306"/>
              </w:tabs>
            </w:pPr>
          </w:p>
          <w:p w:rsidR="00CC1C1D" w:rsidRDefault="00CC1C1D"/>
          <w:p w:rsidR="00CC1C1D" w:rsidRDefault="00CC1C1D"/>
          <w:p w:rsidR="00CC1C1D" w:rsidRDefault="00CC1C1D"/>
          <w:p w:rsidR="00CC1C1D" w:rsidRDefault="00CC1C1D"/>
        </w:tc>
        <w:tc>
          <w:tcPr>
            <w:tcW w:w="1456" w:type="dxa"/>
          </w:tcPr>
          <w:p w:rsidR="00CC1C1D" w:rsidRDefault="00CC1C1D"/>
        </w:tc>
        <w:tc>
          <w:tcPr>
            <w:tcW w:w="4830" w:type="dxa"/>
            <w:gridSpan w:val="3"/>
            <w:vMerge w:val="restart"/>
            <w:tcBorders>
              <w:bottom w:val="single" w:sz="4" w:space="0" w:color="auto"/>
            </w:tcBorders>
          </w:tcPr>
          <w:p w:rsidR="00CC1C1D" w:rsidRDefault="00E73F4D">
            <w:pPr>
              <w:jc w:val="left"/>
            </w:pPr>
            <w:r>
              <w:t>Mr Gary Greenwood</w:t>
            </w:r>
          </w:p>
          <w:p w:rsidR="00E73F4D" w:rsidRDefault="00E73F4D">
            <w:pPr>
              <w:jc w:val="left"/>
            </w:pPr>
            <w:r>
              <w:t>Greenwood and Co</w:t>
            </w:r>
          </w:p>
          <w:p w:rsidR="00E73F4D" w:rsidRDefault="00E73F4D">
            <w:pPr>
              <w:jc w:val="left"/>
            </w:pPr>
            <w:r>
              <w:t xml:space="preserve">45 </w:t>
            </w:r>
            <w:proofErr w:type="spellStart"/>
            <w:r>
              <w:t>Hurstfield</w:t>
            </w:r>
            <w:proofErr w:type="spellEnd"/>
            <w:r>
              <w:t xml:space="preserve"> Road</w:t>
            </w:r>
          </w:p>
          <w:p w:rsidR="00E73F4D" w:rsidRDefault="00E73F4D">
            <w:pPr>
              <w:jc w:val="left"/>
            </w:pPr>
            <w:r>
              <w:t>Worsley</w:t>
            </w:r>
          </w:p>
          <w:p w:rsidR="00E73F4D" w:rsidRDefault="00E73F4D">
            <w:pPr>
              <w:jc w:val="left"/>
            </w:pPr>
            <w:r>
              <w:t>Manchester</w:t>
            </w:r>
          </w:p>
          <w:p w:rsidR="00CC1C1D" w:rsidRDefault="00E73F4D">
            <w:pPr>
              <w:jc w:val="left"/>
            </w:pPr>
            <w:r>
              <w:t>M28 7UJ</w:t>
            </w:r>
          </w:p>
          <w:p w:rsidR="00CC1C1D" w:rsidRDefault="00CC1C1D"/>
          <w:p w:rsidR="00CC1C1D" w:rsidRDefault="00CC1C1D"/>
          <w:p w:rsidR="00CC1C1D" w:rsidRDefault="00CC1C1D"/>
          <w:p w:rsidR="00CC1C1D" w:rsidRDefault="00CC1C1D"/>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Borders>
              <w:bottom w:val="single" w:sz="6" w:space="0" w:color="auto"/>
            </w:tcBorders>
          </w:tcPr>
          <w:p w:rsidR="00CC1C1D" w:rsidRDefault="00CC1C1D"/>
        </w:tc>
        <w:tc>
          <w:tcPr>
            <w:tcW w:w="4830" w:type="dxa"/>
            <w:gridSpan w:val="3"/>
            <w:vMerge/>
            <w:tcBorders>
              <w:bottom w:val="single" w:sz="4" w:space="0" w:color="auto"/>
            </w:tcBorders>
          </w:tcPr>
          <w:p w:rsidR="00CC1C1D" w:rsidRDefault="00CC1C1D"/>
        </w:tc>
      </w:tr>
    </w:tbl>
    <w:p w:rsidR="00CC1C1D" w:rsidRDefault="00CC1C1D">
      <w:pPr>
        <w:pStyle w:val="TableText"/>
      </w:pPr>
    </w:p>
    <w:tbl>
      <w:tblPr>
        <w:tblW w:w="10403" w:type="dxa"/>
        <w:tblInd w:w="43" w:type="dxa"/>
        <w:tblLayout w:type="fixed"/>
        <w:tblCellMar>
          <w:top w:w="29" w:type="dxa"/>
          <w:left w:w="43" w:type="dxa"/>
          <w:bottom w:w="29" w:type="dxa"/>
          <w:right w:w="43" w:type="dxa"/>
        </w:tblCellMar>
        <w:tblLook w:val="0000" w:firstRow="0" w:lastRow="0" w:firstColumn="0" w:lastColumn="0" w:noHBand="0" w:noVBand="0"/>
      </w:tblPr>
      <w:tblGrid>
        <w:gridCol w:w="992"/>
        <w:gridCol w:w="987"/>
        <w:gridCol w:w="360"/>
        <w:gridCol w:w="630"/>
        <w:gridCol w:w="449"/>
        <w:gridCol w:w="1465"/>
        <w:gridCol w:w="5520"/>
      </w:tblGrid>
      <w:tr w:rsidR="00CC1C1D" w:rsidTr="00C66633">
        <w:trPr>
          <w:cantSplit/>
        </w:trPr>
        <w:tc>
          <w:tcPr>
            <w:tcW w:w="2339" w:type="dxa"/>
            <w:gridSpan w:val="3"/>
          </w:tcPr>
          <w:p w:rsidR="00CC1C1D" w:rsidRDefault="00CC1C1D">
            <w:pPr>
              <w:pStyle w:val="TableText"/>
              <w:jc w:val="left"/>
              <w:rPr>
                <w:b/>
                <w:bCs/>
              </w:rPr>
            </w:pPr>
            <w:r>
              <w:rPr>
                <w:b/>
                <w:bCs/>
              </w:rPr>
              <w:t>PARTICULARS OF PROPOSED WORKS:</w:t>
            </w:r>
          </w:p>
        </w:tc>
        <w:tc>
          <w:tcPr>
            <w:tcW w:w="8064" w:type="dxa"/>
            <w:gridSpan w:val="4"/>
            <w:tcBorders>
              <w:left w:val="nil"/>
            </w:tcBorders>
          </w:tcPr>
          <w:p w:rsidR="00CC1C1D" w:rsidRDefault="00E73F4D">
            <w:r>
              <w:t>Internal alterations including construction of partition wall and re-positioning of kitchen; installation of shower room and utility room; repairs to ceilings and windows; replacement doors; replacement drain pipes and gutters; new radiators, new lighting and re-wiring; replacement of tiled floor; removal of fireplace; replacement bathroom suite; re-pointing; installation of external security lights.</w:t>
            </w:r>
          </w:p>
          <w:p w:rsidR="00CC1C1D" w:rsidRDefault="00CC1C1D"/>
        </w:tc>
      </w:tr>
      <w:tr w:rsidR="00CC1C1D" w:rsidTr="00C66633">
        <w:trPr>
          <w:cantSplit/>
        </w:trPr>
        <w:tc>
          <w:tcPr>
            <w:tcW w:w="992" w:type="dxa"/>
          </w:tcPr>
          <w:p w:rsidR="00CC1C1D" w:rsidRDefault="00CC1C1D">
            <w:pPr>
              <w:pStyle w:val="TableText"/>
              <w:rPr>
                <w:b/>
                <w:bCs/>
              </w:rPr>
            </w:pPr>
            <w:r>
              <w:rPr>
                <w:b/>
                <w:bCs/>
              </w:rPr>
              <w:t>AT:</w:t>
            </w:r>
          </w:p>
        </w:tc>
        <w:tc>
          <w:tcPr>
            <w:tcW w:w="9411" w:type="dxa"/>
            <w:gridSpan w:val="6"/>
            <w:tcBorders>
              <w:left w:val="nil"/>
            </w:tcBorders>
          </w:tcPr>
          <w:p w:rsidR="00CC1C1D" w:rsidRDefault="00E73F4D">
            <w:r>
              <w:t xml:space="preserve">The Old Toll House Longsight Road </w:t>
            </w:r>
            <w:proofErr w:type="spellStart"/>
            <w:r>
              <w:t>Copster</w:t>
            </w:r>
            <w:proofErr w:type="spellEnd"/>
            <w:r>
              <w:t xml:space="preserve"> Green BB1 9EX</w:t>
            </w:r>
          </w:p>
        </w:tc>
      </w:tr>
      <w:tr w:rsidR="00CC1C1D">
        <w:trPr>
          <w:cantSplit/>
        </w:trPr>
        <w:tc>
          <w:tcPr>
            <w:tcW w:w="10403" w:type="dxa"/>
            <w:gridSpan w:val="7"/>
          </w:tcPr>
          <w:p w:rsidR="00CC1C1D" w:rsidRDefault="00CC1C1D">
            <w:pPr>
              <w:pStyle w:val="TableText"/>
            </w:pPr>
            <w:r>
              <w:t xml:space="preserve">Ribble Valley Borough Council hereby give notice that </w:t>
            </w:r>
            <w:r>
              <w:rPr>
                <w:b/>
              </w:rPr>
              <w:t xml:space="preserve">Listed Building Consent has been granted </w:t>
            </w:r>
            <w:r>
              <w:t xml:space="preserve">for the execution of the works referred to above in accordance with the application and plans submitted subject to the following </w:t>
            </w:r>
            <w:r>
              <w:rPr>
                <w:u w:val="single"/>
              </w:rPr>
              <w:t>condition(s):</w:t>
            </w:r>
          </w:p>
        </w:tc>
      </w:tr>
      <w:tr w:rsidR="00CC1C1D" w:rsidTr="00C66633">
        <w:trPr>
          <w:cantSplit/>
        </w:trPr>
        <w:tc>
          <w:tcPr>
            <w:tcW w:w="992" w:type="dxa"/>
          </w:tcPr>
          <w:p w:rsidR="00CC1C1D" w:rsidRDefault="00E73F4D">
            <w:bookmarkStart w:id="1" w:name="Conditions" w:colFirst="0" w:colLast="1"/>
            <w:r>
              <w:t>1</w:t>
            </w:r>
          </w:p>
        </w:tc>
        <w:tc>
          <w:tcPr>
            <w:tcW w:w="9411" w:type="dxa"/>
            <w:gridSpan w:val="6"/>
          </w:tcPr>
          <w:p w:rsidR="00E73F4D" w:rsidRDefault="00E73F4D">
            <w:r>
              <w:t>The development must be begun not later than the expiration of three years beginning with the date of this permission.</w:t>
            </w:r>
          </w:p>
          <w:p w:rsidR="00E73F4D" w:rsidRDefault="00E73F4D"/>
          <w:p w:rsidR="00E73F4D" w:rsidRDefault="00E73F4D">
            <w:r>
              <w:t>Reason:  Required to be imposed pursuant to Section 18 of the Planning (Listed Building and Conservation Areas) Act 1990.</w:t>
            </w:r>
          </w:p>
          <w:p w:rsidR="00E73F4D" w:rsidRDefault="00E73F4D"/>
          <w:p w:rsidR="00CC1C1D" w:rsidRDefault="00CC1C1D"/>
        </w:tc>
      </w:tr>
      <w:tr w:rsidR="00CC1C1D" w:rsidTr="00C66633">
        <w:trPr>
          <w:cantSplit/>
        </w:trPr>
        <w:tc>
          <w:tcPr>
            <w:tcW w:w="992" w:type="dxa"/>
          </w:tcPr>
          <w:p w:rsidR="00CC1C1D" w:rsidRDefault="00E73F4D">
            <w:r>
              <w:t>2</w:t>
            </w:r>
          </w:p>
        </w:tc>
        <w:tc>
          <w:tcPr>
            <w:tcW w:w="9411" w:type="dxa"/>
            <w:gridSpan w:val="6"/>
          </w:tcPr>
          <w:p w:rsidR="00E73F4D" w:rsidRDefault="00E73F4D">
            <w:r>
              <w:t>The permission shall relate to the development as shown on Plan Reference:</w:t>
            </w:r>
          </w:p>
          <w:p w:rsidR="00E73F4D" w:rsidRDefault="00E73F4D"/>
          <w:p w:rsidR="00E73F4D" w:rsidRDefault="00E73F4D">
            <w:r>
              <w:t xml:space="preserve">Proposed Ground Floor Rev B (subject to the amendments requested in other conditions).  </w:t>
            </w:r>
          </w:p>
          <w:p w:rsidR="00E73F4D" w:rsidRDefault="00E73F4D"/>
          <w:p w:rsidR="00CC1C1D" w:rsidRDefault="00E73F4D">
            <w:r>
              <w:t>Reason:  For the avoidance of doubt and to ensure that the development is carried out in accordance with the submitted plans.</w:t>
            </w:r>
          </w:p>
        </w:tc>
      </w:tr>
      <w:tr w:rsidR="00CC1C1D" w:rsidTr="00C66633">
        <w:trPr>
          <w:cantSplit/>
        </w:trPr>
        <w:tc>
          <w:tcPr>
            <w:tcW w:w="992" w:type="dxa"/>
          </w:tcPr>
          <w:p w:rsidR="00CC1C1D" w:rsidRDefault="00E73F4D">
            <w:r>
              <w:t>3</w:t>
            </w:r>
          </w:p>
        </w:tc>
        <w:tc>
          <w:tcPr>
            <w:tcW w:w="9411" w:type="dxa"/>
            <w:gridSpan w:val="6"/>
          </w:tcPr>
          <w:p w:rsidR="00E73F4D" w:rsidRDefault="00E73F4D">
            <w:r>
              <w:t>This permission shall be implemented in accordance with the proposal as amended by letter and plan received on the 16 December 2019 confirming that external light fitting design can be subject to further discussion.</w:t>
            </w:r>
          </w:p>
          <w:p w:rsidR="00E73F4D" w:rsidRDefault="00E73F4D"/>
          <w:p w:rsidR="00E73F4D" w:rsidRDefault="00E73F4D">
            <w:r>
              <w:t>Reason:  For the avoidance of doubt since the proposal was the subject of agreed amendments.</w:t>
            </w:r>
          </w:p>
          <w:p w:rsidR="00CC1C1D" w:rsidRDefault="00E73F4D" w:rsidP="00E73F4D">
            <w:pPr>
              <w:jc w:val="right"/>
            </w:pPr>
            <w:r>
              <w:t>P.T.O.</w:t>
            </w:r>
          </w:p>
        </w:tc>
      </w:tr>
      <w:tr w:rsidR="00CC1C1D" w:rsidTr="00C66633">
        <w:trPr>
          <w:cantSplit/>
        </w:trPr>
        <w:tc>
          <w:tcPr>
            <w:tcW w:w="992" w:type="dxa"/>
          </w:tcPr>
          <w:p w:rsidR="00CC1C1D" w:rsidRDefault="00E73F4D">
            <w:r>
              <w:lastRenderedPageBreak/>
              <w:t>4</w:t>
            </w:r>
          </w:p>
        </w:tc>
        <w:tc>
          <w:tcPr>
            <w:tcW w:w="9411" w:type="dxa"/>
            <w:gridSpan w:val="6"/>
          </w:tcPr>
          <w:p w:rsidR="00E73F4D" w:rsidRDefault="00E73F4D">
            <w:r>
              <w:t>Precise specifications and samples (in the form of a sample panel) of proposed stone cleaning shall have been submitted to and approved by the Local Planning Authority before its use in the proposed works.</w:t>
            </w:r>
          </w:p>
          <w:p w:rsidR="00E73F4D" w:rsidRDefault="00E73F4D"/>
          <w:p w:rsidR="00E73F4D" w:rsidRDefault="00E73F4D">
            <w:proofErr w:type="gramStart"/>
            <w:r>
              <w:t>Reason :</w:t>
            </w:r>
            <w:proofErr w:type="gramEnd"/>
            <w:r>
              <w:t xml:space="preserve">  In order to safeguard the special architectural and historic interest and setting of the listed building.</w:t>
            </w:r>
          </w:p>
          <w:p w:rsidR="00CC1C1D" w:rsidRDefault="00CC1C1D"/>
        </w:tc>
      </w:tr>
      <w:tr w:rsidR="00CC1C1D" w:rsidTr="00C66633">
        <w:trPr>
          <w:cantSplit/>
        </w:trPr>
        <w:tc>
          <w:tcPr>
            <w:tcW w:w="992" w:type="dxa"/>
          </w:tcPr>
          <w:p w:rsidR="00CC1C1D" w:rsidRDefault="00E73F4D">
            <w:r>
              <w:t>5</w:t>
            </w:r>
          </w:p>
        </w:tc>
        <w:tc>
          <w:tcPr>
            <w:tcW w:w="9411" w:type="dxa"/>
            <w:gridSpan w:val="6"/>
          </w:tcPr>
          <w:p w:rsidR="00E73F4D" w:rsidRDefault="00E73F4D">
            <w:r>
              <w:t>The proposed works to the existing kitchen (proposed utility) shall only be undertaken following the submission to and approval by the Local Planning Authority of information establishing that no important historic fabric will be affected.</w:t>
            </w:r>
          </w:p>
          <w:p w:rsidR="00E73F4D" w:rsidRDefault="00E73F4D"/>
          <w:p w:rsidR="00CC1C1D" w:rsidRDefault="00E73F4D">
            <w:proofErr w:type="gramStart"/>
            <w:r>
              <w:t>Reason :</w:t>
            </w:r>
            <w:proofErr w:type="gramEnd"/>
            <w:r>
              <w:t xml:space="preserve">  In order to safeguard the special architectural and historic interest and setting of the listed building. </w:t>
            </w:r>
          </w:p>
        </w:tc>
      </w:tr>
      <w:tr w:rsidR="00CC1C1D" w:rsidTr="00C66633">
        <w:trPr>
          <w:cantSplit/>
        </w:trPr>
        <w:tc>
          <w:tcPr>
            <w:tcW w:w="992" w:type="dxa"/>
          </w:tcPr>
          <w:p w:rsidR="00CC1C1D" w:rsidRDefault="00E73F4D">
            <w:r>
              <w:t>6</w:t>
            </w:r>
          </w:p>
        </w:tc>
        <w:tc>
          <w:tcPr>
            <w:tcW w:w="9411" w:type="dxa"/>
            <w:gridSpan w:val="6"/>
          </w:tcPr>
          <w:p w:rsidR="00E73F4D" w:rsidRDefault="00E73F4D">
            <w:r>
              <w:t>Notwithstanding the information submitted in respect to replacement existing kitchen (proposed utility) external doors, precise specifications (including drawings) of doors sympathetic to the special architectural and historic interest of the listed building shall have been submitted to and approved by the Local Planning Authority before their use in the proposed works.</w:t>
            </w:r>
          </w:p>
          <w:p w:rsidR="00E73F4D" w:rsidRDefault="00E73F4D"/>
          <w:p w:rsidR="00CC1C1D" w:rsidRDefault="00E73F4D">
            <w:proofErr w:type="gramStart"/>
            <w:r>
              <w:t>Reason :</w:t>
            </w:r>
            <w:proofErr w:type="gramEnd"/>
            <w:r>
              <w:t xml:space="preserve">  In order to safeguard the special architectural and historic interest and setting of the listed building.</w:t>
            </w:r>
          </w:p>
        </w:tc>
      </w:tr>
      <w:tr w:rsidR="00CC1C1D" w:rsidTr="00C66633">
        <w:trPr>
          <w:cantSplit/>
        </w:trPr>
        <w:tc>
          <w:tcPr>
            <w:tcW w:w="992" w:type="dxa"/>
          </w:tcPr>
          <w:p w:rsidR="00CC1C1D" w:rsidRDefault="00E73F4D">
            <w:r>
              <w:t>7</w:t>
            </w:r>
          </w:p>
        </w:tc>
        <w:tc>
          <w:tcPr>
            <w:tcW w:w="9411" w:type="dxa"/>
            <w:gridSpan w:val="6"/>
          </w:tcPr>
          <w:p w:rsidR="00E73F4D" w:rsidRDefault="00E73F4D">
            <w:r>
              <w:t>Notwithstanding the information submitted in respect to proposed external lights and security cameras, precise specifications (including design and location) of these elements shall have been submitted to and approved by the Local Planning Authority before their use in the proposed works.</w:t>
            </w:r>
          </w:p>
          <w:p w:rsidR="00E73F4D" w:rsidRDefault="00E73F4D"/>
          <w:p w:rsidR="00CC1C1D" w:rsidRDefault="00E73F4D">
            <w:proofErr w:type="gramStart"/>
            <w:r>
              <w:t>Reason :</w:t>
            </w:r>
            <w:proofErr w:type="gramEnd"/>
            <w:r>
              <w:t xml:space="preserve">  In order to safeguard the special architectural and historic interest and setting of the listed building.</w:t>
            </w:r>
          </w:p>
        </w:tc>
      </w:tr>
      <w:bookmarkEnd w:id="1"/>
      <w:tr w:rsidR="00CC1C1D" w:rsidTr="00C66633">
        <w:trPr>
          <w:cantSplit/>
        </w:trPr>
        <w:tc>
          <w:tcPr>
            <w:tcW w:w="992" w:type="dxa"/>
          </w:tcPr>
          <w:p w:rsidR="00E73F4D" w:rsidRDefault="00E73F4D">
            <w:pPr>
              <w:pStyle w:val="TableText"/>
              <w:rPr>
                <w:b/>
                <w:u w:val="single"/>
              </w:rPr>
            </w:pPr>
          </w:p>
          <w:p w:rsidR="00CC1C1D" w:rsidRDefault="00CC1C1D">
            <w:pPr>
              <w:pStyle w:val="TableText"/>
            </w:pPr>
            <w:r>
              <w:rPr>
                <w:b/>
                <w:u w:val="single"/>
              </w:rPr>
              <w:t>Note(s)</w:t>
            </w:r>
          </w:p>
        </w:tc>
        <w:tc>
          <w:tcPr>
            <w:tcW w:w="987" w:type="dxa"/>
          </w:tcPr>
          <w:p w:rsidR="00CC1C1D" w:rsidRDefault="00CC1C1D"/>
        </w:tc>
        <w:tc>
          <w:tcPr>
            <w:tcW w:w="990" w:type="dxa"/>
            <w:gridSpan w:val="2"/>
          </w:tcPr>
          <w:p w:rsidR="00CC1C1D" w:rsidRDefault="00CC1C1D"/>
        </w:tc>
        <w:tc>
          <w:tcPr>
            <w:tcW w:w="449" w:type="dxa"/>
          </w:tcPr>
          <w:p w:rsidR="00CC1C1D" w:rsidRDefault="00CC1C1D"/>
        </w:tc>
        <w:tc>
          <w:tcPr>
            <w:tcW w:w="1465" w:type="dxa"/>
          </w:tcPr>
          <w:p w:rsidR="00CC1C1D" w:rsidRDefault="00CC1C1D"/>
        </w:tc>
        <w:tc>
          <w:tcPr>
            <w:tcW w:w="5520" w:type="dxa"/>
          </w:tcPr>
          <w:p w:rsidR="00CC1C1D" w:rsidRDefault="00CC1C1D"/>
        </w:tc>
      </w:tr>
      <w:tr w:rsidR="00CC1C1D" w:rsidTr="00C66633">
        <w:trPr>
          <w:cantSplit/>
        </w:trPr>
        <w:tc>
          <w:tcPr>
            <w:tcW w:w="992" w:type="dxa"/>
          </w:tcPr>
          <w:p w:rsidR="00CC1C1D" w:rsidRDefault="00CC1C1D">
            <w:r>
              <w:t>1</w:t>
            </w:r>
          </w:p>
        </w:tc>
        <w:tc>
          <w:tcPr>
            <w:tcW w:w="9411" w:type="dxa"/>
            <w:gridSpan w:val="6"/>
          </w:tcPr>
          <w:p w:rsidR="00CC1C1D" w:rsidRDefault="00CC1C1D">
            <w:r>
              <w:t>For rights of appeal in respect of any condition(s)/or reason(s) attached to the permission see the attached notes.</w:t>
            </w:r>
          </w:p>
          <w:p w:rsidR="00E73F4D" w:rsidRDefault="00E73F4D"/>
        </w:tc>
      </w:tr>
      <w:tr w:rsidR="00CC1C1D" w:rsidTr="00C66633">
        <w:trPr>
          <w:cantSplit/>
        </w:trPr>
        <w:tc>
          <w:tcPr>
            <w:tcW w:w="992" w:type="dxa"/>
          </w:tcPr>
          <w:p w:rsidR="00CC1C1D" w:rsidRDefault="00CC1C1D">
            <w:r>
              <w:t>2</w:t>
            </w:r>
          </w:p>
        </w:tc>
        <w:tc>
          <w:tcPr>
            <w:tcW w:w="9411" w:type="dxa"/>
            <w:gridSpan w:val="6"/>
          </w:tcPr>
          <w:p w:rsidR="00CC1C1D" w:rsidRDefault="00CC1C1D">
            <w:r>
              <w:t>The applicant is advised that should there be any deviation from the approved plan the Local Planning Authority must be informed.  It is therefore vital that any future Building Regulation application must comply with the approved planning application.</w:t>
            </w:r>
          </w:p>
          <w:p w:rsidR="00E73F4D" w:rsidRDefault="00E73F4D"/>
        </w:tc>
      </w:tr>
      <w:tr w:rsidR="00314A87" w:rsidTr="00C66633">
        <w:trPr>
          <w:cantSplit/>
        </w:trPr>
        <w:tc>
          <w:tcPr>
            <w:tcW w:w="992" w:type="dxa"/>
          </w:tcPr>
          <w:p w:rsidR="00314A87" w:rsidRDefault="00314A87">
            <w:r>
              <w:t>3</w:t>
            </w:r>
          </w:p>
        </w:tc>
        <w:tc>
          <w:tcPr>
            <w:tcW w:w="9411" w:type="dxa"/>
            <w:gridSpan w:val="6"/>
          </w:tcPr>
          <w:p w:rsidR="00314A87" w:rsidRDefault="00314A87">
            <w:r w:rsidRPr="00314A87">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CC1C1D" w:rsidTr="00C66633">
        <w:trPr>
          <w:cantSplit/>
        </w:trPr>
        <w:tc>
          <w:tcPr>
            <w:tcW w:w="992" w:type="dxa"/>
          </w:tcPr>
          <w:p w:rsidR="00CC1C1D" w:rsidRDefault="00CC1C1D">
            <w:bookmarkStart w:id="2" w:name="Informatives" w:colFirst="0" w:colLast="1"/>
          </w:p>
        </w:tc>
        <w:tc>
          <w:tcPr>
            <w:tcW w:w="9411" w:type="dxa"/>
            <w:gridSpan w:val="6"/>
          </w:tcPr>
          <w:p w:rsidR="00CC1C1D" w:rsidRDefault="00E73F4D">
            <w:r>
              <w:t>The Borough Council Countryside Officer advises that in the unlikely event that any bats are disturbed, work should cease until further advice has been sought from a licenced ecologist.</w:t>
            </w:r>
          </w:p>
        </w:tc>
      </w:tr>
      <w:tr w:rsidR="00CC1C1D" w:rsidTr="00C66633">
        <w:trPr>
          <w:cantSplit/>
        </w:trPr>
        <w:tc>
          <w:tcPr>
            <w:tcW w:w="992" w:type="dxa"/>
          </w:tcPr>
          <w:p w:rsidR="00CC1C1D" w:rsidRDefault="00CC1C1D"/>
        </w:tc>
        <w:tc>
          <w:tcPr>
            <w:tcW w:w="9411" w:type="dxa"/>
            <w:gridSpan w:val="6"/>
          </w:tcPr>
          <w:p w:rsidR="00CC1C1D" w:rsidRDefault="00CC1C1D"/>
        </w:tc>
      </w:tr>
      <w:tr w:rsidR="00CC1C1D" w:rsidTr="00C66633">
        <w:trPr>
          <w:cantSplit/>
        </w:trPr>
        <w:tc>
          <w:tcPr>
            <w:tcW w:w="992" w:type="dxa"/>
          </w:tcPr>
          <w:p w:rsidR="00CC1C1D" w:rsidRDefault="00CC1C1D"/>
        </w:tc>
        <w:tc>
          <w:tcPr>
            <w:tcW w:w="9411" w:type="dxa"/>
            <w:gridSpan w:val="6"/>
          </w:tcPr>
          <w:p w:rsidR="00CC1C1D" w:rsidRDefault="00CC1C1D"/>
        </w:tc>
      </w:tr>
      <w:tr w:rsidR="00CC1C1D" w:rsidTr="00C66633">
        <w:trPr>
          <w:cantSplit/>
        </w:trPr>
        <w:tc>
          <w:tcPr>
            <w:tcW w:w="992" w:type="dxa"/>
          </w:tcPr>
          <w:p w:rsidR="00CC1C1D" w:rsidRDefault="00CC1C1D" w:rsidP="00E73F4D">
            <w:pPr>
              <w:tabs>
                <w:tab w:val="left" w:pos="840"/>
              </w:tabs>
            </w:pPr>
          </w:p>
        </w:tc>
        <w:tc>
          <w:tcPr>
            <w:tcW w:w="9411" w:type="dxa"/>
            <w:gridSpan w:val="6"/>
          </w:tcPr>
          <w:p w:rsidR="00CC1C1D" w:rsidRDefault="00CC1C1D"/>
        </w:tc>
      </w:tr>
      <w:tr w:rsidR="00CC1C1D" w:rsidTr="00C66633">
        <w:trPr>
          <w:cantSplit/>
        </w:trPr>
        <w:tc>
          <w:tcPr>
            <w:tcW w:w="992" w:type="dxa"/>
          </w:tcPr>
          <w:p w:rsidR="00CC1C1D" w:rsidRDefault="00CC1C1D"/>
        </w:tc>
        <w:tc>
          <w:tcPr>
            <w:tcW w:w="9411" w:type="dxa"/>
            <w:gridSpan w:val="6"/>
          </w:tcPr>
          <w:p w:rsidR="00CC1C1D" w:rsidRDefault="00CC1C1D"/>
        </w:tc>
      </w:tr>
      <w:tr w:rsidR="00C66633" w:rsidTr="00564CE0">
        <w:trPr>
          <w:cantSplit/>
        </w:trPr>
        <w:tc>
          <w:tcPr>
            <w:tcW w:w="10403" w:type="dxa"/>
            <w:gridSpan w:val="7"/>
          </w:tcPr>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F768AD" w:rsidRPr="00E73F4D" w:rsidTr="00703C06">
              <w:trPr>
                <w:cantSplit/>
              </w:trPr>
              <w:tc>
                <w:tcPr>
                  <w:tcW w:w="10403" w:type="dxa"/>
                </w:tcPr>
                <w:bookmarkEnd w:id="2"/>
                <w:p w:rsidR="00D0041D" w:rsidRPr="00E73F4D" w:rsidRDefault="00D0041D" w:rsidP="00D0041D">
                  <w:pPr>
                    <w:textAlignment w:val="auto"/>
                    <w:rPr>
                      <w:rFonts w:ascii="Calibri" w:hAnsi="Calibri"/>
                      <w:sz w:val="24"/>
                      <w:szCs w:val="24"/>
                    </w:rPr>
                  </w:pPr>
                  <w:r w:rsidRPr="00E73F4D">
                    <w:rPr>
                      <w:rFonts w:ascii="Calibri" w:hAnsi="Calibri"/>
                      <w:sz w:val="24"/>
                      <w:szCs w:val="24"/>
                    </w:rPr>
                    <w:t>NICOLA HOPKINS</w:t>
                  </w:r>
                </w:p>
                <w:p w:rsidR="00D0041D" w:rsidRPr="00E73F4D" w:rsidRDefault="00D0041D" w:rsidP="00D0041D">
                  <w:pPr>
                    <w:rPr>
                      <w:rFonts w:ascii="Calibri" w:hAnsi="Calibri"/>
                      <w:sz w:val="24"/>
                      <w:szCs w:val="24"/>
                    </w:rPr>
                  </w:pPr>
                  <w:r w:rsidRPr="00E73F4D">
                    <w:rPr>
                      <w:rFonts w:ascii="Calibri" w:hAnsi="Calibri"/>
                      <w:sz w:val="24"/>
                      <w:szCs w:val="24"/>
                    </w:rPr>
                    <w:t>DIRECTOR OF ECONOMIC DEVELOPMENT AND PLANNING</w:t>
                  </w:r>
                </w:p>
                <w:p w:rsidR="00F768AD" w:rsidRPr="00E73F4D" w:rsidRDefault="00F768AD" w:rsidP="00703C06">
                  <w:pPr>
                    <w:rPr>
                      <w:rFonts w:ascii="Calibri" w:hAnsi="Calibri"/>
                      <w:bCs/>
                      <w:sz w:val="24"/>
                      <w:szCs w:val="24"/>
                    </w:rPr>
                  </w:pPr>
                </w:p>
              </w:tc>
            </w:tr>
          </w:tbl>
          <w:p w:rsidR="00C66633" w:rsidRPr="00E73F4D" w:rsidRDefault="00C66633" w:rsidP="00E73F4D">
            <w:pPr>
              <w:pStyle w:val="TableText"/>
              <w:tabs>
                <w:tab w:val="left" w:pos="1845"/>
              </w:tabs>
            </w:pPr>
          </w:p>
        </w:tc>
      </w:tr>
    </w:tbl>
    <w:p w:rsidR="00CC1C1D" w:rsidRDefault="00CC1C1D">
      <w:pPr>
        <w:pStyle w:val="TableText"/>
      </w:pPr>
    </w:p>
    <w:p w:rsidR="00CC1C1D" w:rsidRDefault="00CC1C1D">
      <w:pPr>
        <w:pStyle w:val="TableText"/>
      </w:pPr>
    </w:p>
    <w:sectPr w:rsidR="00CC1C1D">
      <w:headerReference w:type="default" r:id="rId6"/>
      <w:footerReference w:type="default" r:id="rId7"/>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F4D" w:rsidRDefault="00E73F4D">
      <w:r>
        <w:separator/>
      </w:r>
    </w:p>
  </w:endnote>
  <w:endnote w:type="continuationSeparator" w:id="0">
    <w:p w:rsidR="00E73F4D" w:rsidRDefault="00E7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jc w:val="center"/>
    </w:pPr>
    <w:r>
      <w:fldChar w:fldCharType="begin"/>
    </w:r>
    <w:r>
      <w:instrText>page  \* MERGEFORMAT</w:instrText>
    </w:r>
    <w:r>
      <w:fldChar w:fldCharType="separate"/>
    </w:r>
    <w:r w:rsidR="00D0041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F4D" w:rsidRDefault="00E73F4D">
      <w:r>
        <w:separator/>
      </w:r>
    </w:p>
  </w:footnote>
  <w:footnote w:type="continuationSeparator" w:id="0">
    <w:p w:rsidR="00E73F4D" w:rsidRDefault="00E73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rPr>
        <w:b/>
        <w:sz w:val="20"/>
      </w:rPr>
    </w:pPr>
    <w:r>
      <w:rPr>
        <w:b/>
        <w:sz w:val="20"/>
      </w:rPr>
      <w:t>RIBBLE VALLEY BOROUGH COUNCIL</w:t>
    </w:r>
  </w:p>
  <w:p w:rsidR="00CC1C1D" w:rsidRDefault="00CC1C1D">
    <w:r>
      <w:rPr>
        <w:b/>
        <w:sz w:val="20"/>
      </w:rPr>
      <w:t>LISTED BUILDING CONSENT CONTINUED</w:t>
    </w:r>
  </w:p>
  <w:p w:rsidR="00CC1C1D" w:rsidRDefault="00CC1C1D">
    <w:pPr>
      <w:rPr>
        <w:sz w:val="20"/>
      </w:rPr>
    </w:pPr>
  </w:p>
  <w:p w:rsidR="00CC1C1D" w:rsidRDefault="00CC1C1D">
    <w:pPr>
      <w:rPr>
        <w:b/>
      </w:rPr>
    </w:pPr>
    <w:r>
      <w:rPr>
        <w:b/>
      </w:rPr>
      <w:t xml:space="preserve">APPLICATION NO.   </w:t>
    </w:r>
    <w:r w:rsidR="00E73F4D">
      <w:rPr>
        <w:b/>
      </w:rPr>
      <w:t>3/2019/0936</w:t>
    </w:r>
    <w:r>
      <w:rPr>
        <w:b/>
      </w:rPr>
      <w:t xml:space="preserve">                                           DECISION DATE: </w:t>
    </w:r>
    <w:r w:rsidR="00E73F4D">
      <w:rPr>
        <w:b/>
      </w:rPr>
      <w:t>19 December 2019</w:t>
    </w:r>
  </w:p>
  <w:p w:rsidR="00CC1C1D" w:rsidRDefault="00CC1C1D">
    <w:pPr>
      <w:pBdr>
        <w:bottom w:val="single" w:sz="8" w:space="1" w:color="auto"/>
      </w:pBdr>
    </w:pPr>
  </w:p>
  <w:p w:rsidR="00CC1C1D" w:rsidRDefault="00CC1C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4D"/>
    <w:rsid w:val="00314A87"/>
    <w:rsid w:val="00564CE0"/>
    <w:rsid w:val="00677CCB"/>
    <w:rsid w:val="00703C06"/>
    <w:rsid w:val="00793B57"/>
    <w:rsid w:val="00C66633"/>
    <w:rsid w:val="00CC1C1D"/>
    <w:rsid w:val="00D0041D"/>
    <w:rsid w:val="00E73F4D"/>
    <w:rsid w:val="00F76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3534EF-846B-4897-A28C-ADFA0114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TableText">
    <w:name w:val="Table Text"/>
    <w:basedOn w:val="Normal"/>
  </w:style>
  <w:style w:type="paragraph" w:customStyle="1" w:styleId="PLANNING">
    <w:name w:val="PLANNING"/>
    <w:basedOn w:val="Normal"/>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LB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RVDECLBC</Template>
  <TotalTime>0</TotalTime>
  <Pages>2</Pages>
  <Words>700</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2001-12-10T16:42:00Z</cp:lastPrinted>
  <dcterms:created xsi:type="dcterms:W3CDTF">2019-12-19T14:57:00Z</dcterms:created>
  <dcterms:modified xsi:type="dcterms:W3CDTF">2019-12-19T14:57:00Z</dcterms:modified>
</cp:coreProperties>
</file>