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9E563F" w:rsidRPr="00DD62CA" w:rsidTr="00514CE2">
        <w:trPr>
          <w:cantSplit/>
        </w:trPr>
        <w:tc>
          <w:tcPr>
            <w:tcW w:w="6983" w:type="dxa"/>
            <w:gridSpan w:val="4"/>
          </w:tcPr>
          <w:p w:rsidR="009E563F" w:rsidRPr="00DD62CA" w:rsidRDefault="009E563F">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9E563F" w:rsidRPr="00DD62CA" w:rsidRDefault="009E563F">
            <w:pPr>
              <w:rPr>
                <w:rFonts w:ascii="Calibri" w:hAnsi="Calibri"/>
                <w:sz w:val="24"/>
                <w:szCs w:val="24"/>
              </w:rPr>
            </w:pPr>
          </w:p>
        </w:tc>
        <w:tc>
          <w:tcPr>
            <w:tcW w:w="1713" w:type="dxa"/>
          </w:tcPr>
          <w:p w:rsidR="009E563F" w:rsidRPr="00DD62CA" w:rsidRDefault="009E563F">
            <w:pPr>
              <w:rPr>
                <w:rFonts w:ascii="Calibri" w:hAnsi="Calibri"/>
                <w:sz w:val="24"/>
                <w:szCs w:val="24"/>
              </w:rPr>
            </w:pPr>
          </w:p>
        </w:tc>
      </w:tr>
      <w:tr w:rsidR="009E563F" w:rsidRPr="00DD62CA" w:rsidTr="007548D6">
        <w:trPr>
          <w:cantSplit/>
        </w:trPr>
        <w:tc>
          <w:tcPr>
            <w:tcW w:w="8696" w:type="dxa"/>
            <w:gridSpan w:val="5"/>
            <w:tcBorders>
              <w:bottom w:val="single" w:sz="6" w:space="0" w:color="auto"/>
            </w:tcBorders>
          </w:tcPr>
          <w:p w:rsidR="009E563F" w:rsidRPr="00DD62CA" w:rsidRDefault="009E563F">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9E563F" w:rsidRPr="00DD62CA" w:rsidRDefault="009E563F">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9E563F">
            <w:pPr>
              <w:pStyle w:val="addresses"/>
              <w:rPr>
                <w:rFonts w:ascii="Calibri" w:hAnsi="Calibri"/>
                <w:sz w:val="24"/>
                <w:szCs w:val="24"/>
              </w:rPr>
            </w:pPr>
            <w:r>
              <w:rPr>
                <w:rFonts w:ascii="Calibri" w:hAnsi="Calibri"/>
                <w:sz w:val="24"/>
                <w:szCs w:val="24"/>
              </w:rPr>
              <w:t>3/2019/1117</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9E563F">
            <w:pPr>
              <w:rPr>
                <w:rFonts w:ascii="Calibri" w:hAnsi="Calibri"/>
                <w:sz w:val="24"/>
                <w:szCs w:val="24"/>
              </w:rPr>
            </w:pPr>
            <w:r>
              <w:rPr>
                <w:rFonts w:ascii="Calibri" w:hAnsi="Calibri"/>
                <w:sz w:val="24"/>
                <w:szCs w:val="24"/>
              </w:rPr>
              <w:t>7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9E563F">
            <w:pPr>
              <w:rPr>
                <w:rFonts w:ascii="Calibri" w:hAnsi="Calibri"/>
                <w:sz w:val="24"/>
                <w:szCs w:val="24"/>
              </w:rPr>
            </w:pPr>
            <w:r>
              <w:rPr>
                <w:rFonts w:ascii="Calibri" w:hAnsi="Calibri"/>
                <w:sz w:val="24"/>
                <w:szCs w:val="24"/>
              </w:rPr>
              <w:t>24/01/2020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9E563F">
            <w:pPr>
              <w:rPr>
                <w:rFonts w:ascii="Calibri" w:hAnsi="Calibri"/>
                <w:sz w:val="24"/>
                <w:szCs w:val="24"/>
              </w:rPr>
            </w:pPr>
            <w:r>
              <w:rPr>
                <w:rFonts w:ascii="Calibri" w:hAnsi="Calibri"/>
                <w:sz w:val="24"/>
                <w:szCs w:val="24"/>
              </w:rPr>
              <w:t>Mr Neal Isherwood</w:t>
            </w:r>
          </w:p>
          <w:p w:rsidR="009E563F" w:rsidRDefault="009E563F">
            <w:pPr>
              <w:rPr>
                <w:rFonts w:ascii="Calibri" w:hAnsi="Calibri"/>
                <w:sz w:val="24"/>
                <w:szCs w:val="24"/>
              </w:rPr>
            </w:pPr>
            <w:r>
              <w:rPr>
                <w:rFonts w:ascii="Calibri" w:hAnsi="Calibri"/>
                <w:sz w:val="24"/>
                <w:szCs w:val="24"/>
              </w:rPr>
              <w:t>28 Rogersfield</w:t>
            </w:r>
          </w:p>
          <w:p w:rsidR="009E563F" w:rsidRDefault="009E563F">
            <w:pPr>
              <w:rPr>
                <w:rFonts w:ascii="Calibri" w:hAnsi="Calibri"/>
                <w:sz w:val="24"/>
                <w:szCs w:val="24"/>
              </w:rPr>
            </w:pPr>
            <w:r>
              <w:rPr>
                <w:rFonts w:ascii="Calibri" w:hAnsi="Calibri"/>
                <w:sz w:val="24"/>
                <w:szCs w:val="24"/>
              </w:rPr>
              <w:t>Langho</w:t>
            </w:r>
          </w:p>
          <w:p w:rsidR="009E563F" w:rsidRDefault="009E563F">
            <w:pPr>
              <w:rPr>
                <w:rFonts w:ascii="Calibri" w:hAnsi="Calibri"/>
                <w:sz w:val="24"/>
                <w:szCs w:val="24"/>
              </w:rPr>
            </w:pPr>
            <w:r>
              <w:rPr>
                <w:rFonts w:ascii="Calibri" w:hAnsi="Calibri"/>
                <w:sz w:val="24"/>
                <w:szCs w:val="24"/>
              </w:rPr>
              <w:t>Blackburn</w:t>
            </w:r>
          </w:p>
          <w:p w:rsidR="002F3ADA" w:rsidRPr="00DD62CA" w:rsidRDefault="009E563F">
            <w:pPr>
              <w:rPr>
                <w:rFonts w:ascii="Calibri" w:hAnsi="Calibri"/>
                <w:sz w:val="24"/>
                <w:szCs w:val="24"/>
              </w:rPr>
            </w:pPr>
            <w:r>
              <w:rPr>
                <w:rFonts w:ascii="Calibri" w:hAnsi="Calibri"/>
                <w:sz w:val="24"/>
                <w:szCs w:val="24"/>
              </w:rPr>
              <w:t>BB6 8HB</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2F3ADA">
            <w:pPr>
              <w:pStyle w:val="addresses"/>
              <w:rPr>
                <w:rFonts w:ascii="Calibri" w:hAnsi="Calibri"/>
                <w:sz w:val="24"/>
                <w:szCs w:val="24"/>
              </w:rPr>
            </w:pP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9E563F">
            <w:pPr>
              <w:pStyle w:val="TableText"/>
              <w:rPr>
                <w:rFonts w:ascii="Calibri" w:hAnsi="Calibri"/>
                <w:sz w:val="24"/>
                <w:szCs w:val="24"/>
              </w:rPr>
            </w:pPr>
            <w:r>
              <w:rPr>
                <w:rFonts w:ascii="Calibri" w:hAnsi="Calibri"/>
                <w:sz w:val="24"/>
                <w:szCs w:val="24"/>
              </w:rPr>
              <w:t>Retention of unauthorised new garden wall to front, block built, K rendered to match property, grey cappings with iron railings and sliding metal gate.</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9E563F">
            <w:pPr>
              <w:pStyle w:val="TableText"/>
              <w:rPr>
                <w:rFonts w:ascii="Calibri" w:hAnsi="Calibri"/>
                <w:sz w:val="24"/>
                <w:szCs w:val="24"/>
              </w:rPr>
            </w:pPr>
            <w:r>
              <w:rPr>
                <w:rFonts w:ascii="Calibri" w:hAnsi="Calibri"/>
                <w:sz w:val="24"/>
                <w:szCs w:val="24"/>
              </w:rPr>
              <w:t>28 Rogersfield Langho BB6 8HB</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9E563F" w:rsidRDefault="009E563F">
            <w:pPr>
              <w:pStyle w:val="TableText"/>
              <w:rPr>
                <w:rFonts w:ascii="Calibri" w:hAnsi="Calibri"/>
                <w:sz w:val="24"/>
                <w:szCs w:val="24"/>
              </w:rPr>
            </w:pPr>
            <w:r>
              <w:rPr>
                <w:rFonts w:ascii="Calibri" w:hAnsi="Calibri"/>
                <w:sz w:val="24"/>
                <w:szCs w:val="24"/>
              </w:rPr>
              <w:t>The permission shall relate to the development as shown on Plan Reference</w:t>
            </w:r>
          </w:p>
          <w:p w:rsidR="009E563F" w:rsidRDefault="009E563F">
            <w:pPr>
              <w:pStyle w:val="TableText"/>
              <w:rPr>
                <w:rFonts w:ascii="Calibri" w:hAnsi="Calibri"/>
                <w:sz w:val="24"/>
                <w:szCs w:val="24"/>
              </w:rPr>
            </w:pPr>
          </w:p>
          <w:p w:rsidR="009E563F" w:rsidRDefault="009E563F">
            <w:pPr>
              <w:pStyle w:val="TableText"/>
              <w:rPr>
                <w:rFonts w:ascii="Calibri" w:hAnsi="Calibri"/>
                <w:sz w:val="24"/>
                <w:szCs w:val="24"/>
              </w:rPr>
            </w:pPr>
            <w:r>
              <w:rPr>
                <w:rFonts w:ascii="Calibri" w:hAnsi="Calibri"/>
                <w:sz w:val="24"/>
                <w:szCs w:val="24"/>
              </w:rPr>
              <w:t>Location Plan</w:t>
            </w:r>
          </w:p>
          <w:p w:rsidR="009E563F" w:rsidRDefault="009E563F">
            <w:pPr>
              <w:pStyle w:val="TableText"/>
              <w:rPr>
                <w:rFonts w:ascii="Calibri" w:hAnsi="Calibri"/>
                <w:sz w:val="24"/>
                <w:szCs w:val="24"/>
              </w:rPr>
            </w:pPr>
            <w:r>
              <w:rPr>
                <w:rFonts w:ascii="Calibri" w:hAnsi="Calibri"/>
                <w:sz w:val="24"/>
                <w:szCs w:val="24"/>
              </w:rPr>
              <w:t>Site Plan 1:100</w:t>
            </w:r>
          </w:p>
          <w:p w:rsidR="009E563F" w:rsidRDefault="009E563F">
            <w:pPr>
              <w:pStyle w:val="TableText"/>
              <w:rPr>
                <w:rFonts w:ascii="Calibri" w:hAnsi="Calibri"/>
                <w:sz w:val="24"/>
                <w:szCs w:val="24"/>
              </w:rPr>
            </w:pPr>
            <w:r>
              <w:rPr>
                <w:rFonts w:ascii="Calibri" w:hAnsi="Calibri"/>
                <w:sz w:val="24"/>
                <w:szCs w:val="24"/>
              </w:rPr>
              <w:t>Revised Elevation Plan 1:100 (received 7 April 2020)</w:t>
            </w:r>
          </w:p>
          <w:p w:rsidR="009E563F" w:rsidRDefault="009E563F">
            <w:pPr>
              <w:pStyle w:val="TableText"/>
              <w:rPr>
                <w:rFonts w:ascii="Calibri" w:hAnsi="Calibri"/>
                <w:sz w:val="24"/>
                <w:szCs w:val="24"/>
              </w:rPr>
            </w:pPr>
          </w:p>
          <w:p w:rsidR="009E563F" w:rsidRDefault="009E563F">
            <w:pPr>
              <w:pStyle w:val="TableText"/>
              <w:rPr>
                <w:rFonts w:ascii="Calibri" w:hAnsi="Calibri"/>
                <w:sz w:val="24"/>
                <w:szCs w:val="24"/>
              </w:rPr>
            </w:pPr>
            <w:r>
              <w:rPr>
                <w:rFonts w:ascii="Calibri" w:hAnsi="Calibri"/>
                <w:sz w:val="24"/>
                <w:szCs w:val="24"/>
              </w:rPr>
              <w:t>Reason: For the avoidance of doubt and to ensure that the development is carried out in accordance with the submitted plans.</w:t>
            </w:r>
          </w:p>
          <w:p w:rsidR="002F3ADA" w:rsidRPr="00DD62CA" w:rsidRDefault="002F3ADA">
            <w:pPr>
              <w:pStyle w:val="TableText"/>
              <w:rPr>
                <w:rFonts w:ascii="Calibri" w:hAnsi="Calibri"/>
                <w:sz w:val="24"/>
                <w:szCs w:val="24"/>
              </w:rPr>
            </w:pPr>
          </w:p>
        </w:tc>
      </w:tr>
      <w:tr w:rsidR="009E563F" w:rsidRPr="00DD62CA">
        <w:trPr>
          <w:cantSplit/>
          <w:trHeight w:val="527"/>
        </w:trPr>
        <w:tc>
          <w:tcPr>
            <w:tcW w:w="988" w:type="dxa"/>
          </w:tcPr>
          <w:p w:rsidR="009E563F" w:rsidRPr="00DD62CA" w:rsidRDefault="009E563F">
            <w:pPr>
              <w:pStyle w:val="TableText"/>
              <w:numPr>
                <w:ilvl w:val="0"/>
                <w:numId w:val="3"/>
              </w:numPr>
              <w:rPr>
                <w:rFonts w:ascii="Calibri" w:hAnsi="Calibri"/>
                <w:sz w:val="24"/>
                <w:szCs w:val="24"/>
              </w:rPr>
            </w:pPr>
          </w:p>
        </w:tc>
        <w:tc>
          <w:tcPr>
            <w:tcW w:w="9365" w:type="dxa"/>
            <w:gridSpan w:val="2"/>
          </w:tcPr>
          <w:p w:rsidR="009E563F" w:rsidRDefault="009E563F">
            <w:pPr>
              <w:pStyle w:val="TableText"/>
              <w:rPr>
                <w:rFonts w:ascii="Calibri" w:hAnsi="Calibri"/>
                <w:sz w:val="24"/>
                <w:szCs w:val="24"/>
              </w:rPr>
            </w:pPr>
            <w:r>
              <w:rPr>
                <w:rFonts w:ascii="Calibri" w:hAnsi="Calibri"/>
                <w:sz w:val="24"/>
                <w:szCs w:val="24"/>
              </w:rPr>
              <w:t>Within 6 months of this decision the garden wall hereby approved shall be reduced in height in accordance with the approved plans and shall be retained as such thereafter.</w:t>
            </w:r>
          </w:p>
          <w:p w:rsidR="009E563F" w:rsidRDefault="009E563F">
            <w:pPr>
              <w:pStyle w:val="TableText"/>
              <w:rPr>
                <w:rFonts w:ascii="Calibri" w:hAnsi="Calibri"/>
                <w:sz w:val="24"/>
                <w:szCs w:val="24"/>
              </w:rPr>
            </w:pPr>
          </w:p>
          <w:p w:rsidR="009E563F" w:rsidRDefault="009E563F">
            <w:pPr>
              <w:pStyle w:val="TableText"/>
              <w:rPr>
                <w:rFonts w:ascii="Calibri" w:hAnsi="Calibri"/>
                <w:sz w:val="24"/>
                <w:szCs w:val="24"/>
              </w:rPr>
            </w:pPr>
            <w:r>
              <w:rPr>
                <w:rFonts w:ascii="Calibri" w:hAnsi="Calibri"/>
                <w:sz w:val="24"/>
                <w:szCs w:val="24"/>
              </w:rPr>
              <w:t>Reason: In order that the Local Planning Authority may ensure that the detailed design of the proposal is appropriate to the locality.</w:t>
            </w:r>
          </w:p>
          <w:p w:rsidR="009E563F" w:rsidRPr="00DD62CA" w:rsidRDefault="009E563F">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D04FBE">
      <w:pPr>
        <w:pStyle w:val="TableText"/>
        <w:rPr>
          <w:rFonts w:ascii="Calibri" w:hAnsi="Calibri"/>
          <w:sz w:val="24"/>
          <w:szCs w:val="24"/>
        </w:rPr>
      </w:pPr>
      <w:r w:rsidRPr="00D04FBE">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D04FBE"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63F" w:rsidRDefault="009E563F">
      <w:r>
        <w:separator/>
      </w:r>
    </w:p>
  </w:endnote>
  <w:endnote w:type="continuationSeparator" w:id="0">
    <w:p w:rsidR="009E563F" w:rsidRDefault="009E5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63F" w:rsidRDefault="009E563F">
      <w:r>
        <w:separator/>
      </w:r>
    </w:p>
  </w:footnote>
  <w:footnote w:type="continuationSeparator" w:id="0">
    <w:p w:rsidR="009E563F" w:rsidRDefault="009E5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9E563F">
      <w:rPr>
        <w:b/>
        <w:bCs/>
      </w:rPr>
      <w:t>3/2019/1117</w:t>
    </w:r>
    <w:r>
      <w:rPr>
        <w:b/>
        <w:bCs/>
      </w:rPr>
      <w:t xml:space="preserve">                                  DECISION DATE: </w:t>
    </w:r>
    <w:r w:rsidR="009E563F">
      <w:rPr>
        <w:b/>
        <w:bCs/>
      </w:rPr>
      <w:t>07/04/2020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63F"/>
    <w:rsid w:val="001613C3"/>
    <w:rsid w:val="00172E52"/>
    <w:rsid w:val="002C337D"/>
    <w:rsid w:val="002D5D44"/>
    <w:rsid w:val="002F3ADA"/>
    <w:rsid w:val="004B764D"/>
    <w:rsid w:val="0070149C"/>
    <w:rsid w:val="007C793E"/>
    <w:rsid w:val="0081123F"/>
    <w:rsid w:val="009E563F"/>
    <w:rsid w:val="00AA358D"/>
    <w:rsid w:val="00D04FBE"/>
    <w:rsid w:val="00DD62CA"/>
    <w:rsid w:val="00E01248"/>
    <w:rsid w:val="00E83FE1"/>
    <w:rsid w:val="00FB7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932FD8B-EBD0-43C2-9A2B-A23A71BC3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343</Words>
  <Characters>1988</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2020-04-07T13:50:00Z</cp:lastPrinted>
  <dcterms:created xsi:type="dcterms:W3CDTF">2020-04-07T13:51:00Z</dcterms:created>
  <dcterms:modified xsi:type="dcterms:W3CDTF">2020-04-07T13:51:00Z</dcterms:modified>
</cp:coreProperties>
</file>