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B45D5A" w:rsidRPr="00DD62CA" w:rsidTr="00994269">
        <w:trPr>
          <w:cantSplit/>
        </w:trPr>
        <w:tc>
          <w:tcPr>
            <w:tcW w:w="6983" w:type="dxa"/>
            <w:gridSpan w:val="4"/>
          </w:tcPr>
          <w:p w:rsidR="00B45D5A" w:rsidRPr="00DD62CA" w:rsidRDefault="00B45D5A">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B45D5A" w:rsidRPr="00DD62CA" w:rsidRDefault="00B45D5A">
            <w:pPr>
              <w:rPr>
                <w:rFonts w:ascii="Calibri" w:hAnsi="Calibri"/>
                <w:sz w:val="24"/>
                <w:szCs w:val="24"/>
              </w:rPr>
            </w:pPr>
          </w:p>
        </w:tc>
        <w:tc>
          <w:tcPr>
            <w:tcW w:w="1713" w:type="dxa"/>
          </w:tcPr>
          <w:p w:rsidR="00B45D5A" w:rsidRPr="00DD62CA" w:rsidRDefault="00B45D5A">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B45D5A" w:rsidRDefault="002F3ADA">
            <w:pPr>
              <w:pStyle w:val="TableText"/>
              <w:rPr>
                <w:rFonts w:ascii="Calibri" w:hAnsi="Calibri"/>
                <w:sz w:val="20"/>
              </w:rPr>
            </w:pPr>
            <w:r w:rsidRPr="00B45D5A">
              <w:rPr>
                <w:rFonts w:ascii="Calibri" w:hAnsi="Calibri"/>
                <w:sz w:val="20"/>
              </w:rPr>
              <w:t>Telephone: 01200 425111</w:t>
            </w:r>
          </w:p>
        </w:tc>
        <w:tc>
          <w:tcPr>
            <w:tcW w:w="3169" w:type="dxa"/>
            <w:gridSpan w:val="2"/>
            <w:tcBorders>
              <w:bottom w:val="single" w:sz="6" w:space="0" w:color="auto"/>
            </w:tcBorders>
          </w:tcPr>
          <w:p w:rsidR="002F3ADA" w:rsidRPr="00B45D5A" w:rsidRDefault="002F3ADA">
            <w:pPr>
              <w:pStyle w:val="TableText"/>
              <w:rPr>
                <w:rFonts w:ascii="Calibri" w:hAnsi="Calibri"/>
                <w:sz w:val="20"/>
              </w:rPr>
            </w:pPr>
            <w:r w:rsidRPr="00B45D5A">
              <w:rPr>
                <w:rFonts w:ascii="Calibri" w:hAnsi="Calibri"/>
                <w:sz w:val="20"/>
              </w:rPr>
              <w:t>Fax: 01200 414488</w:t>
            </w:r>
          </w:p>
        </w:tc>
        <w:tc>
          <w:tcPr>
            <w:tcW w:w="3117" w:type="dxa"/>
            <w:gridSpan w:val="2"/>
            <w:tcBorders>
              <w:bottom w:val="single" w:sz="6" w:space="0" w:color="auto"/>
            </w:tcBorders>
          </w:tcPr>
          <w:p w:rsidR="002F3ADA" w:rsidRPr="00B45D5A" w:rsidRDefault="002F3ADA">
            <w:pPr>
              <w:pStyle w:val="TableText"/>
              <w:rPr>
                <w:rFonts w:ascii="Calibri" w:hAnsi="Calibri"/>
                <w:sz w:val="20"/>
              </w:rPr>
            </w:pPr>
            <w:r w:rsidRPr="00B45D5A">
              <w:rPr>
                <w:rFonts w:ascii="Calibri" w:hAnsi="Calibri"/>
                <w:sz w:val="20"/>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B45D5A">
            <w:pPr>
              <w:pStyle w:val="addresses"/>
              <w:rPr>
                <w:rFonts w:ascii="Calibri" w:hAnsi="Calibri"/>
                <w:sz w:val="24"/>
                <w:szCs w:val="24"/>
              </w:rPr>
            </w:pPr>
            <w:r>
              <w:rPr>
                <w:rFonts w:ascii="Calibri" w:hAnsi="Calibri"/>
                <w:sz w:val="24"/>
                <w:szCs w:val="24"/>
              </w:rPr>
              <w:t>3/2020/0005</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B45D5A">
            <w:pPr>
              <w:rPr>
                <w:rFonts w:ascii="Calibri" w:hAnsi="Calibri"/>
                <w:sz w:val="24"/>
                <w:szCs w:val="24"/>
              </w:rPr>
            </w:pPr>
            <w:r>
              <w:rPr>
                <w:rFonts w:ascii="Calibri" w:hAnsi="Calibri"/>
                <w:sz w:val="24"/>
                <w:szCs w:val="24"/>
              </w:rPr>
              <w:t>03 March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B45D5A">
            <w:pPr>
              <w:rPr>
                <w:rFonts w:ascii="Calibri" w:hAnsi="Calibri"/>
                <w:sz w:val="24"/>
                <w:szCs w:val="24"/>
              </w:rPr>
            </w:pPr>
            <w:r>
              <w:rPr>
                <w:rFonts w:ascii="Calibri" w:hAnsi="Calibri"/>
                <w:sz w:val="24"/>
                <w:szCs w:val="24"/>
              </w:rPr>
              <w:t>07/01/2020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B45D5A">
            <w:pPr>
              <w:rPr>
                <w:rFonts w:ascii="Calibri" w:hAnsi="Calibri"/>
                <w:sz w:val="24"/>
                <w:szCs w:val="24"/>
              </w:rPr>
            </w:pPr>
            <w:r>
              <w:rPr>
                <w:rFonts w:ascii="Calibri" w:hAnsi="Calibri"/>
                <w:sz w:val="24"/>
                <w:szCs w:val="24"/>
              </w:rPr>
              <w:t xml:space="preserve">Mr and Mrs </w:t>
            </w:r>
            <w:proofErr w:type="spellStart"/>
            <w:r>
              <w:rPr>
                <w:rFonts w:ascii="Calibri" w:hAnsi="Calibri"/>
                <w:sz w:val="24"/>
                <w:szCs w:val="24"/>
              </w:rPr>
              <w:t>Brunskill</w:t>
            </w:r>
            <w:proofErr w:type="spellEnd"/>
          </w:p>
          <w:p w:rsidR="00B45D5A" w:rsidRDefault="00B45D5A">
            <w:pPr>
              <w:rPr>
                <w:rFonts w:ascii="Calibri" w:hAnsi="Calibri"/>
                <w:sz w:val="24"/>
                <w:szCs w:val="24"/>
              </w:rPr>
            </w:pPr>
            <w:r>
              <w:rPr>
                <w:rFonts w:ascii="Calibri" w:hAnsi="Calibri"/>
                <w:sz w:val="24"/>
                <w:szCs w:val="24"/>
              </w:rPr>
              <w:t>Glenburn</w:t>
            </w:r>
          </w:p>
          <w:p w:rsidR="00B45D5A" w:rsidRDefault="00B45D5A">
            <w:pPr>
              <w:rPr>
                <w:rFonts w:ascii="Calibri" w:hAnsi="Calibri"/>
                <w:sz w:val="24"/>
                <w:szCs w:val="24"/>
              </w:rPr>
            </w:pPr>
            <w:r>
              <w:rPr>
                <w:rFonts w:ascii="Calibri" w:hAnsi="Calibri"/>
                <w:sz w:val="24"/>
                <w:szCs w:val="24"/>
              </w:rPr>
              <w:t>Whalley Road</w:t>
            </w:r>
          </w:p>
          <w:p w:rsidR="00B45D5A" w:rsidRDefault="00B45D5A">
            <w:pPr>
              <w:rPr>
                <w:rFonts w:ascii="Calibri" w:hAnsi="Calibri"/>
                <w:sz w:val="24"/>
                <w:szCs w:val="24"/>
              </w:rPr>
            </w:pPr>
            <w:proofErr w:type="spellStart"/>
            <w:r>
              <w:rPr>
                <w:rFonts w:ascii="Calibri" w:hAnsi="Calibri"/>
                <w:sz w:val="24"/>
                <w:szCs w:val="24"/>
              </w:rPr>
              <w:t>Billington</w:t>
            </w:r>
            <w:proofErr w:type="spellEnd"/>
          </w:p>
          <w:p w:rsidR="00B45D5A" w:rsidRDefault="00B45D5A">
            <w:pPr>
              <w:rPr>
                <w:rFonts w:ascii="Calibri" w:hAnsi="Calibri"/>
                <w:sz w:val="24"/>
                <w:szCs w:val="24"/>
              </w:rPr>
            </w:pPr>
            <w:r>
              <w:rPr>
                <w:rFonts w:ascii="Calibri" w:hAnsi="Calibri"/>
                <w:sz w:val="24"/>
                <w:szCs w:val="24"/>
              </w:rPr>
              <w:t>Clitheroe</w:t>
            </w:r>
          </w:p>
          <w:p w:rsidR="002F3ADA" w:rsidRPr="00DD62CA" w:rsidRDefault="00B45D5A">
            <w:pPr>
              <w:rPr>
                <w:rFonts w:ascii="Calibri" w:hAnsi="Calibri"/>
                <w:sz w:val="24"/>
                <w:szCs w:val="24"/>
              </w:rPr>
            </w:pPr>
            <w:r>
              <w:rPr>
                <w:rFonts w:ascii="Calibri" w:hAnsi="Calibri"/>
                <w:sz w:val="24"/>
                <w:szCs w:val="24"/>
              </w:rPr>
              <w:t>BB7 9NW</w:t>
            </w: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B45D5A">
            <w:pPr>
              <w:pStyle w:val="addresses"/>
              <w:rPr>
                <w:rFonts w:ascii="Calibri" w:hAnsi="Calibri"/>
                <w:sz w:val="24"/>
                <w:szCs w:val="24"/>
              </w:rPr>
            </w:pPr>
            <w:r>
              <w:rPr>
                <w:rFonts w:ascii="Calibri" w:hAnsi="Calibri"/>
                <w:sz w:val="24"/>
                <w:szCs w:val="24"/>
              </w:rPr>
              <w:t>Mr Dominic Hall</w:t>
            </w:r>
          </w:p>
          <w:p w:rsidR="00B45D5A" w:rsidRDefault="00B45D5A">
            <w:pPr>
              <w:pStyle w:val="addresses"/>
              <w:rPr>
                <w:rFonts w:ascii="Calibri" w:hAnsi="Calibri"/>
                <w:sz w:val="24"/>
                <w:szCs w:val="24"/>
              </w:rPr>
            </w:pPr>
            <w:r>
              <w:rPr>
                <w:rFonts w:ascii="Calibri" w:hAnsi="Calibri"/>
                <w:sz w:val="24"/>
                <w:szCs w:val="24"/>
              </w:rPr>
              <w:t xml:space="preserve">Peter </w:t>
            </w:r>
            <w:proofErr w:type="spellStart"/>
            <w:r>
              <w:rPr>
                <w:rFonts w:ascii="Calibri" w:hAnsi="Calibri"/>
                <w:sz w:val="24"/>
                <w:szCs w:val="24"/>
              </w:rPr>
              <w:t>Hitchen</w:t>
            </w:r>
            <w:proofErr w:type="spellEnd"/>
            <w:r>
              <w:rPr>
                <w:rFonts w:ascii="Calibri" w:hAnsi="Calibri"/>
                <w:sz w:val="24"/>
                <w:szCs w:val="24"/>
              </w:rPr>
              <w:t xml:space="preserve"> Architects</w:t>
            </w:r>
          </w:p>
          <w:p w:rsidR="00B45D5A" w:rsidRDefault="00B45D5A">
            <w:pPr>
              <w:pStyle w:val="addresses"/>
              <w:rPr>
                <w:rFonts w:ascii="Calibri" w:hAnsi="Calibri"/>
                <w:sz w:val="24"/>
                <w:szCs w:val="24"/>
              </w:rPr>
            </w:pPr>
            <w:r>
              <w:rPr>
                <w:rFonts w:ascii="Calibri" w:hAnsi="Calibri"/>
                <w:sz w:val="24"/>
                <w:szCs w:val="24"/>
              </w:rPr>
              <w:t>Marathon House</w:t>
            </w:r>
          </w:p>
          <w:p w:rsidR="00B45D5A" w:rsidRDefault="00B45D5A">
            <w:pPr>
              <w:pStyle w:val="addresses"/>
              <w:rPr>
                <w:rFonts w:ascii="Calibri" w:hAnsi="Calibri"/>
                <w:sz w:val="24"/>
                <w:szCs w:val="24"/>
              </w:rPr>
            </w:pPr>
            <w:r>
              <w:rPr>
                <w:rFonts w:ascii="Calibri" w:hAnsi="Calibri"/>
                <w:sz w:val="24"/>
                <w:szCs w:val="24"/>
              </w:rPr>
              <w:t>The Sidings Business Park</w:t>
            </w:r>
          </w:p>
          <w:p w:rsidR="00B45D5A" w:rsidRDefault="00B45D5A">
            <w:pPr>
              <w:pStyle w:val="addresses"/>
              <w:rPr>
                <w:rFonts w:ascii="Calibri" w:hAnsi="Calibri"/>
                <w:sz w:val="24"/>
                <w:szCs w:val="24"/>
              </w:rPr>
            </w:pPr>
            <w:r>
              <w:rPr>
                <w:rFonts w:ascii="Calibri" w:hAnsi="Calibri"/>
                <w:sz w:val="24"/>
                <w:szCs w:val="24"/>
              </w:rPr>
              <w:t>Whalley</w:t>
            </w:r>
          </w:p>
          <w:p w:rsidR="00B45D5A" w:rsidRDefault="00B45D5A">
            <w:pPr>
              <w:pStyle w:val="addresses"/>
              <w:rPr>
                <w:rFonts w:ascii="Calibri" w:hAnsi="Calibri"/>
                <w:sz w:val="24"/>
                <w:szCs w:val="24"/>
              </w:rPr>
            </w:pPr>
            <w:r>
              <w:rPr>
                <w:rFonts w:ascii="Calibri" w:hAnsi="Calibri"/>
                <w:sz w:val="24"/>
                <w:szCs w:val="24"/>
              </w:rPr>
              <w:t>Clitheroe</w:t>
            </w:r>
          </w:p>
          <w:p w:rsidR="002F3ADA" w:rsidRPr="00DD62CA" w:rsidRDefault="00B45D5A">
            <w:pPr>
              <w:pStyle w:val="addresses"/>
              <w:rPr>
                <w:rFonts w:ascii="Calibri" w:hAnsi="Calibri"/>
                <w:sz w:val="24"/>
                <w:szCs w:val="24"/>
              </w:rPr>
            </w:pPr>
            <w:r>
              <w:rPr>
                <w:rFonts w:ascii="Calibri" w:hAnsi="Calibri"/>
                <w:sz w:val="24"/>
                <w:szCs w:val="24"/>
              </w:rPr>
              <w:t>BB7 9SE</w:t>
            </w: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B45D5A">
            <w:pPr>
              <w:pStyle w:val="TableText"/>
              <w:rPr>
                <w:rFonts w:ascii="Calibri" w:hAnsi="Calibri"/>
                <w:sz w:val="24"/>
                <w:szCs w:val="24"/>
              </w:rPr>
            </w:pPr>
            <w:r>
              <w:rPr>
                <w:rFonts w:ascii="Calibri" w:hAnsi="Calibri"/>
                <w:sz w:val="24"/>
                <w:szCs w:val="24"/>
              </w:rPr>
              <w:t>Proposed two storey side and rear extension.</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B45D5A">
            <w:pPr>
              <w:pStyle w:val="TableText"/>
              <w:rPr>
                <w:rFonts w:ascii="Calibri" w:hAnsi="Calibri"/>
                <w:sz w:val="24"/>
                <w:szCs w:val="24"/>
              </w:rPr>
            </w:pPr>
            <w:r>
              <w:rPr>
                <w:rFonts w:ascii="Calibri" w:hAnsi="Calibri"/>
                <w:sz w:val="24"/>
                <w:szCs w:val="24"/>
              </w:rPr>
              <w:t xml:space="preserve">Glenburn Whalley Road </w:t>
            </w:r>
            <w:proofErr w:type="spellStart"/>
            <w:r>
              <w:rPr>
                <w:rFonts w:ascii="Calibri" w:hAnsi="Calibri"/>
                <w:sz w:val="24"/>
                <w:szCs w:val="24"/>
              </w:rPr>
              <w:t>Billington</w:t>
            </w:r>
            <w:proofErr w:type="spellEnd"/>
            <w:r>
              <w:rPr>
                <w:rFonts w:ascii="Calibri" w:hAnsi="Calibri"/>
                <w:sz w:val="24"/>
                <w:szCs w:val="24"/>
              </w:rPr>
              <w:t xml:space="preserve"> BB7 9NW</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B45D5A" w:rsidRDefault="00B45D5A">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B45D5A" w:rsidRPr="00DD62CA">
        <w:trPr>
          <w:cantSplit/>
          <w:trHeight w:val="527"/>
        </w:trPr>
        <w:tc>
          <w:tcPr>
            <w:tcW w:w="988" w:type="dxa"/>
          </w:tcPr>
          <w:p w:rsidR="00B45D5A" w:rsidRPr="00DD62CA" w:rsidRDefault="00B45D5A">
            <w:pPr>
              <w:pStyle w:val="TableText"/>
              <w:numPr>
                <w:ilvl w:val="0"/>
                <w:numId w:val="3"/>
              </w:numPr>
              <w:rPr>
                <w:rFonts w:ascii="Calibri" w:hAnsi="Calibri"/>
                <w:sz w:val="24"/>
                <w:szCs w:val="24"/>
              </w:rPr>
            </w:pPr>
          </w:p>
        </w:tc>
        <w:tc>
          <w:tcPr>
            <w:tcW w:w="9365" w:type="dxa"/>
            <w:gridSpan w:val="2"/>
          </w:tcPr>
          <w:p w:rsidR="00B45D5A" w:rsidRDefault="00B45D5A">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w:t>
            </w:r>
            <w:r>
              <w:rPr>
                <w:rFonts w:ascii="Calibri" w:hAnsi="Calibri"/>
                <w:sz w:val="24"/>
                <w:szCs w:val="24"/>
              </w:rPr>
              <w:tab/>
              <w:t>Location Plan</w:t>
            </w:r>
          </w:p>
          <w:p w:rsidR="00B45D5A" w:rsidRDefault="00B45D5A">
            <w:pPr>
              <w:pStyle w:val="TableText"/>
              <w:rPr>
                <w:rFonts w:ascii="Calibri" w:hAnsi="Calibri"/>
                <w:sz w:val="24"/>
                <w:szCs w:val="24"/>
              </w:rPr>
            </w:pPr>
            <w:r>
              <w:rPr>
                <w:rFonts w:ascii="Calibri" w:hAnsi="Calibri"/>
                <w:sz w:val="24"/>
                <w:szCs w:val="24"/>
              </w:rPr>
              <w:t>"</w:t>
            </w:r>
            <w:r>
              <w:rPr>
                <w:rFonts w:ascii="Calibri" w:hAnsi="Calibri"/>
                <w:sz w:val="24"/>
                <w:szCs w:val="24"/>
              </w:rPr>
              <w:tab/>
              <w:t>Proposed Floor Plans and Elevations with Planning Alterations PHA/411 200 (Amended Plans received 25/02/2020)</w:t>
            </w:r>
          </w:p>
          <w:p w:rsidR="00B45D5A" w:rsidRDefault="00B45D5A">
            <w:pPr>
              <w:pStyle w:val="TableText"/>
              <w:rPr>
                <w:rFonts w:ascii="Calibri" w:hAnsi="Calibri"/>
                <w:sz w:val="24"/>
                <w:szCs w:val="24"/>
              </w:rPr>
            </w:pPr>
            <w:r>
              <w:rPr>
                <w:rFonts w:ascii="Calibri" w:hAnsi="Calibri"/>
                <w:sz w:val="24"/>
                <w:szCs w:val="24"/>
              </w:rPr>
              <w:t>"</w:t>
            </w:r>
            <w:r>
              <w:rPr>
                <w:rFonts w:ascii="Calibri" w:hAnsi="Calibri"/>
                <w:sz w:val="24"/>
                <w:szCs w:val="24"/>
              </w:rPr>
              <w:tab/>
              <w:t>Existing and Proposed Site Plan PHA/411 300 (Amended Plans Received 25/05/2020)</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B45D5A" w:rsidRDefault="00B45D5A">
            <w:pPr>
              <w:pStyle w:val="TableText"/>
              <w:rPr>
                <w:rFonts w:ascii="Calibri" w:hAnsi="Calibri"/>
                <w:sz w:val="24"/>
                <w:szCs w:val="24"/>
              </w:rPr>
            </w:pPr>
          </w:p>
          <w:p w:rsidR="00B45D5A" w:rsidRPr="00DD62CA" w:rsidRDefault="00B45D5A">
            <w:pPr>
              <w:pStyle w:val="TableText"/>
              <w:rPr>
                <w:rFonts w:ascii="Calibri" w:hAnsi="Calibri"/>
                <w:sz w:val="24"/>
                <w:szCs w:val="24"/>
              </w:rPr>
            </w:pPr>
            <w:proofErr w:type="spellStart"/>
            <w:r>
              <w:rPr>
                <w:rFonts w:ascii="Calibri" w:hAnsi="Calibri"/>
                <w:sz w:val="24"/>
                <w:szCs w:val="24"/>
              </w:rPr>
              <w:t>p.t.o.</w:t>
            </w:r>
            <w:proofErr w:type="spellEnd"/>
          </w:p>
        </w:tc>
      </w:tr>
      <w:tr w:rsidR="00B45D5A" w:rsidRPr="00DD62CA">
        <w:trPr>
          <w:cantSplit/>
          <w:trHeight w:val="527"/>
        </w:trPr>
        <w:tc>
          <w:tcPr>
            <w:tcW w:w="988" w:type="dxa"/>
          </w:tcPr>
          <w:p w:rsidR="00B45D5A" w:rsidRPr="00DD62CA" w:rsidRDefault="00B45D5A">
            <w:pPr>
              <w:pStyle w:val="TableText"/>
              <w:numPr>
                <w:ilvl w:val="0"/>
                <w:numId w:val="3"/>
              </w:numPr>
              <w:rPr>
                <w:rFonts w:ascii="Calibri" w:hAnsi="Calibri"/>
                <w:sz w:val="24"/>
                <w:szCs w:val="24"/>
              </w:rPr>
            </w:pPr>
          </w:p>
        </w:tc>
        <w:tc>
          <w:tcPr>
            <w:tcW w:w="9365" w:type="dxa"/>
            <w:gridSpan w:val="2"/>
          </w:tcPr>
          <w:p w:rsidR="00B45D5A" w:rsidRDefault="00B45D5A">
            <w:pPr>
              <w:pStyle w:val="TableText"/>
              <w:rPr>
                <w:rFonts w:ascii="Calibri" w:hAnsi="Calibri"/>
                <w:sz w:val="24"/>
                <w:szCs w:val="24"/>
              </w:rPr>
            </w:pPr>
            <w:r>
              <w:rPr>
                <w:rFonts w:ascii="Calibri" w:hAnsi="Calibri"/>
                <w:sz w:val="24"/>
                <w:szCs w:val="24"/>
              </w:rPr>
              <w:t xml:space="preserve">All new external work and finishes shall match those of the existing </w:t>
            </w:r>
            <w:proofErr w:type="spellStart"/>
            <w:r>
              <w:rPr>
                <w:rFonts w:ascii="Calibri" w:hAnsi="Calibri"/>
                <w:sz w:val="24"/>
                <w:szCs w:val="24"/>
              </w:rPr>
              <w:t>dwellinghouse</w:t>
            </w:r>
            <w:proofErr w:type="spellEnd"/>
            <w:r>
              <w:rPr>
                <w:rFonts w:ascii="Calibri" w:hAnsi="Calibri"/>
                <w:sz w:val="24"/>
                <w:szCs w:val="24"/>
              </w:rPr>
              <w:t xml:space="preserve"> in respect of materials used, detailed execution and finished appearance except where indicated otherwise on the approved drawings and application form 3/2020/0005.</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p w:rsidR="00B45D5A" w:rsidRPr="00DD62CA" w:rsidRDefault="00B45D5A">
            <w:pPr>
              <w:pStyle w:val="TableText"/>
              <w:rPr>
                <w:rFonts w:ascii="Calibri" w:hAnsi="Calibri"/>
                <w:sz w:val="24"/>
                <w:szCs w:val="24"/>
              </w:rPr>
            </w:pPr>
          </w:p>
        </w:tc>
      </w:tr>
      <w:tr w:rsidR="00B45D5A" w:rsidRPr="00DD62CA">
        <w:trPr>
          <w:cantSplit/>
          <w:trHeight w:val="527"/>
        </w:trPr>
        <w:tc>
          <w:tcPr>
            <w:tcW w:w="988" w:type="dxa"/>
          </w:tcPr>
          <w:p w:rsidR="00B45D5A" w:rsidRPr="00DD62CA" w:rsidRDefault="00B45D5A">
            <w:pPr>
              <w:pStyle w:val="TableText"/>
              <w:numPr>
                <w:ilvl w:val="0"/>
                <w:numId w:val="3"/>
              </w:numPr>
              <w:rPr>
                <w:rFonts w:ascii="Calibri" w:hAnsi="Calibri"/>
                <w:sz w:val="24"/>
                <w:szCs w:val="24"/>
              </w:rPr>
            </w:pPr>
          </w:p>
        </w:tc>
        <w:tc>
          <w:tcPr>
            <w:tcW w:w="9365" w:type="dxa"/>
            <w:gridSpan w:val="2"/>
          </w:tcPr>
          <w:p w:rsidR="00B45D5A" w:rsidRDefault="00B45D5A">
            <w:pPr>
              <w:pStyle w:val="TableText"/>
              <w:rPr>
                <w:rFonts w:ascii="Calibri" w:hAnsi="Calibri"/>
                <w:sz w:val="24"/>
                <w:szCs w:val="24"/>
              </w:rPr>
            </w:pPr>
            <w:r>
              <w:rPr>
                <w:rFonts w:ascii="Calibri" w:hAnsi="Calibri"/>
                <w:sz w:val="24"/>
                <w:szCs w:val="24"/>
              </w:rPr>
              <w:t>Notwithstanding the Town and Country Planning (General Permitted development) Order 2015 or any order amending or revoking or re-enacting that order, parking for a minimum of three private motor vehicles shall be retained at all times within the curtilage of the dwelling known as Glenburn.</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 xml:space="preserve">Reason: To ensure that adequate parking provision is retained on site that limits the visual impact of the private motor-vehicle upon the street scene/ area and highway safety. </w:t>
            </w:r>
          </w:p>
          <w:p w:rsidR="00B45D5A" w:rsidRPr="00DD62CA" w:rsidRDefault="00B45D5A">
            <w:pPr>
              <w:pStyle w:val="TableText"/>
              <w:rPr>
                <w:rFonts w:ascii="Calibri" w:hAnsi="Calibri"/>
                <w:sz w:val="24"/>
                <w:szCs w:val="24"/>
              </w:rPr>
            </w:pPr>
          </w:p>
        </w:tc>
      </w:tr>
      <w:tr w:rsidR="00B45D5A" w:rsidRPr="00DD62CA">
        <w:trPr>
          <w:cantSplit/>
          <w:trHeight w:val="527"/>
        </w:trPr>
        <w:tc>
          <w:tcPr>
            <w:tcW w:w="988" w:type="dxa"/>
          </w:tcPr>
          <w:p w:rsidR="00B45D5A" w:rsidRPr="00DD62CA" w:rsidRDefault="00B45D5A">
            <w:pPr>
              <w:pStyle w:val="TableText"/>
              <w:numPr>
                <w:ilvl w:val="0"/>
                <w:numId w:val="3"/>
              </w:numPr>
              <w:rPr>
                <w:rFonts w:ascii="Calibri" w:hAnsi="Calibri"/>
                <w:sz w:val="24"/>
                <w:szCs w:val="24"/>
              </w:rPr>
            </w:pPr>
          </w:p>
        </w:tc>
        <w:tc>
          <w:tcPr>
            <w:tcW w:w="9365" w:type="dxa"/>
            <w:gridSpan w:val="2"/>
          </w:tcPr>
          <w:p w:rsidR="00B45D5A" w:rsidRDefault="00B45D5A">
            <w:pPr>
              <w:pStyle w:val="TableText"/>
              <w:rPr>
                <w:rFonts w:ascii="Calibri" w:hAnsi="Calibri"/>
                <w:sz w:val="24"/>
                <w:szCs w:val="24"/>
              </w:rPr>
            </w:pPr>
            <w:r>
              <w:rPr>
                <w:rFonts w:ascii="Calibri" w:hAnsi="Calibri"/>
                <w:sz w:val="24"/>
                <w:szCs w:val="24"/>
              </w:rPr>
              <w:t>Unless otherwise agreed in writing the Local Planning Authority the development shall be carried out in strict accordance with the recommendations of the bat survey report submitted with the application.</w:t>
            </w:r>
          </w:p>
          <w:p w:rsidR="00B45D5A" w:rsidRDefault="00B45D5A">
            <w:pPr>
              <w:pStyle w:val="TableText"/>
              <w:rPr>
                <w:rFonts w:ascii="Calibri" w:hAnsi="Calibri"/>
                <w:sz w:val="24"/>
                <w:szCs w:val="24"/>
              </w:rPr>
            </w:pPr>
          </w:p>
          <w:p w:rsidR="00B45D5A" w:rsidRDefault="00B45D5A">
            <w:pPr>
              <w:pStyle w:val="TableText"/>
              <w:rPr>
                <w:rFonts w:ascii="Calibri" w:hAnsi="Calibri"/>
                <w:sz w:val="24"/>
                <w:szCs w:val="24"/>
              </w:rPr>
            </w:pPr>
            <w:r>
              <w:rPr>
                <w:rFonts w:ascii="Calibri" w:hAnsi="Calibri"/>
                <w:sz w:val="24"/>
                <w:szCs w:val="24"/>
              </w:rPr>
              <w:t>Reason: To protect the bat population from damaging activities and reduce or remove the impact of development</w:t>
            </w:r>
          </w:p>
          <w:p w:rsidR="00B45D5A" w:rsidRPr="00DD62CA" w:rsidRDefault="00B45D5A">
            <w:pPr>
              <w:pStyle w:val="TableText"/>
              <w:rPr>
                <w:rFonts w:ascii="Calibri" w:hAnsi="Calibri"/>
                <w:sz w:val="24"/>
                <w:szCs w:val="24"/>
              </w:rPr>
            </w:pPr>
          </w:p>
        </w:tc>
      </w:tr>
      <w:bookmarkEnd w:id="1"/>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B45D5A" w:rsidRPr="00DD62CA" w:rsidRDefault="00B45D5A">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B45D5A">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D5A" w:rsidRDefault="00B45D5A">
      <w:r>
        <w:separator/>
      </w:r>
    </w:p>
  </w:endnote>
  <w:endnote w:type="continuationSeparator" w:id="0">
    <w:p w:rsidR="00B45D5A" w:rsidRDefault="00B4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D5A" w:rsidRDefault="00B45D5A">
      <w:r>
        <w:separator/>
      </w:r>
    </w:p>
  </w:footnote>
  <w:footnote w:type="continuationSeparator" w:id="0">
    <w:p w:rsidR="00B45D5A" w:rsidRDefault="00B45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B45D5A">
      <w:rPr>
        <w:b/>
        <w:bCs/>
      </w:rPr>
      <w:t>3/2020/0005</w:t>
    </w:r>
    <w:r>
      <w:rPr>
        <w:b/>
        <w:bCs/>
      </w:rPr>
      <w:t xml:space="preserve">                                  DECISION DATE: </w:t>
    </w:r>
    <w:r w:rsidR="00B45D5A">
      <w:rPr>
        <w:b/>
        <w:bCs/>
      </w:rPr>
      <w:t xml:space="preserve"> 03 March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D5A"/>
    <w:rsid w:val="001613C3"/>
    <w:rsid w:val="00172E52"/>
    <w:rsid w:val="002C337D"/>
    <w:rsid w:val="002D5D44"/>
    <w:rsid w:val="002F3ADA"/>
    <w:rsid w:val="004B764D"/>
    <w:rsid w:val="0070149C"/>
    <w:rsid w:val="007C793E"/>
    <w:rsid w:val="0081123F"/>
    <w:rsid w:val="009151F1"/>
    <w:rsid w:val="00AA358D"/>
    <w:rsid w:val="00B45D5A"/>
    <w:rsid w:val="00DD62CA"/>
    <w:rsid w:val="00E01248"/>
    <w:rsid w:val="00E83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A828022-9320-40DF-BB33-BC7B5FF48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3</Pages>
  <Words>535</Words>
  <Characters>3115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2020-03-03T11:20:00Z</cp:lastPrinted>
  <dcterms:created xsi:type="dcterms:W3CDTF">2020-03-03T11:22:00Z</dcterms:created>
  <dcterms:modified xsi:type="dcterms:W3CDTF">2020-03-03T11:22:00Z</dcterms:modified>
</cp:coreProperties>
</file>