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ADA" w:rsidRDefault="002F3ADA">
      <w:pPr>
        <w:pStyle w:val="PLANNING"/>
      </w:pPr>
      <w:bookmarkStart w:id="0" w:name="_GoBack"/>
      <w:bookmarkEnd w:id="0"/>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trPr>
          <w:cantSplit/>
        </w:trPr>
        <w:tc>
          <w:tcPr>
            <w:tcW w:w="6983" w:type="dxa"/>
            <w:gridSpan w:val="4"/>
          </w:tcPr>
          <w:p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tcPr>
          <w:p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EC092C" w:rsidRPr="00DD62CA" w:rsidTr="00CC6BB8">
        <w:trPr>
          <w:cantSplit/>
        </w:trPr>
        <w:tc>
          <w:tcPr>
            <w:tcW w:w="6983" w:type="dxa"/>
            <w:gridSpan w:val="4"/>
          </w:tcPr>
          <w:p w:rsidR="00EC092C" w:rsidRPr="00DD62CA" w:rsidRDefault="00EC092C">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rsidR="00EC092C" w:rsidRPr="00DD62CA" w:rsidRDefault="00EC092C">
            <w:pPr>
              <w:rPr>
                <w:rFonts w:ascii="Calibri" w:hAnsi="Calibri"/>
                <w:sz w:val="24"/>
                <w:szCs w:val="24"/>
              </w:rPr>
            </w:pPr>
          </w:p>
        </w:tc>
        <w:tc>
          <w:tcPr>
            <w:tcW w:w="1713" w:type="dxa"/>
          </w:tcPr>
          <w:p w:rsidR="00EC092C" w:rsidRPr="00DD62CA" w:rsidRDefault="00EC092C">
            <w:pPr>
              <w:rPr>
                <w:rFonts w:ascii="Calibri" w:hAnsi="Calibri"/>
                <w:sz w:val="24"/>
                <w:szCs w:val="24"/>
              </w:rPr>
            </w:pPr>
          </w:p>
        </w:tc>
      </w:tr>
      <w:tr w:rsidR="00EC092C" w:rsidRPr="00DD62CA" w:rsidTr="00FC396A">
        <w:trPr>
          <w:cantSplit/>
        </w:trPr>
        <w:tc>
          <w:tcPr>
            <w:tcW w:w="8696" w:type="dxa"/>
            <w:gridSpan w:val="5"/>
            <w:tcBorders>
              <w:bottom w:val="single" w:sz="6" w:space="0" w:color="auto"/>
            </w:tcBorders>
          </w:tcPr>
          <w:p w:rsidR="00EC092C" w:rsidRPr="00DD62CA" w:rsidRDefault="00EC092C" w:rsidP="00EC092C">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Pr="00DD62CA">
              <w:rPr>
                <w:rFonts w:ascii="Calibri" w:hAnsi="Calibri"/>
                <w:sz w:val="24"/>
                <w:szCs w:val="24"/>
              </w:rPr>
              <w:t>Fax: 01200 414488</w:t>
            </w:r>
            <w:r>
              <w:rPr>
                <w:rFonts w:ascii="Calibri" w:hAnsi="Calibri"/>
                <w:sz w:val="24"/>
                <w:szCs w:val="24"/>
              </w:rPr>
              <w:t xml:space="preserve">     </w:t>
            </w:r>
            <w:r w:rsidRPr="00DD62CA">
              <w:rPr>
                <w:rFonts w:ascii="Calibri" w:hAnsi="Calibri"/>
                <w:sz w:val="24"/>
                <w:szCs w:val="24"/>
              </w:rPr>
              <w:t>Planning Fax: 01200 414487</w:t>
            </w:r>
          </w:p>
        </w:tc>
        <w:tc>
          <w:tcPr>
            <w:tcW w:w="1713" w:type="dxa"/>
            <w:tcBorders>
              <w:bottom w:val="single" w:sz="6" w:space="0" w:color="auto"/>
            </w:tcBorders>
          </w:tcPr>
          <w:p w:rsidR="00EC092C" w:rsidRPr="00DD62CA" w:rsidRDefault="00EC092C">
            <w:pPr>
              <w:rPr>
                <w:rFonts w:ascii="Calibri" w:hAnsi="Calibri"/>
                <w:sz w:val="24"/>
                <w:szCs w:val="24"/>
              </w:rPr>
            </w:pPr>
          </w:p>
        </w:tc>
      </w:tr>
      <w:tr w:rsidR="002F3ADA" w:rsidRPr="00DD62CA">
        <w:trPr>
          <w:cantSplit/>
        </w:trPr>
        <w:tc>
          <w:tcPr>
            <w:tcW w:w="5579" w:type="dxa"/>
            <w:gridSpan w:val="3"/>
          </w:tcPr>
          <w:p w:rsidR="002F3ADA" w:rsidRPr="00DD62CA" w:rsidRDefault="002F3ADA">
            <w:pPr>
              <w:pStyle w:val="TableText"/>
              <w:rPr>
                <w:rFonts w:ascii="Calibri" w:hAnsi="Calibri"/>
                <w:sz w:val="24"/>
                <w:szCs w:val="24"/>
              </w:rPr>
            </w:pPr>
            <w:r w:rsidRPr="00DD62CA">
              <w:rPr>
                <w:rFonts w:ascii="Calibri" w:hAnsi="Calibri"/>
                <w:sz w:val="24"/>
                <w:szCs w:val="24"/>
              </w:rPr>
              <w:t>Town and Country Planning Act 1990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rsidR="002F3ADA" w:rsidRPr="00DD62CA" w:rsidRDefault="00EC092C">
            <w:pPr>
              <w:pStyle w:val="addresses"/>
              <w:rPr>
                <w:rFonts w:ascii="Calibri" w:hAnsi="Calibri"/>
                <w:sz w:val="24"/>
                <w:szCs w:val="24"/>
              </w:rPr>
            </w:pPr>
            <w:r>
              <w:rPr>
                <w:rFonts w:ascii="Calibri" w:hAnsi="Calibri"/>
                <w:sz w:val="24"/>
                <w:szCs w:val="24"/>
              </w:rPr>
              <w:t>3/2020/0034</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rsidR="002F3ADA" w:rsidRPr="00DD62CA" w:rsidRDefault="00EC092C">
            <w:pPr>
              <w:rPr>
                <w:rFonts w:ascii="Calibri" w:hAnsi="Calibri"/>
                <w:sz w:val="24"/>
                <w:szCs w:val="24"/>
              </w:rPr>
            </w:pPr>
            <w:r>
              <w:rPr>
                <w:rFonts w:ascii="Calibri" w:hAnsi="Calibri"/>
                <w:sz w:val="24"/>
                <w:szCs w:val="24"/>
              </w:rPr>
              <w:t>19 May 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rsidR="002F3ADA" w:rsidRPr="00DD62CA" w:rsidRDefault="00EC092C">
            <w:pPr>
              <w:rPr>
                <w:rFonts w:ascii="Calibri" w:hAnsi="Calibri"/>
                <w:sz w:val="24"/>
                <w:szCs w:val="24"/>
              </w:rPr>
            </w:pPr>
            <w:r>
              <w:rPr>
                <w:rFonts w:ascii="Calibri" w:hAnsi="Calibri"/>
                <w:sz w:val="24"/>
                <w:szCs w:val="24"/>
              </w:rPr>
              <w:t>23/03/2020</w:t>
            </w:r>
          </w:p>
        </w:tc>
        <w:tc>
          <w:tcPr>
            <w:tcW w:w="1404"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10409" w:type="dxa"/>
            <w:gridSpan w:val="6"/>
          </w:tcPr>
          <w:p w:rsidR="002F3ADA" w:rsidRPr="00DD62CA" w:rsidRDefault="002F3ADA">
            <w:pPr>
              <w:rPr>
                <w:rFonts w:ascii="Calibri" w:hAnsi="Calibri"/>
                <w:sz w:val="24"/>
                <w:szCs w:val="24"/>
              </w:rPr>
            </w:pPr>
          </w:p>
        </w:tc>
      </w:tr>
      <w:tr w:rsidR="002F3ADA" w:rsidRPr="00DD62CA">
        <w:trPr>
          <w:cantSplit/>
        </w:trPr>
        <w:tc>
          <w:tcPr>
            <w:tcW w:w="2410" w:type="dxa"/>
          </w:tcPr>
          <w:p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1404" w:type="dxa"/>
          </w:tcPr>
          <w:p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rsidR="002F3ADA" w:rsidRPr="00DD62CA" w:rsidRDefault="002F3ADA">
            <w:pPr>
              <w:rPr>
                <w:rFonts w:ascii="Calibri" w:hAnsi="Calibri"/>
                <w:sz w:val="24"/>
                <w:szCs w:val="24"/>
              </w:rPr>
            </w:pPr>
          </w:p>
        </w:tc>
        <w:tc>
          <w:tcPr>
            <w:tcW w:w="1713" w:type="dxa"/>
          </w:tcPr>
          <w:p w:rsidR="002F3ADA" w:rsidRPr="00DD62CA" w:rsidRDefault="002F3ADA">
            <w:pPr>
              <w:rPr>
                <w:rFonts w:ascii="Calibri" w:hAnsi="Calibri"/>
                <w:sz w:val="24"/>
                <w:szCs w:val="24"/>
              </w:rPr>
            </w:pPr>
          </w:p>
        </w:tc>
      </w:tr>
      <w:tr w:rsidR="002F3ADA" w:rsidRPr="00DD62CA">
        <w:trPr>
          <w:cantSplit/>
        </w:trPr>
        <w:tc>
          <w:tcPr>
            <w:tcW w:w="4123" w:type="dxa"/>
            <w:gridSpan w:val="2"/>
            <w:vMerge w:val="restart"/>
            <w:tcBorders>
              <w:bottom w:val="single" w:sz="4" w:space="0" w:color="auto"/>
            </w:tcBorders>
          </w:tcPr>
          <w:p w:rsidR="002F3ADA" w:rsidRPr="00DD62CA" w:rsidRDefault="00EC092C">
            <w:pPr>
              <w:rPr>
                <w:rFonts w:ascii="Calibri" w:hAnsi="Calibri"/>
                <w:sz w:val="24"/>
                <w:szCs w:val="24"/>
              </w:rPr>
            </w:pPr>
            <w:r>
              <w:rPr>
                <w:rFonts w:ascii="Calibri" w:hAnsi="Calibri"/>
                <w:sz w:val="24"/>
                <w:szCs w:val="24"/>
              </w:rPr>
              <w:t xml:space="preserve">Mr B </w:t>
            </w:r>
            <w:proofErr w:type="spellStart"/>
            <w:r>
              <w:rPr>
                <w:rFonts w:ascii="Calibri" w:hAnsi="Calibri"/>
                <w:sz w:val="24"/>
                <w:szCs w:val="24"/>
              </w:rPr>
              <w:t>Hoyles</w:t>
            </w:r>
            <w:proofErr w:type="spellEnd"/>
          </w:p>
          <w:p w:rsidR="00EC092C" w:rsidRDefault="00EC092C">
            <w:pPr>
              <w:rPr>
                <w:rFonts w:ascii="Calibri" w:hAnsi="Calibri"/>
                <w:sz w:val="24"/>
                <w:szCs w:val="24"/>
              </w:rPr>
            </w:pPr>
            <w:r>
              <w:rPr>
                <w:rFonts w:ascii="Calibri" w:hAnsi="Calibri"/>
                <w:sz w:val="24"/>
                <w:szCs w:val="24"/>
              </w:rPr>
              <w:t>5 Fleet Street</w:t>
            </w:r>
          </w:p>
          <w:p w:rsidR="00EC092C" w:rsidRDefault="00EC092C">
            <w:pPr>
              <w:rPr>
                <w:rFonts w:ascii="Calibri" w:hAnsi="Calibri"/>
                <w:sz w:val="24"/>
                <w:szCs w:val="24"/>
              </w:rPr>
            </w:pPr>
            <w:r>
              <w:rPr>
                <w:rFonts w:ascii="Calibri" w:hAnsi="Calibri"/>
                <w:sz w:val="24"/>
                <w:szCs w:val="24"/>
              </w:rPr>
              <w:t>Longridge</w:t>
            </w:r>
          </w:p>
          <w:p w:rsidR="002F3ADA" w:rsidRPr="00DD62CA" w:rsidRDefault="00EC092C">
            <w:pPr>
              <w:rPr>
                <w:rFonts w:ascii="Calibri" w:hAnsi="Calibri"/>
                <w:sz w:val="24"/>
                <w:szCs w:val="24"/>
              </w:rPr>
            </w:pPr>
            <w:r>
              <w:rPr>
                <w:rFonts w:ascii="Calibri" w:hAnsi="Calibri"/>
                <w:sz w:val="24"/>
                <w:szCs w:val="24"/>
              </w:rPr>
              <w:t>PR3 3ED</w:t>
            </w:r>
          </w:p>
        </w:tc>
        <w:tc>
          <w:tcPr>
            <w:tcW w:w="1456" w:type="dxa"/>
          </w:tcPr>
          <w:p w:rsidR="002F3ADA" w:rsidRPr="00DD62CA" w:rsidRDefault="002F3ADA">
            <w:pPr>
              <w:rPr>
                <w:rFonts w:ascii="Calibri" w:hAnsi="Calibri"/>
                <w:sz w:val="24"/>
                <w:szCs w:val="24"/>
              </w:rPr>
            </w:pPr>
          </w:p>
        </w:tc>
        <w:tc>
          <w:tcPr>
            <w:tcW w:w="4830" w:type="dxa"/>
            <w:gridSpan w:val="3"/>
            <w:vMerge w:val="restart"/>
            <w:tcBorders>
              <w:bottom w:val="single" w:sz="4" w:space="0" w:color="auto"/>
            </w:tcBorders>
          </w:tcPr>
          <w:p w:rsidR="002F3ADA" w:rsidRPr="00DD62CA" w:rsidRDefault="00EC092C">
            <w:pPr>
              <w:pStyle w:val="addresses"/>
              <w:rPr>
                <w:rFonts w:ascii="Calibri" w:hAnsi="Calibri"/>
                <w:sz w:val="24"/>
                <w:szCs w:val="24"/>
              </w:rPr>
            </w:pPr>
            <w:r>
              <w:rPr>
                <w:rFonts w:ascii="Calibri" w:hAnsi="Calibri"/>
                <w:sz w:val="24"/>
                <w:szCs w:val="24"/>
              </w:rPr>
              <w:t>Mr Joe Monks</w:t>
            </w:r>
          </w:p>
          <w:p w:rsidR="00EC092C" w:rsidRDefault="00EC092C">
            <w:pPr>
              <w:pStyle w:val="addresses"/>
              <w:rPr>
                <w:rFonts w:ascii="Calibri" w:hAnsi="Calibri"/>
                <w:sz w:val="24"/>
                <w:szCs w:val="24"/>
              </w:rPr>
            </w:pPr>
            <w:r>
              <w:rPr>
                <w:rFonts w:ascii="Calibri" w:hAnsi="Calibri"/>
                <w:sz w:val="24"/>
                <w:szCs w:val="24"/>
              </w:rPr>
              <w:t>25 Birchfield Drive</w:t>
            </w:r>
          </w:p>
          <w:p w:rsidR="00EC092C" w:rsidRDefault="00EC092C">
            <w:pPr>
              <w:pStyle w:val="addresses"/>
              <w:rPr>
                <w:rFonts w:ascii="Calibri" w:hAnsi="Calibri"/>
                <w:sz w:val="24"/>
                <w:szCs w:val="24"/>
              </w:rPr>
            </w:pPr>
            <w:r>
              <w:rPr>
                <w:rFonts w:ascii="Calibri" w:hAnsi="Calibri"/>
                <w:sz w:val="24"/>
                <w:szCs w:val="24"/>
              </w:rPr>
              <w:t>Longridge</w:t>
            </w:r>
          </w:p>
          <w:p w:rsidR="002F3ADA" w:rsidRPr="00DD62CA" w:rsidRDefault="00EC092C">
            <w:pPr>
              <w:pStyle w:val="addresses"/>
              <w:rPr>
                <w:rFonts w:ascii="Calibri" w:hAnsi="Calibri"/>
                <w:sz w:val="24"/>
                <w:szCs w:val="24"/>
              </w:rPr>
            </w:pPr>
            <w:r>
              <w:rPr>
                <w:rFonts w:ascii="Calibri" w:hAnsi="Calibri"/>
                <w:sz w:val="24"/>
                <w:szCs w:val="24"/>
              </w:rPr>
              <w:t>PR3 3HP</w:t>
            </w: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r w:rsidR="002F3ADA" w:rsidRPr="00DD62CA">
        <w:trPr>
          <w:cantSplit/>
        </w:trPr>
        <w:tc>
          <w:tcPr>
            <w:tcW w:w="4123" w:type="dxa"/>
            <w:gridSpan w:val="2"/>
            <w:vMerge/>
            <w:tcBorders>
              <w:bottom w:val="single" w:sz="4" w:space="0" w:color="auto"/>
            </w:tcBorders>
          </w:tcPr>
          <w:p w:rsidR="002F3ADA" w:rsidRPr="00DD62CA" w:rsidRDefault="002F3ADA">
            <w:pPr>
              <w:rPr>
                <w:rFonts w:ascii="Calibri" w:hAnsi="Calibri"/>
                <w:sz w:val="24"/>
                <w:szCs w:val="24"/>
              </w:rPr>
            </w:pPr>
          </w:p>
        </w:tc>
        <w:tc>
          <w:tcPr>
            <w:tcW w:w="1456" w:type="dxa"/>
            <w:tcBorders>
              <w:bottom w:val="single" w:sz="6" w:space="0" w:color="auto"/>
            </w:tcBorders>
          </w:tcPr>
          <w:p w:rsidR="002F3ADA" w:rsidRPr="00DD62CA" w:rsidRDefault="002F3ADA">
            <w:pPr>
              <w:rPr>
                <w:rFonts w:ascii="Calibri" w:hAnsi="Calibri"/>
                <w:sz w:val="24"/>
                <w:szCs w:val="24"/>
              </w:rPr>
            </w:pPr>
          </w:p>
        </w:tc>
        <w:tc>
          <w:tcPr>
            <w:tcW w:w="4830" w:type="dxa"/>
            <w:gridSpan w:val="3"/>
            <w:vMerge/>
            <w:tcBorders>
              <w:bottom w:val="single" w:sz="4" w:space="0" w:color="auto"/>
            </w:tcBorders>
          </w:tcPr>
          <w:p w:rsidR="002F3ADA" w:rsidRPr="00DD62CA" w:rsidRDefault="002F3ADA">
            <w:pPr>
              <w:rPr>
                <w:rFonts w:ascii="Calibri" w:hAnsi="Calibri"/>
                <w:sz w:val="24"/>
                <w:szCs w:val="24"/>
              </w:rPr>
            </w:pPr>
          </w:p>
        </w:tc>
      </w:tr>
    </w:tbl>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trPr>
          <w:cantSplit/>
          <w:trHeight w:val="512"/>
        </w:trPr>
        <w:tc>
          <w:tcPr>
            <w:tcW w:w="1970" w:type="dxa"/>
            <w:gridSpan w:val="2"/>
          </w:tcPr>
          <w:p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Borders>
              <w:left w:val="nil"/>
            </w:tcBorders>
          </w:tcPr>
          <w:p w:rsidR="002F3ADA" w:rsidRPr="00DD62CA" w:rsidRDefault="00EC092C">
            <w:pPr>
              <w:pStyle w:val="TableText"/>
              <w:rPr>
                <w:rFonts w:ascii="Calibri" w:hAnsi="Calibri"/>
                <w:sz w:val="24"/>
                <w:szCs w:val="24"/>
              </w:rPr>
            </w:pPr>
            <w:r>
              <w:rPr>
                <w:rFonts w:ascii="Calibri" w:hAnsi="Calibri"/>
                <w:sz w:val="24"/>
                <w:szCs w:val="24"/>
              </w:rPr>
              <w:t>Proposed first floor dormer extension over existing garage/driveway</w:t>
            </w:r>
          </w:p>
        </w:tc>
      </w:tr>
      <w:tr w:rsidR="002F3ADA" w:rsidRPr="00DD62CA">
        <w:trPr>
          <w:cantSplit/>
          <w:trHeight w:val="264"/>
        </w:trPr>
        <w:tc>
          <w:tcPr>
            <w:tcW w:w="988" w:type="dxa"/>
          </w:tcPr>
          <w:p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Borders>
              <w:left w:val="nil"/>
            </w:tcBorders>
          </w:tcPr>
          <w:p w:rsidR="002F3ADA" w:rsidRPr="00DD62CA" w:rsidRDefault="00EC092C">
            <w:pPr>
              <w:pStyle w:val="TableText"/>
              <w:rPr>
                <w:rFonts w:ascii="Calibri" w:hAnsi="Calibri"/>
                <w:sz w:val="24"/>
                <w:szCs w:val="24"/>
              </w:rPr>
            </w:pPr>
            <w:r>
              <w:rPr>
                <w:rFonts w:ascii="Calibri" w:hAnsi="Calibri"/>
                <w:sz w:val="24"/>
                <w:szCs w:val="24"/>
              </w:rPr>
              <w:t xml:space="preserve">5 Fleet </w:t>
            </w:r>
            <w:proofErr w:type="gramStart"/>
            <w:r>
              <w:rPr>
                <w:rFonts w:ascii="Calibri" w:hAnsi="Calibri"/>
                <w:sz w:val="24"/>
                <w:szCs w:val="24"/>
              </w:rPr>
              <w:t>Street  Longridge</w:t>
            </w:r>
            <w:proofErr w:type="gramEnd"/>
            <w:r>
              <w:rPr>
                <w:rFonts w:ascii="Calibri" w:hAnsi="Calibri"/>
                <w:sz w:val="24"/>
                <w:szCs w:val="24"/>
              </w:rPr>
              <w:t xml:space="preserve">  PR3 3ED</w:t>
            </w:r>
          </w:p>
        </w:tc>
      </w:tr>
      <w:tr w:rsidR="002F3ADA" w:rsidRPr="00DD62CA">
        <w:trPr>
          <w:cantSplit/>
          <w:trHeight w:val="868"/>
        </w:trPr>
        <w:tc>
          <w:tcPr>
            <w:tcW w:w="10353" w:type="dxa"/>
            <w:gridSpan w:val="3"/>
          </w:tcPr>
          <w:p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rsidR="002F3ADA" w:rsidRPr="00DD62CA" w:rsidRDefault="002F3ADA">
            <w:pPr>
              <w:jc w:val="both"/>
              <w:rPr>
                <w:rFonts w:ascii="Calibri" w:hAnsi="Calibri"/>
                <w:sz w:val="24"/>
                <w:szCs w:val="24"/>
              </w:rPr>
            </w:pPr>
          </w:p>
        </w:tc>
      </w:tr>
      <w:tr w:rsidR="002F3ADA" w:rsidRPr="00DD62CA">
        <w:trPr>
          <w:cantSplit/>
          <w:trHeight w:val="527"/>
        </w:trPr>
        <w:tc>
          <w:tcPr>
            <w:tcW w:w="988" w:type="dxa"/>
          </w:tcPr>
          <w:p w:rsidR="002F3ADA" w:rsidRPr="00DD62CA" w:rsidRDefault="002F3ADA">
            <w:pPr>
              <w:pStyle w:val="TableText"/>
              <w:numPr>
                <w:ilvl w:val="0"/>
                <w:numId w:val="3"/>
              </w:numPr>
              <w:rPr>
                <w:rFonts w:ascii="Calibri" w:hAnsi="Calibri"/>
                <w:sz w:val="24"/>
                <w:szCs w:val="24"/>
              </w:rPr>
            </w:pPr>
            <w:bookmarkStart w:id="1" w:name="Conditions" w:colFirst="0" w:colLast="1"/>
          </w:p>
        </w:tc>
        <w:tc>
          <w:tcPr>
            <w:tcW w:w="9365" w:type="dxa"/>
            <w:gridSpan w:val="2"/>
          </w:tcPr>
          <w:p w:rsidR="00EC092C" w:rsidRDefault="00EC092C">
            <w:pPr>
              <w:pStyle w:val="TableText"/>
              <w:rPr>
                <w:rFonts w:ascii="Calibri" w:hAnsi="Calibri"/>
                <w:sz w:val="24"/>
                <w:szCs w:val="24"/>
              </w:rPr>
            </w:pPr>
            <w:r>
              <w:rPr>
                <w:rFonts w:ascii="Calibri" w:hAnsi="Calibri"/>
                <w:sz w:val="24"/>
                <w:szCs w:val="24"/>
              </w:rPr>
              <w:t>The development must be begun not later than the expiration of three years beginning with the date of this permission.</w:t>
            </w:r>
          </w:p>
          <w:p w:rsidR="00EC092C" w:rsidRDefault="00EC092C">
            <w:pPr>
              <w:pStyle w:val="TableText"/>
              <w:rPr>
                <w:rFonts w:ascii="Calibri" w:hAnsi="Calibri"/>
                <w:sz w:val="24"/>
                <w:szCs w:val="24"/>
              </w:rPr>
            </w:pPr>
          </w:p>
          <w:p w:rsidR="00EC092C" w:rsidRDefault="00EC092C">
            <w:pPr>
              <w:pStyle w:val="TableText"/>
              <w:rPr>
                <w:rFonts w:ascii="Calibri" w:hAnsi="Calibri"/>
                <w:sz w:val="24"/>
                <w:szCs w:val="24"/>
              </w:rPr>
            </w:pPr>
            <w:r>
              <w:rPr>
                <w:rFonts w:ascii="Calibri" w:hAnsi="Calibri"/>
                <w:sz w:val="24"/>
                <w:szCs w:val="24"/>
              </w:rPr>
              <w:t>Reason:  Required to be imposed by Section 51 of the Planning and Compulsory Purchase Act 2004.</w:t>
            </w:r>
          </w:p>
          <w:p w:rsidR="002F3ADA" w:rsidRPr="00DD62CA" w:rsidRDefault="002F3ADA">
            <w:pPr>
              <w:pStyle w:val="TableText"/>
              <w:rPr>
                <w:rFonts w:ascii="Calibri" w:hAnsi="Calibri"/>
                <w:sz w:val="24"/>
                <w:szCs w:val="24"/>
              </w:rPr>
            </w:pPr>
          </w:p>
        </w:tc>
      </w:tr>
      <w:tr w:rsidR="00EC092C" w:rsidRPr="00DD62CA">
        <w:trPr>
          <w:cantSplit/>
          <w:trHeight w:val="527"/>
        </w:trPr>
        <w:tc>
          <w:tcPr>
            <w:tcW w:w="988" w:type="dxa"/>
          </w:tcPr>
          <w:p w:rsidR="00EC092C" w:rsidRPr="00DD62CA" w:rsidRDefault="00EC092C">
            <w:pPr>
              <w:pStyle w:val="TableText"/>
              <w:numPr>
                <w:ilvl w:val="0"/>
                <w:numId w:val="3"/>
              </w:numPr>
              <w:rPr>
                <w:rFonts w:ascii="Calibri" w:hAnsi="Calibri"/>
                <w:sz w:val="24"/>
                <w:szCs w:val="24"/>
              </w:rPr>
            </w:pPr>
          </w:p>
        </w:tc>
        <w:tc>
          <w:tcPr>
            <w:tcW w:w="9365" w:type="dxa"/>
            <w:gridSpan w:val="2"/>
          </w:tcPr>
          <w:p w:rsidR="00EC092C" w:rsidRDefault="00EC092C">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rsidR="00EC092C" w:rsidRDefault="00EC092C">
            <w:pPr>
              <w:pStyle w:val="TableText"/>
              <w:rPr>
                <w:rFonts w:ascii="Calibri" w:hAnsi="Calibri"/>
                <w:sz w:val="24"/>
                <w:szCs w:val="24"/>
              </w:rPr>
            </w:pPr>
          </w:p>
          <w:p w:rsidR="00EC092C" w:rsidRDefault="00EC092C">
            <w:pPr>
              <w:pStyle w:val="TableText"/>
              <w:rPr>
                <w:rFonts w:ascii="Calibri" w:hAnsi="Calibri"/>
                <w:sz w:val="24"/>
                <w:szCs w:val="24"/>
              </w:rPr>
            </w:pPr>
            <w:r>
              <w:rPr>
                <w:rFonts w:ascii="Calibri" w:hAnsi="Calibri"/>
                <w:sz w:val="24"/>
                <w:szCs w:val="24"/>
              </w:rPr>
              <w:t xml:space="preserve">Site Location Plan: </w:t>
            </w:r>
            <w:proofErr w:type="spellStart"/>
            <w:r>
              <w:rPr>
                <w:rFonts w:ascii="Calibri" w:hAnsi="Calibri"/>
                <w:sz w:val="24"/>
                <w:szCs w:val="24"/>
              </w:rPr>
              <w:t>Dwg</w:t>
            </w:r>
            <w:proofErr w:type="spellEnd"/>
            <w:r>
              <w:rPr>
                <w:rFonts w:ascii="Calibri" w:hAnsi="Calibri"/>
                <w:sz w:val="24"/>
                <w:szCs w:val="24"/>
              </w:rPr>
              <w:t xml:space="preserve"> no 1 RLB</w:t>
            </w:r>
          </w:p>
          <w:p w:rsidR="00EC092C" w:rsidRDefault="00EC092C">
            <w:pPr>
              <w:pStyle w:val="TableText"/>
              <w:rPr>
                <w:rFonts w:ascii="Calibri" w:hAnsi="Calibri"/>
                <w:sz w:val="24"/>
                <w:szCs w:val="24"/>
              </w:rPr>
            </w:pPr>
            <w:r>
              <w:rPr>
                <w:rFonts w:ascii="Calibri" w:hAnsi="Calibri"/>
                <w:sz w:val="24"/>
                <w:szCs w:val="24"/>
              </w:rPr>
              <w:t xml:space="preserve">Proposed Site Plan: </w:t>
            </w:r>
            <w:proofErr w:type="spellStart"/>
            <w:r>
              <w:rPr>
                <w:rFonts w:ascii="Calibri" w:hAnsi="Calibri"/>
                <w:sz w:val="24"/>
                <w:szCs w:val="24"/>
              </w:rPr>
              <w:t>Dwg</w:t>
            </w:r>
            <w:proofErr w:type="spellEnd"/>
            <w:r>
              <w:rPr>
                <w:rFonts w:ascii="Calibri" w:hAnsi="Calibri"/>
                <w:sz w:val="24"/>
                <w:szCs w:val="24"/>
              </w:rPr>
              <w:t xml:space="preserve"> no JM-0174 003 Rev A </w:t>
            </w:r>
          </w:p>
          <w:p w:rsidR="00EC092C" w:rsidRDefault="00EC092C">
            <w:pPr>
              <w:pStyle w:val="TableText"/>
              <w:rPr>
                <w:rFonts w:ascii="Calibri" w:hAnsi="Calibri"/>
                <w:sz w:val="24"/>
                <w:szCs w:val="24"/>
              </w:rPr>
            </w:pPr>
            <w:r>
              <w:rPr>
                <w:rFonts w:ascii="Calibri" w:hAnsi="Calibri"/>
                <w:sz w:val="24"/>
                <w:szCs w:val="24"/>
              </w:rPr>
              <w:t xml:space="preserve">Proposed Floor Plans and </w:t>
            </w:r>
            <w:proofErr w:type="spellStart"/>
            <w:proofErr w:type="gramStart"/>
            <w:r>
              <w:rPr>
                <w:rFonts w:ascii="Calibri" w:hAnsi="Calibri"/>
                <w:sz w:val="24"/>
                <w:szCs w:val="24"/>
              </w:rPr>
              <w:t>Elevations:Dwg</w:t>
            </w:r>
            <w:proofErr w:type="spellEnd"/>
            <w:proofErr w:type="gramEnd"/>
            <w:r>
              <w:rPr>
                <w:rFonts w:ascii="Calibri" w:hAnsi="Calibri"/>
                <w:sz w:val="24"/>
                <w:szCs w:val="24"/>
              </w:rPr>
              <w:t xml:space="preserve"> no  JM- 0174 004 Rev C</w:t>
            </w:r>
          </w:p>
          <w:p w:rsidR="00EC092C" w:rsidRDefault="00EC092C">
            <w:pPr>
              <w:pStyle w:val="TableText"/>
              <w:rPr>
                <w:rFonts w:ascii="Calibri" w:hAnsi="Calibri"/>
                <w:sz w:val="24"/>
                <w:szCs w:val="24"/>
              </w:rPr>
            </w:pPr>
          </w:p>
          <w:p w:rsidR="00EC092C" w:rsidRDefault="00EC092C">
            <w:pPr>
              <w:pStyle w:val="TableText"/>
              <w:rPr>
                <w:rFonts w:ascii="Calibri" w:hAnsi="Calibri"/>
                <w:sz w:val="24"/>
                <w:szCs w:val="24"/>
              </w:rPr>
            </w:pPr>
            <w:r>
              <w:rPr>
                <w:rFonts w:ascii="Calibri" w:hAnsi="Calibri"/>
                <w:sz w:val="24"/>
                <w:szCs w:val="24"/>
              </w:rPr>
              <w:t>Reason:  For the avoidance of doubt as the proposal was the subject of agreed design improvements and/or amendments and to clarify which plans are relevant to the consent.</w:t>
            </w:r>
          </w:p>
          <w:p w:rsidR="00EC092C" w:rsidRPr="00DD62CA" w:rsidRDefault="00EC092C">
            <w:pPr>
              <w:pStyle w:val="TableText"/>
              <w:rPr>
                <w:rFonts w:ascii="Calibri" w:hAnsi="Calibri"/>
                <w:sz w:val="24"/>
                <w:szCs w:val="24"/>
              </w:rPr>
            </w:pPr>
          </w:p>
        </w:tc>
      </w:tr>
      <w:tr w:rsidR="00EC092C" w:rsidRPr="00DD62CA">
        <w:trPr>
          <w:cantSplit/>
          <w:trHeight w:val="527"/>
        </w:trPr>
        <w:tc>
          <w:tcPr>
            <w:tcW w:w="988" w:type="dxa"/>
          </w:tcPr>
          <w:p w:rsidR="00EC092C" w:rsidRPr="00DD62CA" w:rsidRDefault="00EC092C">
            <w:pPr>
              <w:pStyle w:val="TableText"/>
              <w:numPr>
                <w:ilvl w:val="0"/>
                <w:numId w:val="3"/>
              </w:numPr>
              <w:rPr>
                <w:rFonts w:ascii="Calibri" w:hAnsi="Calibri"/>
                <w:sz w:val="24"/>
                <w:szCs w:val="24"/>
              </w:rPr>
            </w:pPr>
          </w:p>
        </w:tc>
        <w:tc>
          <w:tcPr>
            <w:tcW w:w="9365" w:type="dxa"/>
            <w:gridSpan w:val="2"/>
          </w:tcPr>
          <w:p w:rsidR="00EC092C" w:rsidRDefault="00EC092C">
            <w:pPr>
              <w:pStyle w:val="TableText"/>
              <w:rPr>
                <w:rFonts w:ascii="Calibri" w:hAnsi="Calibri"/>
                <w:sz w:val="24"/>
                <w:szCs w:val="24"/>
              </w:rPr>
            </w:pPr>
            <w:r>
              <w:rPr>
                <w:rFonts w:ascii="Calibri" w:hAnsi="Calibri"/>
                <w:sz w:val="24"/>
                <w:szCs w:val="24"/>
              </w:rPr>
              <w:t>The external facing materials, detailed within Section 5 of the Application Form, shall be used and no others substituted.</w:t>
            </w:r>
          </w:p>
          <w:p w:rsidR="00EC092C" w:rsidRDefault="00EC092C">
            <w:pPr>
              <w:pStyle w:val="TableText"/>
              <w:rPr>
                <w:rFonts w:ascii="Calibri" w:hAnsi="Calibri"/>
                <w:sz w:val="24"/>
                <w:szCs w:val="24"/>
              </w:rPr>
            </w:pPr>
          </w:p>
          <w:p w:rsidR="00EC092C" w:rsidRDefault="00EC092C">
            <w:pPr>
              <w:pStyle w:val="TableText"/>
              <w:rPr>
                <w:rFonts w:ascii="Calibri" w:hAnsi="Calibri"/>
                <w:sz w:val="24"/>
                <w:szCs w:val="24"/>
              </w:rPr>
            </w:pPr>
            <w:r>
              <w:rPr>
                <w:rFonts w:ascii="Calibri" w:hAnsi="Calibri"/>
                <w:sz w:val="24"/>
                <w:szCs w:val="24"/>
              </w:rPr>
              <w:t>Reason: To ensure that the materials to be used are appropriate to the locality.</w:t>
            </w:r>
          </w:p>
          <w:p w:rsidR="00EC092C" w:rsidRDefault="00EC092C">
            <w:pPr>
              <w:pStyle w:val="TableText"/>
              <w:rPr>
                <w:rFonts w:ascii="Calibri" w:hAnsi="Calibri"/>
                <w:sz w:val="24"/>
                <w:szCs w:val="24"/>
              </w:rPr>
            </w:pPr>
          </w:p>
          <w:p w:rsidR="00EC092C" w:rsidRPr="00DD62CA" w:rsidRDefault="00EC092C">
            <w:pPr>
              <w:pStyle w:val="TableText"/>
              <w:rPr>
                <w:rFonts w:ascii="Calibri" w:hAnsi="Calibri"/>
                <w:sz w:val="24"/>
                <w:szCs w:val="24"/>
              </w:rPr>
            </w:pPr>
            <w:r>
              <w:rPr>
                <w:rFonts w:ascii="Calibri" w:hAnsi="Calibri"/>
                <w:sz w:val="24"/>
                <w:szCs w:val="24"/>
              </w:rPr>
              <w:t>P.T.O.</w:t>
            </w:r>
          </w:p>
        </w:tc>
      </w:tr>
      <w:tr w:rsidR="00EC092C" w:rsidRPr="00DD62CA">
        <w:trPr>
          <w:cantSplit/>
          <w:trHeight w:val="527"/>
        </w:trPr>
        <w:tc>
          <w:tcPr>
            <w:tcW w:w="988" w:type="dxa"/>
          </w:tcPr>
          <w:p w:rsidR="00EC092C" w:rsidRPr="00DD62CA" w:rsidRDefault="00EC092C">
            <w:pPr>
              <w:pStyle w:val="TableText"/>
              <w:numPr>
                <w:ilvl w:val="0"/>
                <w:numId w:val="3"/>
              </w:numPr>
              <w:rPr>
                <w:rFonts w:ascii="Calibri" w:hAnsi="Calibri"/>
                <w:sz w:val="24"/>
                <w:szCs w:val="24"/>
              </w:rPr>
            </w:pPr>
          </w:p>
        </w:tc>
        <w:tc>
          <w:tcPr>
            <w:tcW w:w="9365" w:type="dxa"/>
            <w:gridSpan w:val="2"/>
          </w:tcPr>
          <w:p w:rsidR="00EC092C" w:rsidRDefault="00EC092C">
            <w:pPr>
              <w:pStyle w:val="TableText"/>
              <w:rPr>
                <w:rFonts w:ascii="Calibri" w:hAnsi="Calibri"/>
                <w:sz w:val="24"/>
                <w:szCs w:val="24"/>
              </w:rPr>
            </w:pPr>
            <w:r>
              <w:rPr>
                <w:rFonts w:ascii="Calibri" w:hAnsi="Calibri"/>
                <w:sz w:val="24"/>
                <w:szCs w:val="24"/>
              </w:rPr>
              <w:t xml:space="preserve">The </w:t>
            </w:r>
            <w:proofErr w:type="gramStart"/>
            <w:r>
              <w:rPr>
                <w:rFonts w:ascii="Calibri" w:hAnsi="Calibri"/>
                <w:sz w:val="24"/>
                <w:szCs w:val="24"/>
              </w:rPr>
              <w:t>first floor</w:t>
            </w:r>
            <w:proofErr w:type="gramEnd"/>
            <w:r>
              <w:rPr>
                <w:rFonts w:ascii="Calibri" w:hAnsi="Calibri"/>
                <w:sz w:val="24"/>
                <w:szCs w:val="24"/>
              </w:rPr>
              <w:t xml:space="preserve"> window in the east elevation of the extension hereby permitted shall be fitted with obscure glazing (which shall have an obscurity rating of not less than 4 on the Pilkington glass obscurity rating or equivalent scale) and shall be non-opening, unless the parts of the window which can be opened are more than 1.7 metres above the floor of the room in which the window is installed.  The windows shall remain in that manner in perpetuity at all times unless otherwise agreed in writing by the Local Planning Authority.  </w:t>
            </w:r>
          </w:p>
          <w:p w:rsidR="00EC092C" w:rsidRDefault="00EC092C">
            <w:pPr>
              <w:pStyle w:val="TableText"/>
              <w:rPr>
                <w:rFonts w:ascii="Calibri" w:hAnsi="Calibri"/>
                <w:sz w:val="24"/>
                <w:szCs w:val="24"/>
              </w:rPr>
            </w:pPr>
            <w:r>
              <w:rPr>
                <w:rFonts w:ascii="Calibri" w:hAnsi="Calibri"/>
                <w:sz w:val="24"/>
                <w:szCs w:val="24"/>
              </w:rPr>
              <w:tab/>
            </w:r>
          </w:p>
          <w:p w:rsidR="00EC092C" w:rsidRDefault="00EC092C">
            <w:pPr>
              <w:pStyle w:val="TableText"/>
              <w:rPr>
                <w:rFonts w:ascii="Calibri" w:hAnsi="Calibri"/>
                <w:sz w:val="24"/>
                <w:szCs w:val="24"/>
              </w:rPr>
            </w:pPr>
            <w:r>
              <w:rPr>
                <w:rFonts w:ascii="Calibri" w:hAnsi="Calibri"/>
                <w:sz w:val="24"/>
                <w:szCs w:val="24"/>
              </w:rPr>
              <w:t>Reason: To protect nearby residential amenity.</w:t>
            </w:r>
          </w:p>
          <w:p w:rsidR="00EC092C" w:rsidRPr="00DD62CA" w:rsidRDefault="00EC092C">
            <w:pPr>
              <w:pStyle w:val="TableText"/>
              <w:rPr>
                <w:rFonts w:ascii="Calibri" w:hAnsi="Calibri"/>
                <w:sz w:val="24"/>
                <w:szCs w:val="24"/>
              </w:rPr>
            </w:pPr>
          </w:p>
        </w:tc>
      </w:tr>
    </w:tbl>
    <w:bookmarkEnd w:id="1"/>
    <w:p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4"/>
        <w:gridCol w:w="9386"/>
      </w:tblGrid>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p w:rsidR="002F3ADA" w:rsidRPr="00DD62CA" w:rsidRDefault="002F3ADA">
            <w:pPr>
              <w:pStyle w:val="TableText"/>
              <w:rPr>
                <w:rFonts w:ascii="Calibri" w:hAnsi="Calibri"/>
                <w:sz w:val="24"/>
                <w:szCs w:val="24"/>
              </w:rPr>
            </w:pPr>
          </w:p>
        </w:tc>
      </w:tr>
      <w:tr w:rsidR="002F3ADA" w:rsidRPr="00DD62CA">
        <w:tc>
          <w:tcPr>
            <w:tcW w:w="993" w:type="dxa"/>
          </w:tcPr>
          <w:p w:rsidR="002F3ADA" w:rsidRPr="00DD62CA" w:rsidRDefault="002F3ADA">
            <w:pPr>
              <w:pStyle w:val="TableText"/>
              <w:numPr>
                <w:ilvl w:val="0"/>
                <w:numId w:val="1"/>
              </w:numPr>
              <w:rPr>
                <w:rFonts w:ascii="Calibri" w:hAnsi="Calibri"/>
                <w:sz w:val="24"/>
                <w:szCs w:val="24"/>
              </w:rPr>
            </w:pPr>
          </w:p>
        </w:tc>
        <w:tc>
          <w:tcPr>
            <w:tcW w:w="9583" w:type="dxa"/>
          </w:tcPr>
          <w:p w:rsidR="002F3AD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p w:rsidR="00EC092C" w:rsidRPr="00DD62CA" w:rsidRDefault="00EC092C">
            <w:pPr>
              <w:pStyle w:val="TableText"/>
              <w:rPr>
                <w:rFonts w:ascii="Calibri" w:hAnsi="Calibri"/>
                <w:sz w:val="24"/>
                <w:szCs w:val="24"/>
              </w:rPr>
            </w:pPr>
          </w:p>
        </w:tc>
      </w:tr>
      <w:tr w:rsidR="0070149C" w:rsidRPr="00DD62CA">
        <w:tc>
          <w:tcPr>
            <w:tcW w:w="993" w:type="dxa"/>
          </w:tcPr>
          <w:p w:rsidR="0070149C" w:rsidRPr="00DD62CA" w:rsidRDefault="0070149C">
            <w:pPr>
              <w:pStyle w:val="TableText"/>
              <w:numPr>
                <w:ilvl w:val="0"/>
                <w:numId w:val="1"/>
              </w:numPr>
              <w:rPr>
                <w:rFonts w:ascii="Calibri" w:hAnsi="Calibri"/>
                <w:sz w:val="24"/>
                <w:szCs w:val="24"/>
              </w:rPr>
            </w:pPr>
          </w:p>
        </w:tc>
        <w:tc>
          <w:tcPr>
            <w:tcW w:w="9583" w:type="dxa"/>
          </w:tcPr>
          <w:p w:rsidR="0070149C" w:rsidRPr="00DD62CA" w:rsidRDefault="0070149C">
            <w:pPr>
              <w:pStyle w:val="TableText"/>
              <w:rPr>
                <w:rFonts w:ascii="Calibri" w:hAnsi="Calibri"/>
                <w:sz w:val="24"/>
                <w:szCs w:val="24"/>
              </w:rPr>
            </w:pPr>
            <w:r w:rsidRPr="00DD62CA">
              <w:rPr>
                <w:rFonts w:ascii="Calibri" w:hAnsi="Calibri"/>
                <w:sz w:val="24"/>
                <w:szCs w:val="24"/>
              </w:rPr>
              <w:t>The Local Planning Authority operates a pre-planning application advice service which applicants are encouraged to use. Whether or not this was used, the Local Planning Authority has endeavoured to work proactively and positively to resolve issues and considered the imposition of appropriate conditions and amendments to the application to deliver a sustainable form of development</w:t>
            </w:r>
            <w:r w:rsidR="00E01248" w:rsidRPr="00DD62CA">
              <w:rPr>
                <w:rFonts w:ascii="Calibri" w:hAnsi="Calibri"/>
                <w:sz w:val="24"/>
                <w:szCs w:val="24"/>
              </w:rPr>
              <w:t>.</w:t>
            </w:r>
          </w:p>
        </w:tc>
      </w:tr>
      <w:tr w:rsidR="002F3ADA" w:rsidRPr="00DD62CA">
        <w:tc>
          <w:tcPr>
            <w:tcW w:w="993" w:type="dxa"/>
          </w:tcPr>
          <w:p w:rsidR="002F3ADA" w:rsidRPr="00DD62CA" w:rsidRDefault="002F3ADA" w:rsidP="00EC092C">
            <w:pPr>
              <w:pStyle w:val="TableText"/>
              <w:ind w:left="720"/>
              <w:rPr>
                <w:rFonts w:ascii="Calibri" w:hAnsi="Calibri"/>
                <w:sz w:val="24"/>
                <w:szCs w:val="24"/>
              </w:rPr>
            </w:pPr>
          </w:p>
        </w:tc>
        <w:tc>
          <w:tcPr>
            <w:tcW w:w="9583" w:type="dxa"/>
          </w:tcPr>
          <w:p w:rsidR="002F3ADA" w:rsidRPr="00DD62CA" w:rsidRDefault="002F3ADA">
            <w:pPr>
              <w:pStyle w:val="TableText"/>
              <w:rPr>
                <w:rFonts w:ascii="Calibri" w:hAnsi="Calibri"/>
                <w:sz w:val="24"/>
                <w:szCs w:val="24"/>
              </w:rPr>
            </w:pPr>
          </w:p>
        </w:tc>
      </w:tr>
    </w:tbl>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p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rsidTr="002C337D">
        <w:trPr>
          <w:cantSplit/>
        </w:trPr>
        <w:tc>
          <w:tcPr>
            <w:tcW w:w="10403" w:type="dxa"/>
          </w:tcPr>
          <w:p w:rsidR="0081123F" w:rsidRDefault="00E83FE1" w:rsidP="002C337D">
            <w:pPr>
              <w:rPr>
                <w:rFonts w:ascii="Calibri" w:hAnsi="Calibri"/>
                <w:b/>
                <w:sz w:val="24"/>
                <w:szCs w:val="24"/>
              </w:rPr>
            </w:pPr>
            <w:r>
              <w:rPr>
                <w:rFonts w:ascii="Calibri" w:hAnsi="Calibri"/>
                <w:b/>
                <w:sz w:val="24"/>
                <w:szCs w:val="24"/>
              </w:rPr>
              <w:t>NICOLA HOPKINS</w:t>
            </w:r>
          </w:p>
          <w:p w:rsidR="00E83FE1" w:rsidRPr="00641E0F" w:rsidRDefault="00E83FE1" w:rsidP="002C337D">
            <w:pPr>
              <w:rPr>
                <w:rFonts w:ascii="Calibri" w:hAnsi="Calibri"/>
                <w:b/>
                <w:bCs/>
                <w:sz w:val="24"/>
                <w:szCs w:val="24"/>
              </w:rPr>
            </w:pPr>
            <w:r>
              <w:rPr>
                <w:rFonts w:ascii="Calibri" w:hAnsi="Calibri"/>
                <w:b/>
                <w:sz w:val="24"/>
                <w:szCs w:val="24"/>
              </w:rPr>
              <w:t>DIRECTOR ECONOMIC DEVELOPMENT &amp; PLANNING</w:t>
            </w:r>
          </w:p>
        </w:tc>
      </w:tr>
    </w:tbl>
    <w:p w:rsidR="0081123F" w:rsidRDefault="0081123F" w:rsidP="0081123F">
      <w:pPr>
        <w:pStyle w:val="TableText"/>
      </w:pPr>
    </w:p>
    <w:p w:rsidR="002F3ADA" w:rsidRPr="00DD62CA" w:rsidRDefault="002F3ADA" w:rsidP="0081123F">
      <w:pPr>
        <w:tabs>
          <w:tab w:val="left" w:pos="2840"/>
        </w:tabs>
        <w:rPr>
          <w:rFonts w:ascii="Calibri" w:hAnsi="Calibri"/>
          <w:sz w:val="24"/>
          <w:szCs w:val="24"/>
        </w:rPr>
      </w:pPr>
    </w:p>
    <w:sectPr w:rsidR="002F3ADA" w:rsidRPr="00DD62CA">
      <w:headerReference w:type="default" r:id="rId7"/>
      <w:footerReference w:type="default" r:id="rId8"/>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92C" w:rsidRDefault="00EC092C">
      <w:r>
        <w:separator/>
      </w:r>
    </w:p>
  </w:endnote>
  <w:endnote w:type="continuationSeparator" w:id="0">
    <w:p w:rsidR="00EC092C" w:rsidRDefault="00EC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92C" w:rsidRDefault="00EC092C">
      <w:r>
        <w:separator/>
      </w:r>
    </w:p>
  </w:footnote>
  <w:footnote w:type="continuationSeparator" w:id="0">
    <w:p w:rsidR="00EC092C" w:rsidRDefault="00EC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ADA" w:rsidRDefault="002F3ADA">
    <w:r>
      <w:t>RIBBLE VALLEY BOROUGH COUNCIL</w:t>
    </w:r>
  </w:p>
  <w:p w:rsidR="002F3ADA" w:rsidRDefault="002F3ADA">
    <w:pPr>
      <w:pStyle w:val="Heading1"/>
    </w:pPr>
    <w:r>
      <w:rPr>
        <w:b w:val="0"/>
        <w:bCs w:val="0"/>
      </w:rPr>
      <w:t>PLANNING PERMISSION CONTINUED</w:t>
    </w:r>
  </w:p>
  <w:p w:rsidR="002F3ADA" w:rsidRDefault="002F3ADA">
    <w:pPr>
      <w:pStyle w:val="addresses"/>
    </w:pPr>
  </w:p>
  <w:p w:rsidR="002F3ADA" w:rsidRDefault="002F3ADA">
    <w:pPr>
      <w:rPr>
        <w:b/>
        <w:bCs/>
      </w:rPr>
    </w:pPr>
    <w:r>
      <w:rPr>
        <w:b/>
        <w:bCs/>
      </w:rPr>
      <w:t xml:space="preserve">APPLICATION NO.  </w:t>
    </w:r>
    <w:r w:rsidR="00EC092C">
      <w:rPr>
        <w:b/>
        <w:bCs/>
      </w:rPr>
      <w:t>3/2020/0034</w:t>
    </w:r>
    <w:r>
      <w:rPr>
        <w:b/>
        <w:bCs/>
      </w:rPr>
      <w:t xml:space="preserve">                                  DECISION DATE: </w:t>
    </w:r>
    <w:r w:rsidR="00EC092C">
      <w:rPr>
        <w:b/>
        <w:bCs/>
      </w:rPr>
      <w:t xml:space="preserve"> 19 May 2020</w:t>
    </w:r>
  </w:p>
  <w:p w:rsidR="002F3ADA" w:rsidRDefault="002F3ADA">
    <w:pPr>
      <w:pBdr>
        <w:bottom w:val="single" w:sz="4" w:space="1" w:color="auto"/>
      </w:pBdr>
    </w:pPr>
  </w:p>
  <w:p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92C"/>
    <w:rsid w:val="001613C3"/>
    <w:rsid w:val="00172E52"/>
    <w:rsid w:val="002C337D"/>
    <w:rsid w:val="002D5D44"/>
    <w:rsid w:val="002F3ADA"/>
    <w:rsid w:val="004B764D"/>
    <w:rsid w:val="006242D8"/>
    <w:rsid w:val="0070149C"/>
    <w:rsid w:val="007C793E"/>
    <w:rsid w:val="0081123F"/>
    <w:rsid w:val="00AA358D"/>
    <w:rsid w:val="00DD62CA"/>
    <w:rsid w:val="00E01248"/>
    <w:rsid w:val="00E83FE1"/>
    <w:rsid w:val="00EC0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456273-24E1-44A2-AC47-34315A7AB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joker\MVMLIVEapp\Planning\RVDEC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Template>
  <TotalTime>0</TotalTime>
  <Pages>2</Pages>
  <Words>490</Words>
  <Characters>2738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Lesley Lund</dc:creator>
  <cp:keywords/>
  <cp:lastModifiedBy>Lesley Lund</cp:lastModifiedBy>
  <cp:revision>2</cp:revision>
  <cp:lastPrinted>2020-05-19T10:36:00Z</cp:lastPrinted>
  <dcterms:created xsi:type="dcterms:W3CDTF">2020-05-19T10:39:00Z</dcterms:created>
  <dcterms:modified xsi:type="dcterms:W3CDTF">2020-05-19T10:39:00Z</dcterms:modified>
</cp:coreProperties>
</file>