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30"/>
        <w:gridCol w:w="1030"/>
        <w:gridCol w:w="175"/>
        <w:gridCol w:w="425"/>
        <w:gridCol w:w="233"/>
        <w:gridCol w:w="197"/>
        <w:gridCol w:w="1030"/>
        <w:gridCol w:w="1030"/>
        <w:gridCol w:w="519"/>
        <w:gridCol w:w="579"/>
        <w:gridCol w:w="1030"/>
        <w:gridCol w:w="1030"/>
        <w:gridCol w:w="1031"/>
      </w:tblGrid>
      <w:tr w:rsidR="008C75E4" w:rsidRPr="008C75E4" w14:paraId="79F6E7BC"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182C63A1" w14:textId="77777777" w:rsidR="004A5EA9" w:rsidRPr="009A4B1B" w:rsidRDefault="00D2449B" w:rsidP="009A4B1B">
            <w:pPr>
              <w:jc w:val="center"/>
              <w:rPr>
                <w:rFonts w:ascii="Calibri" w:hAnsi="Calibri"/>
                <w:b/>
                <w:szCs w:val="22"/>
              </w:rPr>
            </w:pPr>
            <w:bookmarkStart w:id="0" w:name="_GoBack"/>
            <w:bookmarkEnd w:id="0"/>
            <w:r w:rsidRPr="009A4B1B">
              <w:rPr>
                <w:rFonts w:ascii="Calibri" w:hAnsi="Calibri"/>
                <w:b/>
                <w:szCs w:val="22"/>
              </w:rPr>
              <w:t>R</w:t>
            </w:r>
            <w:r w:rsidR="004A5EA9" w:rsidRPr="009A4B1B">
              <w:rPr>
                <w:rFonts w:ascii="Calibri" w:hAnsi="Calibri"/>
                <w:b/>
                <w:szCs w:val="22"/>
              </w:rPr>
              <w:t>eport to be read in conjunction with the Decision Notice.</w:t>
            </w:r>
          </w:p>
        </w:tc>
      </w:tr>
      <w:tr w:rsidR="00996B8D" w:rsidRPr="008C75E4" w14:paraId="2D15CD69" w14:textId="77777777" w:rsidTr="009A4B1B">
        <w:trPr>
          <w:jc w:val="center"/>
        </w:trPr>
        <w:tc>
          <w:tcPr>
            <w:tcW w:w="1030" w:type="dxa"/>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102505BF" w14:textId="77777777" w:rsidR="004936A6" w:rsidRPr="009A4B1B" w:rsidRDefault="004936A6" w:rsidP="009A4B1B">
            <w:pPr>
              <w:jc w:val="center"/>
              <w:rPr>
                <w:rFonts w:ascii="Calibri" w:hAnsi="Calibri"/>
                <w:b/>
                <w:szCs w:val="22"/>
              </w:rPr>
            </w:pPr>
            <w:r w:rsidRPr="009A4B1B">
              <w:rPr>
                <w:rFonts w:ascii="Calibri" w:hAnsi="Calibri"/>
                <w:b/>
                <w:szCs w:val="22"/>
              </w:rPr>
              <w:t>Signed:</w:t>
            </w:r>
          </w:p>
        </w:tc>
        <w:tc>
          <w:tcPr>
            <w:tcW w:w="1030" w:type="dxa"/>
            <w:tcBorders>
              <w:top w:val="single" w:sz="4" w:space="0" w:color="A6A6A6"/>
              <w:left w:val="single" w:sz="4" w:space="0" w:color="A6A6A6"/>
              <w:bottom w:val="single" w:sz="4" w:space="0" w:color="A6A6A6"/>
              <w:right w:val="single" w:sz="4" w:space="0" w:color="A6A6A6"/>
            </w:tcBorders>
            <w:shd w:val="clear" w:color="auto" w:fill="auto"/>
          </w:tcPr>
          <w:p w14:paraId="775A19F8" w14:textId="77777777" w:rsidR="004936A6" w:rsidRPr="009A4B1B" w:rsidRDefault="004936A6" w:rsidP="009A4B1B">
            <w:pPr>
              <w:jc w:val="center"/>
              <w:rPr>
                <w:rFonts w:ascii="Calibri" w:hAnsi="Calibri"/>
                <w:b/>
                <w:szCs w:val="22"/>
              </w:rPr>
            </w:pPr>
            <w:r w:rsidRPr="009A4B1B">
              <w:rPr>
                <w:rFonts w:ascii="Calibri" w:hAnsi="Calibri"/>
                <w:b/>
                <w:szCs w:val="22"/>
              </w:rPr>
              <w:t>Officer:</w:t>
            </w:r>
          </w:p>
        </w:tc>
        <w:tc>
          <w:tcPr>
            <w:tcW w:w="1030" w:type="dxa"/>
            <w:gridSpan w:val="4"/>
            <w:tcBorders>
              <w:top w:val="single" w:sz="4" w:space="0" w:color="A6A6A6"/>
              <w:left w:val="single" w:sz="4" w:space="0" w:color="A6A6A6"/>
              <w:bottom w:val="single" w:sz="4" w:space="0" w:color="A6A6A6"/>
              <w:right w:val="single" w:sz="4" w:space="0" w:color="A6A6A6"/>
            </w:tcBorders>
            <w:shd w:val="clear" w:color="auto" w:fill="auto"/>
          </w:tcPr>
          <w:p w14:paraId="56A33807" w14:textId="77777777" w:rsidR="004936A6" w:rsidRPr="009A4B1B" w:rsidRDefault="004936A6" w:rsidP="009A4B1B">
            <w:pPr>
              <w:jc w:val="center"/>
              <w:rPr>
                <w:rFonts w:ascii="Calibri" w:hAnsi="Calibri"/>
                <w:b/>
                <w:szCs w:val="22"/>
              </w:rPr>
            </w:pPr>
          </w:p>
        </w:tc>
        <w:tc>
          <w:tcPr>
            <w:tcW w:w="1030" w:type="dxa"/>
            <w:tcBorders>
              <w:top w:val="single" w:sz="4" w:space="0" w:color="A6A6A6"/>
              <w:left w:val="single" w:sz="4" w:space="0" w:color="A6A6A6"/>
              <w:bottom w:val="single" w:sz="4" w:space="0" w:color="A6A6A6"/>
              <w:right w:val="single" w:sz="4" w:space="0" w:color="A6A6A6"/>
            </w:tcBorders>
            <w:shd w:val="clear" w:color="auto" w:fill="auto"/>
          </w:tcPr>
          <w:p w14:paraId="4EA944FA" w14:textId="77777777" w:rsidR="004936A6" w:rsidRPr="009A4B1B" w:rsidRDefault="004936A6" w:rsidP="009A4B1B">
            <w:pPr>
              <w:jc w:val="center"/>
              <w:rPr>
                <w:rFonts w:ascii="Calibri" w:hAnsi="Calibri"/>
                <w:b/>
                <w:szCs w:val="22"/>
              </w:rPr>
            </w:pPr>
            <w:r w:rsidRPr="009A4B1B">
              <w:rPr>
                <w:rFonts w:ascii="Calibri" w:hAnsi="Calibri"/>
                <w:b/>
                <w:szCs w:val="22"/>
              </w:rPr>
              <w:t>Date:</w:t>
            </w:r>
          </w:p>
        </w:tc>
        <w:tc>
          <w:tcPr>
            <w:tcW w:w="1030" w:type="dxa"/>
            <w:tcBorders>
              <w:top w:val="single" w:sz="4" w:space="0" w:color="A6A6A6"/>
              <w:left w:val="single" w:sz="4" w:space="0" w:color="A6A6A6"/>
              <w:bottom w:val="single" w:sz="4" w:space="0" w:color="A6A6A6"/>
              <w:right w:val="single" w:sz="4" w:space="0" w:color="A6A6A6"/>
            </w:tcBorders>
            <w:shd w:val="clear" w:color="auto" w:fill="auto"/>
          </w:tcPr>
          <w:p w14:paraId="4EC7FBE4" w14:textId="77777777" w:rsidR="004936A6" w:rsidRPr="009A4B1B" w:rsidRDefault="004936A6" w:rsidP="009A4B1B">
            <w:pPr>
              <w:jc w:val="center"/>
              <w:rPr>
                <w:rFonts w:ascii="Calibri" w:hAnsi="Calibri"/>
                <w:b/>
                <w:szCs w:val="22"/>
              </w:rPr>
            </w:pPr>
          </w:p>
        </w:tc>
        <w:tc>
          <w:tcPr>
            <w:tcW w:w="1098" w:type="dxa"/>
            <w:gridSpan w:val="2"/>
            <w:tcBorders>
              <w:top w:val="single" w:sz="4" w:space="0" w:color="A6A6A6"/>
              <w:left w:val="single" w:sz="4" w:space="0" w:color="A6A6A6"/>
              <w:bottom w:val="single" w:sz="4" w:space="0" w:color="A6A6A6"/>
              <w:right w:val="single" w:sz="4" w:space="0" w:color="A6A6A6"/>
            </w:tcBorders>
            <w:shd w:val="clear" w:color="auto" w:fill="auto"/>
          </w:tcPr>
          <w:p w14:paraId="69174832" w14:textId="77777777" w:rsidR="004936A6" w:rsidRPr="009A4B1B" w:rsidRDefault="004936A6" w:rsidP="009A4B1B">
            <w:pPr>
              <w:jc w:val="center"/>
              <w:rPr>
                <w:rFonts w:ascii="Calibri" w:hAnsi="Calibri"/>
                <w:b/>
                <w:szCs w:val="22"/>
              </w:rPr>
            </w:pPr>
            <w:r w:rsidRPr="009A4B1B">
              <w:rPr>
                <w:rFonts w:ascii="Calibri" w:hAnsi="Calibri"/>
                <w:b/>
                <w:szCs w:val="22"/>
              </w:rPr>
              <w:t>Manager:</w:t>
            </w:r>
          </w:p>
        </w:tc>
        <w:tc>
          <w:tcPr>
            <w:tcW w:w="1030" w:type="dxa"/>
            <w:tcBorders>
              <w:top w:val="single" w:sz="4" w:space="0" w:color="A6A6A6"/>
              <w:left w:val="single" w:sz="4" w:space="0" w:color="A6A6A6"/>
              <w:bottom w:val="single" w:sz="4" w:space="0" w:color="A6A6A6"/>
              <w:right w:val="single" w:sz="4" w:space="0" w:color="A6A6A6"/>
            </w:tcBorders>
            <w:shd w:val="clear" w:color="auto" w:fill="auto"/>
          </w:tcPr>
          <w:p w14:paraId="3D39955C" w14:textId="77777777" w:rsidR="004936A6" w:rsidRPr="009A4B1B" w:rsidRDefault="004936A6" w:rsidP="009A4B1B">
            <w:pPr>
              <w:jc w:val="center"/>
              <w:rPr>
                <w:rFonts w:ascii="Calibri" w:hAnsi="Calibri"/>
                <w:b/>
                <w:szCs w:val="22"/>
              </w:rPr>
            </w:pPr>
          </w:p>
        </w:tc>
        <w:tc>
          <w:tcPr>
            <w:tcW w:w="1030" w:type="dxa"/>
            <w:tcBorders>
              <w:top w:val="single" w:sz="4" w:space="0" w:color="A6A6A6"/>
              <w:left w:val="single" w:sz="4" w:space="0" w:color="A6A6A6"/>
              <w:bottom w:val="single" w:sz="4" w:space="0" w:color="A6A6A6"/>
              <w:right w:val="single" w:sz="4" w:space="0" w:color="A6A6A6"/>
            </w:tcBorders>
            <w:shd w:val="clear" w:color="auto" w:fill="auto"/>
          </w:tcPr>
          <w:p w14:paraId="6523B32D" w14:textId="77777777" w:rsidR="004936A6" w:rsidRPr="009A4B1B" w:rsidRDefault="004936A6" w:rsidP="009A4B1B">
            <w:pPr>
              <w:jc w:val="center"/>
              <w:rPr>
                <w:rFonts w:ascii="Calibri" w:hAnsi="Calibri"/>
                <w:b/>
                <w:szCs w:val="22"/>
              </w:rPr>
            </w:pPr>
            <w:r w:rsidRPr="009A4B1B">
              <w:rPr>
                <w:rFonts w:ascii="Calibri" w:hAnsi="Calibri"/>
                <w:b/>
                <w:szCs w:val="22"/>
              </w:rPr>
              <w:t>Date:</w:t>
            </w:r>
          </w:p>
        </w:tc>
        <w:tc>
          <w:tcPr>
            <w:tcW w:w="1031" w:type="dxa"/>
            <w:tcBorders>
              <w:top w:val="single" w:sz="4" w:space="0" w:color="A6A6A6"/>
              <w:left w:val="single" w:sz="4" w:space="0" w:color="A6A6A6"/>
              <w:bottom w:val="single" w:sz="4" w:space="0" w:color="A6A6A6"/>
              <w:right w:val="single" w:sz="4" w:space="0" w:color="A6A6A6"/>
            </w:tcBorders>
            <w:shd w:val="clear" w:color="auto" w:fill="auto"/>
          </w:tcPr>
          <w:p w14:paraId="259DAD80" w14:textId="77777777" w:rsidR="004936A6" w:rsidRPr="009A4B1B" w:rsidRDefault="004936A6" w:rsidP="009A4B1B">
            <w:pPr>
              <w:jc w:val="center"/>
              <w:rPr>
                <w:rFonts w:ascii="Calibri" w:hAnsi="Calibri"/>
                <w:b/>
                <w:szCs w:val="22"/>
              </w:rPr>
            </w:pPr>
          </w:p>
        </w:tc>
      </w:tr>
      <w:tr w:rsidR="00996B8D" w:rsidRPr="008C75E4" w14:paraId="211EAE45" w14:textId="77777777" w:rsidTr="009A4B1B">
        <w:trPr>
          <w:jc w:val="center"/>
        </w:trPr>
        <w:tc>
          <w:tcPr>
            <w:tcW w:w="9339" w:type="dxa"/>
            <w:gridSpan w:val="13"/>
            <w:tcBorders>
              <w:top w:val="single" w:sz="4" w:space="0" w:color="A6A6A6"/>
              <w:left w:val="nil"/>
              <w:bottom w:val="single" w:sz="4" w:space="0" w:color="A6A6A6"/>
              <w:right w:val="nil"/>
            </w:tcBorders>
            <w:shd w:val="clear" w:color="auto" w:fill="auto"/>
            <w:tcMar>
              <w:top w:w="57" w:type="dxa"/>
              <w:bottom w:w="57" w:type="dxa"/>
            </w:tcMar>
          </w:tcPr>
          <w:p w14:paraId="3875FAAE" w14:textId="77777777" w:rsidR="004A5EA9" w:rsidRPr="009A4B1B" w:rsidRDefault="004A5EA9" w:rsidP="009A4B1B">
            <w:pPr>
              <w:jc w:val="center"/>
              <w:rPr>
                <w:rFonts w:ascii="Calibri" w:hAnsi="Calibri"/>
                <w:b/>
                <w:szCs w:val="22"/>
              </w:rPr>
            </w:pPr>
          </w:p>
        </w:tc>
      </w:tr>
      <w:tr w:rsidR="00996B8D" w:rsidRPr="008C75E4" w14:paraId="5CB010A8" w14:textId="77777777" w:rsidTr="009A4B1B">
        <w:trPr>
          <w:jc w:val="center"/>
        </w:trPr>
        <w:tc>
          <w:tcPr>
            <w:tcW w:w="2235" w:type="dxa"/>
            <w:gridSpan w:val="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3110445D" w14:textId="77777777" w:rsidR="004A5EA9" w:rsidRPr="009A4B1B" w:rsidRDefault="004A5EA9">
            <w:pPr>
              <w:rPr>
                <w:rFonts w:ascii="Calibri" w:hAnsi="Calibri"/>
                <w:b/>
                <w:szCs w:val="22"/>
              </w:rPr>
            </w:pPr>
            <w:r w:rsidRPr="009A4B1B">
              <w:rPr>
                <w:rFonts w:ascii="Calibri" w:hAnsi="Calibri"/>
                <w:b/>
                <w:szCs w:val="22"/>
              </w:rPr>
              <w:t>Application Ref:</w:t>
            </w:r>
          </w:p>
        </w:tc>
        <w:tc>
          <w:tcPr>
            <w:tcW w:w="3434" w:type="dxa"/>
            <w:gridSpan w:val="6"/>
            <w:tcBorders>
              <w:top w:val="single" w:sz="4" w:space="0" w:color="A6A6A6"/>
              <w:left w:val="single" w:sz="4" w:space="0" w:color="A6A6A6"/>
              <w:bottom w:val="single" w:sz="4" w:space="0" w:color="A6A6A6"/>
              <w:right w:val="single" w:sz="4" w:space="0" w:color="A6A6A6"/>
            </w:tcBorders>
            <w:shd w:val="clear" w:color="auto" w:fill="auto"/>
          </w:tcPr>
          <w:p w14:paraId="581B7F92" w14:textId="13AFB1BD" w:rsidR="004A5EA9" w:rsidRPr="009A4B1B" w:rsidRDefault="004A5EA9" w:rsidP="003F481A">
            <w:pPr>
              <w:rPr>
                <w:rFonts w:ascii="Calibri" w:hAnsi="Calibri"/>
                <w:szCs w:val="22"/>
              </w:rPr>
            </w:pPr>
            <w:r w:rsidRPr="009A4B1B">
              <w:rPr>
                <w:rFonts w:ascii="Calibri" w:hAnsi="Calibri"/>
                <w:szCs w:val="22"/>
              </w:rPr>
              <w:t>3/20</w:t>
            </w:r>
            <w:r w:rsidR="0097758E">
              <w:rPr>
                <w:rFonts w:ascii="Calibri" w:hAnsi="Calibri"/>
                <w:szCs w:val="22"/>
              </w:rPr>
              <w:t>20</w:t>
            </w:r>
            <w:r w:rsidR="00C0704D" w:rsidRPr="009A4B1B">
              <w:rPr>
                <w:rFonts w:ascii="Calibri" w:hAnsi="Calibri"/>
                <w:szCs w:val="22"/>
              </w:rPr>
              <w:t>/</w:t>
            </w:r>
            <w:r w:rsidR="00EA371C" w:rsidRPr="009A4B1B">
              <w:rPr>
                <w:rFonts w:ascii="Calibri" w:hAnsi="Calibri"/>
                <w:szCs w:val="22"/>
              </w:rPr>
              <w:t>0</w:t>
            </w:r>
            <w:r w:rsidR="0097758E">
              <w:rPr>
                <w:rFonts w:ascii="Calibri" w:hAnsi="Calibri"/>
                <w:szCs w:val="22"/>
              </w:rPr>
              <w:t>108</w:t>
            </w:r>
          </w:p>
        </w:tc>
        <w:tc>
          <w:tcPr>
            <w:tcW w:w="3670" w:type="dxa"/>
            <w:gridSpan w:val="4"/>
            <w:vMerge w:val="restart"/>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31F9F170" w14:textId="77777777" w:rsidR="004A5EA9" w:rsidRPr="009A4B1B" w:rsidRDefault="00234A31">
            <w:pPr>
              <w:rPr>
                <w:rFonts w:ascii="Calibri" w:hAnsi="Calibri"/>
                <w:szCs w:val="22"/>
              </w:rPr>
            </w:pPr>
            <w:r>
              <w:rPr>
                <w:noProof/>
              </w:rPr>
              <w:drawing>
                <wp:anchor distT="0" distB="0" distL="114300" distR="114300" simplePos="0" relativeHeight="251657728" behindDoc="0" locked="0" layoutInCell="1" allowOverlap="1" wp14:anchorId="49434DAD" wp14:editId="3607D32B">
                  <wp:simplePos x="0" y="0"/>
                  <wp:positionH relativeFrom="column">
                    <wp:posOffset>17780</wp:posOffset>
                  </wp:positionH>
                  <wp:positionV relativeFrom="paragraph">
                    <wp:posOffset>10160</wp:posOffset>
                  </wp:positionV>
                  <wp:extent cx="2156460" cy="65024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l="4936" t="23260" r="5151" b="25829"/>
                          <a:stretch>
                            <a:fillRect/>
                          </a:stretch>
                        </pic:blipFill>
                        <pic:spPr bwMode="auto">
                          <a:xfrm>
                            <a:off x="0" y="0"/>
                            <a:ext cx="2156460" cy="6502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96B8D" w:rsidRPr="008C75E4" w14:paraId="60CFD0E3" w14:textId="77777777" w:rsidTr="009A4B1B">
        <w:trPr>
          <w:jc w:val="center"/>
        </w:trPr>
        <w:tc>
          <w:tcPr>
            <w:tcW w:w="2235" w:type="dxa"/>
            <w:gridSpan w:val="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697BD4FF" w14:textId="77777777" w:rsidR="004A5EA9" w:rsidRPr="009A4B1B" w:rsidRDefault="004A5EA9">
            <w:pPr>
              <w:rPr>
                <w:rFonts w:ascii="Calibri" w:hAnsi="Calibri"/>
                <w:b/>
                <w:szCs w:val="22"/>
              </w:rPr>
            </w:pPr>
            <w:r w:rsidRPr="009A4B1B">
              <w:rPr>
                <w:rFonts w:ascii="Calibri" w:hAnsi="Calibri"/>
                <w:b/>
                <w:szCs w:val="22"/>
              </w:rPr>
              <w:t>Date Inspected:</w:t>
            </w:r>
          </w:p>
        </w:tc>
        <w:tc>
          <w:tcPr>
            <w:tcW w:w="3434" w:type="dxa"/>
            <w:gridSpan w:val="6"/>
            <w:tcBorders>
              <w:top w:val="single" w:sz="4" w:space="0" w:color="A6A6A6"/>
              <w:left w:val="single" w:sz="4" w:space="0" w:color="A6A6A6"/>
              <w:bottom w:val="single" w:sz="4" w:space="0" w:color="A6A6A6"/>
              <w:right w:val="single" w:sz="4" w:space="0" w:color="A6A6A6"/>
            </w:tcBorders>
            <w:shd w:val="clear" w:color="auto" w:fill="auto"/>
          </w:tcPr>
          <w:p w14:paraId="4EA71DEB" w14:textId="1CD56310" w:rsidR="004A5EA9" w:rsidRPr="009A4B1B" w:rsidRDefault="0097758E" w:rsidP="002C6277">
            <w:pPr>
              <w:rPr>
                <w:rFonts w:ascii="Calibri" w:hAnsi="Calibri"/>
                <w:szCs w:val="22"/>
              </w:rPr>
            </w:pPr>
            <w:r>
              <w:rPr>
                <w:rFonts w:ascii="Calibri" w:hAnsi="Calibri"/>
                <w:szCs w:val="22"/>
              </w:rPr>
              <w:t>~</w:t>
            </w:r>
          </w:p>
        </w:tc>
        <w:tc>
          <w:tcPr>
            <w:tcW w:w="3670" w:type="dxa"/>
            <w:gridSpan w:val="4"/>
            <w:vMerge/>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7C338DB2" w14:textId="77777777" w:rsidR="004A5EA9" w:rsidRPr="009A4B1B" w:rsidRDefault="004A5EA9">
            <w:pPr>
              <w:rPr>
                <w:rFonts w:ascii="Calibri" w:hAnsi="Calibri"/>
                <w:szCs w:val="22"/>
              </w:rPr>
            </w:pPr>
          </w:p>
        </w:tc>
      </w:tr>
      <w:tr w:rsidR="00996B8D" w:rsidRPr="008C75E4" w14:paraId="0DAC0BD4" w14:textId="77777777" w:rsidTr="009A4B1B">
        <w:trPr>
          <w:jc w:val="center"/>
        </w:trPr>
        <w:tc>
          <w:tcPr>
            <w:tcW w:w="2235" w:type="dxa"/>
            <w:gridSpan w:val="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1F8D6B9C" w14:textId="77777777" w:rsidR="004A5EA9" w:rsidRPr="009A4B1B" w:rsidRDefault="00D2449B">
            <w:pPr>
              <w:rPr>
                <w:rFonts w:ascii="Calibri" w:hAnsi="Calibri"/>
                <w:b/>
                <w:szCs w:val="22"/>
              </w:rPr>
            </w:pPr>
            <w:r w:rsidRPr="009A4B1B">
              <w:rPr>
                <w:rFonts w:ascii="Calibri" w:hAnsi="Calibri"/>
                <w:b/>
                <w:szCs w:val="22"/>
              </w:rPr>
              <w:t>Officer</w:t>
            </w:r>
            <w:r w:rsidR="004A5EA9" w:rsidRPr="009A4B1B">
              <w:rPr>
                <w:rFonts w:ascii="Calibri" w:hAnsi="Calibri"/>
                <w:b/>
                <w:szCs w:val="22"/>
              </w:rPr>
              <w:t>:</w:t>
            </w:r>
          </w:p>
        </w:tc>
        <w:tc>
          <w:tcPr>
            <w:tcW w:w="3434" w:type="dxa"/>
            <w:gridSpan w:val="6"/>
            <w:tcBorders>
              <w:top w:val="single" w:sz="4" w:space="0" w:color="A6A6A6"/>
              <w:left w:val="single" w:sz="4" w:space="0" w:color="A6A6A6"/>
              <w:bottom w:val="single" w:sz="4" w:space="0" w:color="A6A6A6"/>
              <w:right w:val="single" w:sz="4" w:space="0" w:color="A6A6A6"/>
            </w:tcBorders>
            <w:shd w:val="clear" w:color="auto" w:fill="auto"/>
          </w:tcPr>
          <w:p w14:paraId="0F65FCAB" w14:textId="77777777" w:rsidR="004A5EA9" w:rsidRPr="009A4B1B" w:rsidRDefault="008C75E4" w:rsidP="00811771">
            <w:pPr>
              <w:rPr>
                <w:rFonts w:ascii="Calibri" w:hAnsi="Calibri"/>
                <w:szCs w:val="22"/>
              </w:rPr>
            </w:pPr>
            <w:r w:rsidRPr="009A4B1B">
              <w:rPr>
                <w:rFonts w:ascii="Calibri" w:hAnsi="Calibri"/>
                <w:szCs w:val="22"/>
              </w:rPr>
              <w:t>HM</w:t>
            </w:r>
          </w:p>
        </w:tc>
        <w:tc>
          <w:tcPr>
            <w:tcW w:w="3670" w:type="dxa"/>
            <w:gridSpan w:val="4"/>
            <w:vMerge/>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569ADA0D" w14:textId="77777777" w:rsidR="004A5EA9" w:rsidRPr="009A4B1B" w:rsidRDefault="004A5EA9">
            <w:pPr>
              <w:rPr>
                <w:rFonts w:ascii="Calibri" w:hAnsi="Calibri"/>
                <w:szCs w:val="22"/>
              </w:rPr>
            </w:pPr>
          </w:p>
        </w:tc>
      </w:tr>
      <w:tr w:rsidR="00996B8D" w:rsidRPr="008C75E4" w14:paraId="51DD284D" w14:textId="77777777" w:rsidTr="009A4B1B">
        <w:trPr>
          <w:jc w:val="center"/>
        </w:trPr>
        <w:tc>
          <w:tcPr>
            <w:tcW w:w="5669" w:type="dxa"/>
            <w:gridSpan w:val="9"/>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1C4E7519" w14:textId="77777777" w:rsidR="004A5EA9" w:rsidRPr="009A4B1B" w:rsidRDefault="004A5EA9" w:rsidP="004A5EA9">
            <w:pPr>
              <w:rPr>
                <w:rFonts w:ascii="Calibri" w:hAnsi="Calibri"/>
                <w:b/>
                <w:szCs w:val="22"/>
              </w:rPr>
            </w:pPr>
            <w:r w:rsidRPr="009A4B1B">
              <w:rPr>
                <w:rFonts w:ascii="Calibri" w:hAnsi="Calibri"/>
                <w:b/>
                <w:szCs w:val="22"/>
              </w:rPr>
              <w:t xml:space="preserve">DELEGATED ITEM FILE REPORT: </w:t>
            </w:r>
          </w:p>
        </w:tc>
        <w:tc>
          <w:tcPr>
            <w:tcW w:w="3670" w:type="dxa"/>
            <w:gridSpan w:val="4"/>
            <w:tcBorders>
              <w:top w:val="single" w:sz="4" w:space="0" w:color="A6A6A6"/>
              <w:left w:val="single" w:sz="4" w:space="0" w:color="A6A6A6"/>
              <w:bottom w:val="single" w:sz="4" w:space="0" w:color="A6A6A6"/>
              <w:right w:val="single" w:sz="4" w:space="0" w:color="A6A6A6"/>
            </w:tcBorders>
            <w:shd w:val="clear" w:color="auto" w:fill="auto"/>
          </w:tcPr>
          <w:p w14:paraId="08EEF296" w14:textId="77777777" w:rsidR="004A5EA9" w:rsidRPr="009A4B1B" w:rsidRDefault="00130035" w:rsidP="009A4B1B">
            <w:pPr>
              <w:jc w:val="center"/>
              <w:rPr>
                <w:rFonts w:ascii="Calibri" w:hAnsi="Calibri"/>
                <w:b/>
                <w:szCs w:val="22"/>
              </w:rPr>
            </w:pPr>
            <w:r w:rsidRPr="009A4B1B">
              <w:rPr>
                <w:rFonts w:ascii="Calibri" w:hAnsi="Calibri"/>
                <w:b/>
                <w:szCs w:val="22"/>
              </w:rPr>
              <w:t>APPROVAL</w:t>
            </w:r>
          </w:p>
        </w:tc>
      </w:tr>
      <w:tr w:rsidR="00996B8D" w:rsidRPr="008C75E4" w14:paraId="791CA2C1" w14:textId="77777777" w:rsidTr="009A4B1B">
        <w:trPr>
          <w:trHeight w:hRule="exact" w:val="170"/>
          <w:jc w:val="center"/>
        </w:trPr>
        <w:tc>
          <w:tcPr>
            <w:tcW w:w="9339" w:type="dxa"/>
            <w:gridSpan w:val="13"/>
            <w:tcBorders>
              <w:top w:val="single" w:sz="4" w:space="0" w:color="A6A6A6"/>
              <w:left w:val="nil"/>
              <w:bottom w:val="single" w:sz="4" w:space="0" w:color="A6A6A6"/>
              <w:right w:val="nil"/>
            </w:tcBorders>
            <w:shd w:val="clear" w:color="auto" w:fill="auto"/>
            <w:tcMar>
              <w:top w:w="57" w:type="dxa"/>
              <w:bottom w:w="57" w:type="dxa"/>
            </w:tcMar>
          </w:tcPr>
          <w:p w14:paraId="2C5FFA93" w14:textId="77777777" w:rsidR="004A5EA9" w:rsidRPr="009A4B1B" w:rsidRDefault="007E0D23" w:rsidP="009A4B1B">
            <w:pPr>
              <w:tabs>
                <w:tab w:val="left" w:pos="4007"/>
              </w:tabs>
              <w:rPr>
                <w:rFonts w:ascii="Calibri" w:hAnsi="Calibri"/>
                <w:b/>
                <w:szCs w:val="22"/>
              </w:rPr>
            </w:pPr>
            <w:r w:rsidRPr="009A4B1B">
              <w:rPr>
                <w:rFonts w:ascii="Calibri" w:hAnsi="Calibri"/>
                <w:b/>
                <w:szCs w:val="22"/>
              </w:rPr>
              <w:tab/>
            </w:r>
          </w:p>
        </w:tc>
      </w:tr>
      <w:tr w:rsidR="00996B8D" w:rsidRPr="008C75E4" w14:paraId="6E4FFEF1" w14:textId="77777777" w:rsidTr="009A4B1B">
        <w:trPr>
          <w:jc w:val="center"/>
        </w:trPr>
        <w:tc>
          <w:tcPr>
            <w:tcW w:w="2893" w:type="dxa"/>
            <w:gridSpan w:val="5"/>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5A9CBFA5" w14:textId="77777777" w:rsidR="004A5EA9" w:rsidRPr="009A4B1B" w:rsidRDefault="004A5EA9" w:rsidP="00A95D89">
            <w:pPr>
              <w:rPr>
                <w:rFonts w:ascii="Calibri" w:hAnsi="Calibri"/>
                <w:b/>
                <w:szCs w:val="22"/>
              </w:rPr>
            </w:pPr>
            <w:r w:rsidRPr="009A4B1B">
              <w:rPr>
                <w:rFonts w:ascii="Calibri" w:hAnsi="Calibri"/>
                <w:b/>
                <w:szCs w:val="22"/>
              </w:rPr>
              <w:t xml:space="preserve">Development </w:t>
            </w:r>
            <w:r w:rsidR="00A95D89" w:rsidRPr="009A4B1B">
              <w:rPr>
                <w:rFonts w:ascii="Calibri" w:hAnsi="Calibri"/>
                <w:b/>
                <w:szCs w:val="22"/>
              </w:rPr>
              <w:t>Description</w:t>
            </w:r>
            <w:r w:rsidRPr="009A4B1B">
              <w:rPr>
                <w:rFonts w:ascii="Calibri" w:hAnsi="Calibri"/>
                <w:b/>
                <w:szCs w:val="22"/>
              </w:rPr>
              <w:t>:</w:t>
            </w:r>
          </w:p>
        </w:tc>
        <w:tc>
          <w:tcPr>
            <w:tcW w:w="6446" w:type="dxa"/>
            <w:gridSpan w:val="8"/>
            <w:tcBorders>
              <w:top w:val="single" w:sz="4" w:space="0" w:color="A6A6A6"/>
              <w:left w:val="single" w:sz="4" w:space="0" w:color="A6A6A6"/>
              <w:bottom w:val="single" w:sz="4" w:space="0" w:color="A6A6A6"/>
              <w:right w:val="single" w:sz="4" w:space="0" w:color="A6A6A6"/>
            </w:tcBorders>
            <w:shd w:val="clear" w:color="auto" w:fill="auto"/>
          </w:tcPr>
          <w:p w14:paraId="4A710EC2" w14:textId="5BF1E8B1" w:rsidR="004A5EA9" w:rsidRPr="009A4B1B" w:rsidRDefault="0097758E">
            <w:pPr>
              <w:rPr>
                <w:rFonts w:ascii="Calibri" w:hAnsi="Calibri"/>
                <w:szCs w:val="22"/>
              </w:rPr>
            </w:pPr>
            <w:r>
              <w:rPr>
                <w:rFonts w:ascii="Calibri" w:hAnsi="Calibri"/>
                <w:szCs w:val="22"/>
              </w:rPr>
              <w:t xml:space="preserve">Proposed extension to previously approved general purpose store to adjoin existing agricultural </w:t>
            </w:r>
            <w:r w:rsidR="00230504">
              <w:rPr>
                <w:rFonts w:ascii="Calibri" w:hAnsi="Calibri"/>
                <w:szCs w:val="22"/>
              </w:rPr>
              <w:t>building</w:t>
            </w:r>
          </w:p>
        </w:tc>
      </w:tr>
      <w:tr w:rsidR="00996B8D" w:rsidRPr="008C75E4" w14:paraId="1FE855EE" w14:textId="77777777" w:rsidTr="009A4B1B">
        <w:trPr>
          <w:jc w:val="center"/>
        </w:trPr>
        <w:tc>
          <w:tcPr>
            <w:tcW w:w="2893" w:type="dxa"/>
            <w:gridSpan w:val="5"/>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0DF454EC" w14:textId="77777777" w:rsidR="002A01CF" w:rsidRPr="009A4B1B" w:rsidRDefault="002A01CF">
            <w:pPr>
              <w:rPr>
                <w:rFonts w:ascii="Calibri" w:hAnsi="Calibri"/>
                <w:b/>
                <w:szCs w:val="22"/>
              </w:rPr>
            </w:pPr>
            <w:r w:rsidRPr="009A4B1B">
              <w:rPr>
                <w:rFonts w:ascii="Calibri" w:hAnsi="Calibri"/>
                <w:b/>
                <w:szCs w:val="22"/>
              </w:rPr>
              <w:t>Site Address</w:t>
            </w:r>
            <w:r w:rsidR="00A95D89" w:rsidRPr="009A4B1B">
              <w:rPr>
                <w:rFonts w:ascii="Calibri" w:hAnsi="Calibri"/>
                <w:b/>
                <w:szCs w:val="22"/>
              </w:rPr>
              <w:t>/Location</w:t>
            </w:r>
            <w:r w:rsidRPr="009A4B1B">
              <w:rPr>
                <w:rFonts w:ascii="Calibri" w:hAnsi="Calibri"/>
                <w:b/>
                <w:szCs w:val="22"/>
              </w:rPr>
              <w:t>:</w:t>
            </w:r>
          </w:p>
        </w:tc>
        <w:tc>
          <w:tcPr>
            <w:tcW w:w="6446" w:type="dxa"/>
            <w:gridSpan w:val="8"/>
            <w:tcBorders>
              <w:top w:val="single" w:sz="4" w:space="0" w:color="A6A6A6"/>
              <w:left w:val="single" w:sz="4" w:space="0" w:color="A6A6A6"/>
              <w:bottom w:val="single" w:sz="4" w:space="0" w:color="A6A6A6"/>
              <w:right w:val="single" w:sz="4" w:space="0" w:color="A6A6A6"/>
            </w:tcBorders>
            <w:shd w:val="clear" w:color="auto" w:fill="auto"/>
          </w:tcPr>
          <w:p w14:paraId="716A8E77" w14:textId="77777777" w:rsidR="002A01CF" w:rsidRPr="009A4B1B" w:rsidRDefault="00EA371C" w:rsidP="00A42E82">
            <w:pPr>
              <w:rPr>
                <w:rFonts w:ascii="Calibri" w:hAnsi="Calibri"/>
                <w:szCs w:val="22"/>
              </w:rPr>
            </w:pPr>
            <w:r w:rsidRPr="009A4B1B">
              <w:rPr>
                <w:rFonts w:ascii="Calibri" w:hAnsi="Calibri"/>
                <w:szCs w:val="22"/>
              </w:rPr>
              <w:t>Thornley Hall Farm Thornley with Wheatley Longridge PR3 2TN</w:t>
            </w:r>
          </w:p>
        </w:tc>
      </w:tr>
      <w:tr w:rsidR="00996B8D" w:rsidRPr="008C75E4" w14:paraId="2C822368" w14:textId="77777777" w:rsidTr="009A4B1B">
        <w:trPr>
          <w:trHeight w:hRule="exact" w:val="170"/>
          <w:jc w:val="center"/>
        </w:trPr>
        <w:tc>
          <w:tcPr>
            <w:tcW w:w="9339" w:type="dxa"/>
            <w:gridSpan w:val="13"/>
            <w:tcBorders>
              <w:top w:val="single" w:sz="4" w:space="0" w:color="A6A6A6"/>
              <w:left w:val="nil"/>
              <w:bottom w:val="single" w:sz="4" w:space="0" w:color="A6A6A6"/>
              <w:right w:val="nil"/>
            </w:tcBorders>
            <w:shd w:val="clear" w:color="auto" w:fill="auto"/>
            <w:tcMar>
              <w:top w:w="57" w:type="dxa"/>
              <w:bottom w:w="57" w:type="dxa"/>
            </w:tcMar>
          </w:tcPr>
          <w:p w14:paraId="2F35581D" w14:textId="77777777" w:rsidR="00A95D89" w:rsidRPr="009A4B1B" w:rsidRDefault="007E0D23" w:rsidP="009A4B1B">
            <w:pPr>
              <w:tabs>
                <w:tab w:val="left" w:pos="2667"/>
              </w:tabs>
              <w:rPr>
                <w:rFonts w:ascii="Calibri" w:hAnsi="Calibri"/>
                <w:b/>
                <w:szCs w:val="22"/>
              </w:rPr>
            </w:pPr>
            <w:r w:rsidRPr="009A4B1B">
              <w:rPr>
                <w:rFonts w:ascii="Calibri" w:hAnsi="Calibri"/>
                <w:b/>
                <w:szCs w:val="22"/>
              </w:rPr>
              <w:tab/>
            </w:r>
          </w:p>
        </w:tc>
      </w:tr>
      <w:tr w:rsidR="00996B8D" w:rsidRPr="008C75E4" w14:paraId="2039EC9F" w14:textId="77777777" w:rsidTr="009A4B1B">
        <w:trPr>
          <w:jc w:val="center"/>
        </w:trPr>
        <w:tc>
          <w:tcPr>
            <w:tcW w:w="2893" w:type="dxa"/>
            <w:gridSpan w:val="5"/>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17952294" w14:textId="77777777" w:rsidR="00C618DB" w:rsidRPr="009A4B1B" w:rsidRDefault="00C618DB">
            <w:pPr>
              <w:rPr>
                <w:rFonts w:ascii="Calibri" w:hAnsi="Calibri"/>
                <w:b/>
                <w:szCs w:val="22"/>
              </w:rPr>
            </w:pPr>
            <w:r w:rsidRPr="009A4B1B">
              <w:rPr>
                <w:rFonts w:ascii="Calibri" w:hAnsi="Calibri"/>
                <w:b/>
                <w:szCs w:val="22"/>
              </w:rPr>
              <w:t xml:space="preserve">CONSULTATIONS: </w:t>
            </w:r>
          </w:p>
        </w:tc>
        <w:tc>
          <w:tcPr>
            <w:tcW w:w="6446" w:type="dxa"/>
            <w:gridSpan w:val="8"/>
            <w:tcBorders>
              <w:top w:val="single" w:sz="4" w:space="0" w:color="A6A6A6"/>
              <w:left w:val="single" w:sz="4" w:space="0" w:color="A6A6A6"/>
              <w:bottom w:val="single" w:sz="4" w:space="0" w:color="A6A6A6"/>
              <w:right w:val="single" w:sz="4" w:space="0" w:color="A6A6A6"/>
            </w:tcBorders>
            <w:shd w:val="clear" w:color="auto" w:fill="auto"/>
          </w:tcPr>
          <w:p w14:paraId="4F5C3A6B" w14:textId="77777777" w:rsidR="00C618DB" w:rsidRPr="009A4B1B" w:rsidRDefault="00C618DB">
            <w:pPr>
              <w:rPr>
                <w:rFonts w:ascii="Calibri" w:hAnsi="Calibri"/>
                <w:b/>
                <w:szCs w:val="22"/>
              </w:rPr>
            </w:pPr>
            <w:r w:rsidRPr="009A4B1B">
              <w:rPr>
                <w:rFonts w:ascii="Calibri" w:hAnsi="Calibri"/>
                <w:b/>
                <w:szCs w:val="22"/>
              </w:rPr>
              <w:t>Parish/Town Council</w:t>
            </w:r>
          </w:p>
        </w:tc>
      </w:tr>
      <w:tr w:rsidR="008C75E4" w:rsidRPr="008C75E4" w14:paraId="09156196"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693749C1" w14:textId="77777777" w:rsidR="003A4376" w:rsidRPr="009A4B1B" w:rsidRDefault="00DA27B6" w:rsidP="009A4B1B">
            <w:pPr>
              <w:jc w:val="both"/>
              <w:rPr>
                <w:rFonts w:ascii="Calibri" w:hAnsi="Calibri"/>
                <w:szCs w:val="22"/>
              </w:rPr>
            </w:pPr>
            <w:r w:rsidRPr="009A4B1B">
              <w:rPr>
                <w:rFonts w:ascii="Calibri" w:hAnsi="Calibri"/>
                <w:szCs w:val="22"/>
              </w:rPr>
              <w:t>No objections have been received in respect of the proposed development.</w:t>
            </w:r>
          </w:p>
        </w:tc>
      </w:tr>
      <w:tr w:rsidR="00996B8D" w:rsidRPr="008C75E4" w14:paraId="76FF756E" w14:textId="77777777" w:rsidTr="009A4B1B">
        <w:trPr>
          <w:trHeight w:hRule="exact" w:val="170"/>
          <w:jc w:val="center"/>
        </w:trPr>
        <w:tc>
          <w:tcPr>
            <w:tcW w:w="9339" w:type="dxa"/>
            <w:gridSpan w:val="13"/>
            <w:tcBorders>
              <w:top w:val="single" w:sz="4" w:space="0" w:color="A6A6A6"/>
              <w:left w:val="nil"/>
              <w:bottom w:val="single" w:sz="4" w:space="0" w:color="A6A6A6"/>
              <w:right w:val="nil"/>
            </w:tcBorders>
            <w:shd w:val="clear" w:color="auto" w:fill="auto"/>
            <w:tcMar>
              <w:top w:w="57" w:type="dxa"/>
              <w:bottom w:w="57" w:type="dxa"/>
            </w:tcMar>
          </w:tcPr>
          <w:p w14:paraId="144D5D42" w14:textId="77777777" w:rsidR="00C618DB" w:rsidRPr="009A4B1B" w:rsidRDefault="00C618DB" w:rsidP="009A4B1B">
            <w:pPr>
              <w:jc w:val="both"/>
              <w:rPr>
                <w:rFonts w:ascii="Calibri" w:hAnsi="Calibri"/>
                <w:bCs/>
                <w:szCs w:val="22"/>
              </w:rPr>
            </w:pPr>
          </w:p>
        </w:tc>
      </w:tr>
      <w:tr w:rsidR="00996B8D" w:rsidRPr="008C75E4" w14:paraId="379E3662" w14:textId="77777777" w:rsidTr="009A4B1B">
        <w:trPr>
          <w:jc w:val="center"/>
        </w:trPr>
        <w:tc>
          <w:tcPr>
            <w:tcW w:w="2893" w:type="dxa"/>
            <w:gridSpan w:val="5"/>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4148EF9A" w14:textId="77777777" w:rsidR="00C618DB" w:rsidRPr="009A4B1B" w:rsidRDefault="00C618DB" w:rsidP="009A4B1B">
            <w:pPr>
              <w:jc w:val="both"/>
              <w:rPr>
                <w:rFonts w:ascii="Calibri" w:hAnsi="Calibri"/>
                <w:b/>
                <w:szCs w:val="22"/>
              </w:rPr>
            </w:pPr>
            <w:r w:rsidRPr="009A4B1B">
              <w:rPr>
                <w:rFonts w:ascii="Calibri" w:hAnsi="Calibri"/>
                <w:b/>
                <w:szCs w:val="22"/>
              </w:rPr>
              <w:t xml:space="preserve">CONSULTATIONS: </w:t>
            </w:r>
          </w:p>
        </w:tc>
        <w:tc>
          <w:tcPr>
            <w:tcW w:w="6446" w:type="dxa"/>
            <w:gridSpan w:val="8"/>
            <w:tcBorders>
              <w:top w:val="single" w:sz="4" w:space="0" w:color="A6A6A6"/>
              <w:left w:val="single" w:sz="4" w:space="0" w:color="A6A6A6"/>
              <w:bottom w:val="single" w:sz="4" w:space="0" w:color="A6A6A6"/>
              <w:right w:val="single" w:sz="4" w:space="0" w:color="A6A6A6"/>
            </w:tcBorders>
            <w:shd w:val="clear" w:color="auto" w:fill="auto"/>
          </w:tcPr>
          <w:p w14:paraId="261CBD7D" w14:textId="77777777" w:rsidR="00C618DB" w:rsidRPr="009A4B1B" w:rsidRDefault="00C618DB" w:rsidP="009A4B1B">
            <w:pPr>
              <w:jc w:val="both"/>
              <w:rPr>
                <w:rFonts w:ascii="Calibri" w:hAnsi="Calibri"/>
                <w:b/>
                <w:szCs w:val="22"/>
              </w:rPr>
            </w:pPr>
            <w:r w:rsidRPr="009A4B1B">
              <w:rPr>
                <w:rFonts w:ascii="Calibri" w:hAnsi="Calibri"/>
                <w:b/>
                <w:szCs w:val="22"/>
              </w:rPr>
              <w:t>Highways/Water Authority/Other Bodies</w:t>
            </w:r>
          </w:p>
        </w:tc>
      </w:tr>
      <w:tr w:rsidR="00996B8D" w:rsidRPr="008C75E4" w14:paraId="01598D90" w14:textId="77777777" w:rsidTr="009A4B1B">
        <w:trPr>
          <w:jc w:val="center"/>
        </w:trPr>
        <w:tc>
          <w:tcPr>
            <w:tcW w:w="2893" w:type="dxa"/>
            <w:gridSpan w:val="5"/>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4B991C80" w14:textId="77777777" w:rsidR="002A01CF" w:rsidRPr="009A4B1B" w:rsidRDefault="002A01CF" w:rsidP="009A4B1B">
            <w:pPr>
              <w:jc w:val="both"/>
              <w:rPr>
                <w:rFonts w:ascii="Calibri" w:hAnsi="Calibri"/>
                <w:b/>
                <w:szCs w:val="22"/>
              </w:rPr>
            </w:pPr>
            <w:r w:rsidRPr="009A4B1B">
              <w:rPr>
                <w:rFonts w:ascii="Calibri" w:hAnsi="Calibri"/>
                <w:b/>
                <w:szCs w:val="22"/>
              </w:rPr>
              <w:t>LCC Highways:</w:t>
            </w:r>
          </w:p>
        </w:tc>
        <w:tc>
          <w:tcPr>
            <w:tcW w:w="6446" w:type="dxa"/>
            <w:gridSpan w:val="8"/>
            <w:tcBorders>
              <w:top w:val="single" w:sz="4" w:space="0" w:color="A6A6A6"/>
              <w:left w:val="single" w:sz="4" w:space="0" w:color="A6A6A6"/>
              <w:bottom w:val="single" w:sz="4" w:space="0" w:color="A6A6A6"/>
              <w:right w:val="single" w:sz="4" w:space="0" w:color="A6A6A6"/>
            </w:tcBorders>
            <w:shd w:val="clear" w:color="auto" w:fill="auto"/>
          </w:tcPr>
          <w:p w14:paraId="4BE73E9B" w14:textId="77777777" w:rsidR="002A01CF" w:rsidRPr="009A4B1B" w:rsidRDefault="002A01CF" w:rsidP="009A4B1B">
            <w:pPr>
              <w:jc w:val="both"/>
              <w:rPr>
                <w:rFonts w:ascii="Calibri" w:hAnsi="Calibri"/>
                <w:b/>
                <w:szCs w:val="22"/>
              </w:rPr>
            </w:pPr>
          </w:p>
        </w:tc>
      </w:tr>
      <w:tr w:rsidR="008C75E4" w:rsidRPr="008C75E4" w14:paraId="6E212514"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63988B34" w14:textId="77777777" w:rsidR="00C0704D" w:rsidRPr="009A4B1B" w:rsidRDefault="00DA27B6" w:rsidP="009A4B1B">
            <w:pPr>
              <w:jc w:val="both"/>
              <w:rPr>
                <w:rFonts w:ascii="Calibri" w:hAnsi="Calibri"/>
                <w:szCs w:val="22"/>
              </w:rPr>
            </w:pPr>
            <w:r w:rsidRPr="009A4B1B">
              <w:rPr>
                <w:rFonts w:ascii="Calibri" w:hAnsi="Calibri"/>
                <w:szCs w:val="22"/>
              </w:rPr>
              <w:t>No objections have been received in respect of the proposed development.</w:t>
            </w:r>
          </w:p>
        </w:tc>
      </w:tr>
      <w:tr w:rsidR="00996B8D" w:rsidRPr="008C75E4" w14:paraId="3B53D30C" w14:textId="77777777" w:rsidTr="009A4B1B">
        <w:trPr>
          <w:jc w:val="center"/>
        </w:trPr>
        <w:tc>
          <w:tcPr>
            <w:tcW w:w="2893" w:type="dxa"/>
            <w:gridSpan w:val="5"/>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089857BF" w14:textId="77777777" w:rsidR="00C0704D" w:rsidRPr="009A4B1B" w:rsidRDefault="00C0704D" w:rsidP="009A4B1B">
            <w:pPr>
              <w:jc w:val="both"/>
              <w:rPr>
                <w:rFonts w:ascii="Calibri" w:hAnsi="Calibri"/>
                <w:b/>
                <w:szCs w:val="22"/>
              </w:rPr>
            </w:pPr>
            <w:r w:rsidRPr="009A4B1B">
              <w:rPr>
                <w:rFonts w:ascii="Calibri" w:hAnsi="Calibri"/>
                <w:b/>
                <w:szCs w:val="22"/>
              </w:rPr>
              <w:t xml:space="preserve">CONSULTATIONS: </w:t>
            </w:r>
          </w:p>
        </w:tc>
        <w:tc>
          <w:tcPr>
            <w:tcW w:w="6446" w:type="dxa"/>
            <w:gridSpan w:val="8"/>
            <w:tcBorders>
              <w:top w:val="single" w:sz="4" w:space="0" w:color="A6A6A6"/>
              <w:left w:val="single" w:sz="4" w:space="0" w:color="A6A6A6"/>
              <w:bottom w:val="single" w:sz="4" w:space="0" w:color="A6A6A6"/>
              <w:right w:val="single" w:sz="4" w:space="0" w:color="A6A6A6"/>
            </w:tcBorders>
            <w:shd w:val="clear" w:color="auto" w:fill="auto"/>
          </w:tcPr>
          <w:p w14:paraId="576AE804" w14:textId="77777777" w:rsidR="00C0704D" w:rsidRPr="009A4B1B" w:rsidRDefault="00C0704D" w:rsidP="009A4B1B">
            <w:pPr>
              <w:jc w:val="both"/>
              <w:rPr>
                <w:rFonts w:ascii="Calibri" w:hAnsi="Calibri"/>
                <w:b/>
                <w:szCs w:val="22"/>
              </w:rPr>
            </w:pPr>
            <w:r w:rsidRPr="009A4B1B">
              <w:rPr>
                <w:rFonts w:ascii="Calibri" w:hAnsi="Calibri"/>
                <w:b/>
                <w:szCs w:val="22"/>
              </w:rPr>
              <w:t>Additional Representations.</w:t>
            </w:r>
          </w:p>
        </w:tc>
      </w:tr>
      <w:tr w:rsidR="008C75E4" w:rsidRPr="008C75E4" w14:paraId="6172CC57"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19D434ED" w14:textId="77777777" w:rsidR="00805895" w:rsidRPr="009A4B1B" w:rsidRDefault="00DA27B6" w:rsidP="009A4B1B">
            <w:pPr>
              <w:jc w:val="both"/>
              <w:rPr>
                <w:rFonts w:ascii="Calibri" w:hAnsi="Calibri"/>
                <w:szCs w:val="22"/>
              </w:rPr>
            </w:pPr>
            <w:r w:rsidRPr="009A4B1B">
              <w:rPr>
                <w:rFonts w:ascii="Calibri" w:hAnsi="Calibri"/>
                <w:szCs w:val="22"/>
              </w:rPr>
              <w:t>No additional representations have been received.</w:t>
            </w:r>
          </w:p>
          <w:p w14:paraId="7CFF1919" w14:textId="77777777" w:rsidR="006F4D38" w:rsidRPr="009A4B1B" w:rsidRDefault="006F4D38" w:rsidP="009A4B1B">
            <w:pPr>
              <w:jc w:val="both"/>
              <w:rPr>
                <w:rFonts w:ascii="Calibri" w:hAnsi="Calibri"/>
                <w:szCs w:val="22"/>
              </w:rPr>
            </w:pPr>
          </w:p>
        </w:tc>
      </w:tr>
      <w:tr w:rsidR="00996B8D" w:rsidRPr="008C75E4" w14:paraId="460926A7" w14:textId="77777777" w:rsidTr="009A4B1B">
        <w:trPr>
          <w:trHeight w:hRule="exact" w:val="170"/>
          <w:jc w:val="center"/>
        </w:trPr>
        <w:tc>
          <w:tcPr>
            <w:tcW w:w="9339" w:type="dxa"/>
            <w:gridSpan w:val="13"/>
            <w:tcBorders>
              <w:top w:val="single" w:sz="4" w:space="0" w:color="A6A6A6"/>
              <w:left w:val="nil"/>
              <w:bottom w:val="single" w:sz="4" w:space="0" w:color="A6A6A6"/>
              <w:right w:val="nil"/>
            </w:tcBorders>
            <w:shd w:val="clear" w:color="auto" w:fill="auto"/>
            <w:tcMar>
              <w:top w:w="57" w:type="dxa"/>
              <w:bottom w:w="57" w:type="dxa"/>
            </w:tcMar>
          </w:tcPr>
          <w:p w14:paraId="0C1613FA" w14:textId="77777777" w:rsidR="00C0704D" w:rsidRPr="009A4B1B" w:rsidRDefault="00C0704D" w:rsidP="009A4B1B">
            <w:pPr>
              <w:jc w:val="both"/>
              <w:rPr>
                <w:rFonts w:ascii="Calibri" w:hAnsi="Calibri"/>
                <w:szCs w:val="22"/>
              </w:rPr>
            </w:pPr>
          </w:p>
        </w:tc>
      </w:tr>
      <w:tr w:rsidR="008C75E4" w:rsidRPr="008C75E4" w14:paraId="2CD02063"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681C9D6C" w14:textId="77777777" w:rsidR="00C0704D" w:rsidRPr="009A4B1B" w:rsidRDefault="00C0704D" w:rsidP="009A4B1B">
            <w:pPr>
              <w:jc w:val="both"/>
              <w:rPr>
                <w:rFonts w:ascii="Calibri" w:hAnsi="Calibri"/>
                <w:b/>
                <w:szCs w:val="22"/>
              </w:rPr>
            </w:pPr>
            <w:r w:rsidRPr="009A4B1B">
              <w:rPr>
                <w:rFonts w:ascii="Calibri" w:hAnsi="Calibri"/>
                <w:b/>
                <w:szCs w:val="22"/>
              </w:rPr>
              <w:t>RELEVANT POLICIES AND SITE PLANNING HISTORY:</w:t>
            </w:r>
          </w:p>
        </w:tc>
      </w:tr>
      <w:tr w:rsidR="008C75E4" w:rsidRPr="008C75E4" w14:paraId="47C367C1"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47773BDF" w14:textId="77777777" w:rsidR="00A477AC" w:rsidRPr="009A4B1B" w:rsidRDefault="00A477AC" w:rsidP="009A4B1B">
            <w:pPr>
              <w:jc w:val="both"/>
              <w:rPr>
                <w:rFonts w:ascii="Calibri" w:hAnsi="Calibri"/>
                <w:b/>
              </w:rPr>
            </w:pPr>
            <w:r w:rsidRPr="009A4B1B">
              <w:rPr>
                <w:rFonts w:ascii="Calibri" w:hAnsi="Calibri"/>
                <w:b/>
              </w:rPr>
              <w:t>Ribble Valley Core Strategy</w:t>
            </w:r>
          </w:p>
          <w:p w14:paraId="4440C5E9" w14:textId="77777777" w:rsidR="00A477AC" w:rsidRPr="009A4B1B" w:rsidRDefault="00A477AC" w:rsidP="009A4B1B">
            <w:pPr>
              <w:jc w:val="both"/>
              <w:rPr>
                <w:rFonts w:ascii="Calibri" w:hAnsi="Calibri"/>
                <w:b/>
              </w:rPr>
            </w:pPr>
          </w:p>
          <w:p w14:paraId="03F544B4" w14:textId="77777777" w:rsidR="00A477AC" w:rsidRPr="009A4B1B" w:rsidRDefault="00A477AC" w:rsidP="009A4B1B">
            <w:pPr>
              <w:jc w:val="both"/>
              <w:rPr>
                <w:rFonts w:ascii="Calibri" w:hAnsi="Calibri"/>
              </w:rPr>
            </w:pPr>
            <w:r w:rsidRPr="009A4B1B">
              <w:rPr>
                <w:rFonts w:ascii="Calibri" w:hAnsi="Calibri"/>
              </w:rPr>
              <w:t>Key Statement EN2 – Landscape</w:t>
            </w:r>
          </w:p>
          <w:p w14:paraId="735964AF" w14:textId="77777777" w:rsidR="00A477AC" w:rsidRPr="009A4B1B" w:rsidRDefault="00A477AC" w:rsidP="009A4B1B">
            <w:pPr>
              <w:jc w:val="both"/>
              <w:rPr>
                <w:rFonts w:ascii="Calibri" w:hAnsi="Calibri"/>
              </w:rPr>
            </w:pPr>
            <w:r w:rsidRPr="009A4B1B">
              <w:rPr>
                <w:rFonts w:ascii="Calibri" w:hAnsi="Calibri"/>
              </w:rPr>
              <w:t>Key Statement EN5 – Heritage Assets</w:t>
            </w:r>
          </w:p>
          <w:p w14:paraId="47788FB9" w14:textId="77777777" w:rsidR="00587E3A" w:rsidRPr="009A4B1B" w:rsidRDefault="00587E3A" w:rsidP="009A4B1B">
            <w:pPr>
              <w:jc w:val="both"/>
              <w:rPr>
                <w:rFonts w:ascii="Calibri" w:hAnsi="Calibri"/>
              </w:rPr>
            </w:pPr>
          </w:p>
          <w:p w14:paraId="772E99AD" w14:textId="77777777" w:rsidR="00A477AC" w:rsidRPr="009A4B1B" w:rsidRDefault="00A477AC" w:rsidP="009A4B1B">
            <w:pPr>
              <w:jc w:val="both"/>
              <w:rPr>
                <w:rFonts w:ascii="Calibri" w:hAnsi="Calibri"/>
              </w:rPr>
            </w:pPr>
            <w:r w:rsidRPr="009A4B1B">
              <w:rPr>
                <w:rFonts w:ascii="Calibri" w:hAnsi="Calibri"/>
              </w:rPr>
              <w:t>Policy DMG1 – General Considerations</w:t>
            </w:r>
          </w:p>
          <w:p w14:paraId="51CA6A26" w14:textId="77777777" w:rsidR="00A477AC" w:rsidRPr="009A4B1B" w:rsidRDefault="00A477AC" w:rsidP="009A4B1B">
            <w:pPr>
              <w:jc w:val="both"/>
              <w:rPr>
                <w:rFonts w:ascii="Calibri" w:hAnsi="Calibri"/>
              </w:rPr>
            </w:pPr>
            <w:r w:rsidRPr="009A4B1B">
              <w:rPr>
                <w:rFonts w:ascii="Calibri" w:hAnsi="Calibri"/>
              </w:rPr>
              <w:t>Policy DMG2 – Strategic Considerations</w:t>
            </w:r>
          </w:p>
          <w:p w14:paraId="5D5707A6" w14:textId="77777777" w:rsidR="00A477AC" w:rsidRPr="009A4B1B" w:rsidRDefault="00A477AC" w:rsidP="009A4B1B">
            <w:pPr>
              <w:jc w:val="both"/>
              <w:rPr>
                <w:rFonts w:ascii="Calibri" w:hAnsi="Calibri"/>
              </w:rPr>
            </w:pPr>
            <w:r w:rsidRPr="009A4B1B">
              <w:rPr>
                <w:rFonts w:ascii="Calibri" w:hAnsi="Calibri"/>
              </w:rPr>
              <w:t>Policy DME2 - Landscape &amp;Townscape Protection</w:t>
            </w:r>
          </w:p>
          <w:p w14:paraId="6ECD4EF5" w14:textId="77777777" w:rsidR="00A477AC" w:rsidRPr="009A4B1B" w:rsidRDefault="00A477AC" w:rsidP="009A4B1B">
            <w:pPr>
              <w:jc w:val="both"/>
              <w:rPr>
                <w:rFonts w:ascii="Calibri" w:hAnsi="Calibri"/>
              </w:rPr>
            </w:pPr>
            <w:r w:rsidRPr="009A4B1B">
              <w:rPr>
                <w:rFonts w:ascii="Calibri" w:hAnsi="Calibri"/>
              </w:rPr>
              <w:t>Policy DME4- Protecting Heritage Assets</w:t>
            </w:r>
          </w:p>
          <w:p w14:paraId="555AFD2C" w14:textId="77777777" w:rsidR="00A477AC" w:rsidRPr="009A4B1B" w:rsidRDefault="00A477AC" w:rsidP="00A477AC">
            <w:pPr>
              <w:rPr>
                <w:rFonts w:ascii="Calibri" w:hAnsi="Calibri"/>
              </w:rPr>
            </w:pPr>
          </w:p>
          <w:p w14:paraId="1EAF57AE" w14:textId="77777777" w:rsidR="001946E0" w:rsidRPr="009A4B1B" w:rsidRDefault="00A477AC" w:rsidP="009A4B1B">
            <w:pPr>
              <w:jc w:val="both"/>
              <w:rPr>
                <w:rFonts w:ascii="Calibri" w:hAnsi="Calibri"/>
                <w:b/>
                <w:szCs w:val="22"/>
              </w:rPr>
            </w:pPr>
            <w:r w:rsidRPr="009A4B1B">
              <w:rPr>
                <w:rFonts w:ascii="Calibri" w:hAnsi="Calibri"/>
                <w:b/>
              </w:rPr>
              <w:t>National Planning Policy Framework</w:t>
            </w:r>
          </w:p>
        </w:tc>
      </w:tr>
      <w:tr w:rsidR="008C75E4" w:rsidRPr="008C75E4" w14:paraId="5FBE3F64"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2E704423" w14:textId="77777777" w:rsidR="00C0704D" w:rsidRPr="009A4B1B" w:rsidRDefault="00C0704D" w:rsidP="006126D1">
            <w:pPr>
              <w:pStyle w:val="PLANNING"/>
              <w:rPr>
                <w:rFonts w:ascii="Calibri" w:hAnsi="Calibri"/>
                <w:b/>
                <w:bCs/>
                <w:szCs w:val="22"/>
              </w:rPr>
            </w:pPr>
            <w:r w:rsidRPr="009A4B1B">
              <w:rPr>
                <w:rFonts w:ascii="Calibri" w:hAnsi="Calibri"/>
                <w:b/>
                <w:bCs/>
                <w:szCs w:val="22"/>
              </w:rPr>
              <w:t>Relevant Planning History:</w:t>
            </w:r>
          </w:p>
          <w:p w14:paraId="23F2B135" w14:textId="77777777" w:rsidR="00C0704D" w:rsidRPr="009A4B1B" w:rsidRDefault="00C0704D" w:rsidP="006126D1">
            <w:pPr>
              <w:pStyle w:val="PLANNING"/>
              <w:rPr>
                <w:rFonts w:ascii="Calibri" w:hAnsi="Calibri"/>
                <w:b/>
                <w:bCs/>
                <w:szCs w:val="22"/>
              </w:rPr>
            </w:pPr>
          </w:p>
          <w:p w14:paraId="30850477" w14:textId="77777777" w:rsidR="00A477AC" w:rsidRPr="009A4B1B" w:rsidRDefault="00A477AC" w:rsidP="006126D1">
            <w:pPr>
              <w:pStyle w:val="PLANNING"/>
              <w:rPr>
                <w:rFonts w:ascii="Calibri" w:hAnsi="Calibri"/>
                <w:b/>
                <w:bCs/>
                <w:szCs w:val="22"/>
              </w:rPr>
            </w:pPr>
            <w:r w:rsidRPr="009A4B1B">
              <w:rPr>
                <w:rFonts w:ascii="Calibri" w:hAnsi="Calibri"/>
                <w:b/>
                <w:bCs/>
                <w:szCs w:val="22"/>
              </w:rPr>
              <w:t xml:space="preserve">3/2018/0879- </w:t>
            </w:r>
            <w:r w:rsidRPr="009A4B1B">
              <w:rPr>
                <w:rFonts w:ascii="Calibri" w:hAnsi="Calibri"/>
                <w:bCs/>
                <w:szCs w:val="22"/>
              </w:rPr>
              <w:t xml:space="preserve">Proposal to construct extensions (lean-to) to approved agricultural </w:t>
            </w:r>
            <w:proofErr w:type="gramStart"/>
            <w:r w:rsidRPr="009A4B1B">
              <w:rPr>
                <w:rFonts w:ascii="Calibri" w:hAnsi="Calibri"/>
                <w:bCs/>
                <w:szCs w:val="22"/>
              </w:rPr>
              <w:t>building.(</w:t>
            </w:r>
            <w:proofErr w:type="gramEnd"/>
            <w:r w:rsidRPr="009A4B1B">
              <w:rPr>
                <w:rFonts w:ascii="Calibri" w:hAnsi="Calibri"/>
                <w:bCs/>
                <w:szCs w:val="22"/>
              </w:rPr>
              <w:t>Approved with Conditions)</w:t>
            </w:r>
          </w:p>
          <w:p w14:paraId="7A090445" w14:textId="77777777" w:rsidR="00A477AC" w:rsidRPr="009A4B1B" w:rsidRDefault="00A477AC" w:rsidP="00A477AC">
            <w:pPr>
              <w:pStyle w:val="PLANNING"/>
              <w:rPr>
                <w:rFonts w:ascii="Calibri" w:hAnsi="Calibri"/>
                <w:bCs/>
                <w:szCs w:val="22"/>
              </w:rPr>
            </w:pPr>
            <w:r w:rsidRPr="009A4B1B">
              <w:rPr>
                <w:rFonts w:ascii="Calibri" w:hAnsi="Calibri"/>
                <w:b/>
                <w:bCs/>
                <w:szCs w:val="22"/>
              </w:rPr>
              <w:t>3/2018/0620-</w:t>
            </w:r>
            <w:r w:rsidRPr="009A4B1B">
              <w:rPr>
                <w:rFonts w:ascii="Calibri" w:hAnsi="Calibri"/>
                <w:bCs/>
                <w:szCs w:val="22"/>
              </w:rPr>
              <w:t xml:space="preserve"> New storage facility for surface water, wash water and diluted liquid manure from agricultural buildings. (Approved with Conditions)</w:t>
            </w:r>
          </w:p>
          <w:p w14:paraId="46F5D05D" w14:textId="77777777" w:rsidR="00A477AC" w:rsidRPr="009A4B1B" w:rsidRDefault="00A477AC" w:rsidP="00A477AC">
            <w:pPr>
              <w:pStyle w:val="PLANNING"/>
              <w:rPr>
                <w:rFonts w:ascii="Calibri" w:hAnsi="Calibri"/>
                <w:bCs/>
                <w:szCs w:val="22"/>
              </w:rPr>
            </w:pPr>
            <w:r w:rsidRPr="009A4B1B">
              <w:rPr>
                <w:rFonts w:ascii="Calibri" w:hAnsi="Calibri"/>
                <w:b/>
                <w:bCs/>
                <w:szCs w:val="22"/>
              </w:rPr>
              <w:t>3/2018/0338-</w:t>
            </w:r>
            <w:r w:rsidRPr="009A4B1B">
              <w:rPr>
                <w:rFonts w:ascii="Calibri" w:hAnsi="Calibri"/>
                <w:bCs/>
                <w:szCs w:val="22"/>
              </w:rPr>
              <w:t xml:space="preserve"> Proposed extensions to approved agricultural livestock buildings. (Approved with Conditions)</w:t>
            </w:r>
          </w:p>
          <w:p w14:paraId="5F475F04" w14:textId="77777777" w:rsidR="00A477AC" w:rsidRPr="009A4B1B" w:rsidRDefault="00A477AC" w:rsidP="00A477AC">
            <w:pPr>
              <w:pStyle w:val="PLANNING"/>
              <w:rPr>
                <w:rFonts w:ascii="Calibri" w:hAnsi="Calibri"/>
                <w:bCs/>
                <w:szCs w:val="22"/>
              </w:rPr>
            </w:pPr>
            <w:r w:rsidRPr="009A4B1B">
              <w:rPr>
                <w:rFonts w:ascii="Calibri" w:hAnsi="Calibri"/>
                <w:b/>
                <w:bCs/>
                <w:szCs w:val="22"/>
              </w:rPr>
              <w:t>3/2018/0146</w:t>
            </w:r>
            <w:r w:rsidRPr="009A4B1B">
              <w:rPr>
                <w:rFonts w:ascii="Calibri" w:hAnsi="Calibri"/>
                <w:bCs/>
                <w:szCs w:val="22"/>
              </w:rPr>
              <w:t xml:space="preserve">-Proposed agricultural livestock building. (Approved with conditions) </w:t>
            </w:r>
          </w:p>
          <w:p w14:paraId="5015177C" w14:textId="77777777" w:rsidR="00A477AC" w:rsidRPr="009A4B1B" w:rsidRDefault="00A477AC" w:rsidP="00A477AC">
            <w:pPr>
              <w:pStyle w:val="PLANNING"/>
              <w:rPr>
                <w:rFonts w:ascii="Calibri" w:hAnsi="Calibri"/>
                <w:bCs/>
                <w:szCs w:val="22"/>
              </w:rPr>
            </w:pPr>
            <w:r w:rsidRPr="009A4B1B">
              <w:rPr>
                <w:rFonts w:ascii="Calibri" w:hAnsi="Calibri"/>
                <w:b/>
                <w:bCs/>
                <w:szCs w:val="22"/>
              </w:rPr>
              <w:t>3/2017/1218-</w:t>
            </w:r>
            <w:r w:rsidRPr="009A4B1B">
              <w:rPr>
                <w:rFonts w:ascii="Calibri" w:hAnsi="Calibri"/>
                <w:bCs/>
                <w:szCs w:val="22"/>
              </w:rPr>
              <w:t xml:space="preserve"> Proposed extension to agricultural building approved under ref 3/2017/0874. (Approved with conditions)</w:t>
            </w:r>
          </w:p>
          <w:p w14:paraId="5432D3A0" w14:textId="77777777" w:rsidR="00A477AC" w:rsidRPr="009A4B1B" w:rsidRDefault="00A477AC" w:rsidP="00A477AC">
            <w:pPr>
              <w:pStyle w:val="PLANNING"/>
              <w:rPr>
                <w:rFonts w:ascii="Calibri" w:hAnsi="Calibri"/>
                <w:bCs/>
                <w:szCs w:val="22"/>
              </w:rPr>
            </w:pPr>
            <w:r w:rsidRPr="009A4B1B">
              <w:rPr>
                <w:rFonts w:ascii="Calibri" w:hAnsi="Calibri"/>
                <w:b/>
                <w:bCs/>
                <w:szCs w:val="22"/>
              </w:rPr>
              <w:t>3/2017/0874-</w:t>
            </w:r>
            <w:r w:rsidRPr="009A4B1B">
              <w:rPr>
                <w:rFonts w:ascii="Calibri" w:hAnsi="Calibri"/>
                <w:bCs/>
                <w:szCs w:val="22"/>
              </w:rPr>
              <w:t xml:space="preserve"> Proposed agricultural building. (Approved with Conditions)</w:t>
            </w:r>
          </w:p>
          <w:p w14:paraId="3CED8A53" w14:textId="77777777" w:rsidR="006F4D38" w:rsidRPr="009A4B1B" w:rsidRDefault="00A477AC" w:rsidP="00A477AC">
            <w:pPr>
              <w:pStyle w:val="PLANNING"/>
              <w:rPr>
                <w:rFonts w:ascii="Calibri" w:hAnsi="Calibri"/>
                <w:bCs/>
                <w:szCs w:val="22"/>
              </w:rPr>
            </w:pPr>
            <w:r w:rsidRPr="009A4B1B">
              <w:rPr>
                <w:rFonts w:ascii="Calibri" w:hAnsi="Calibri"/>
                <w:b/>
                <w:bCs/>
                <w:szCs w:val="22"/>
              </w:rPr>
              <w:lastRenderedPageBreak/>
              <w:t>3/2017/0584-</w:t>
            </w:r>
            <w:r w:rsidRPr="009A4B1B">
              <w:rPr>
                <w:rFonts w:ascii="Calibri" w:hAnsi="Calibri"/>
                <w:bCs/>
                <w:szCs w:val="22"/>
              </w:rPr>
              <w:t xml:space="preserve"> Proposed agricultural field track 140m long, 3.85m wide, surfaced with crushed limestone. (Prior Approval Not Required)</w:t>
            </w:r>
          </w:p>
          <w:p w14:paraId="7FE06CE3" w14:textId="77777777" w:rsidR="00587E3A" w:rsidRPr="009A4B1B" w:rsidRDefault="00587E3A" w:rsidP="00A477AC">
            <w:pPr>
              <w:pStyle w:val="PLANNING"/>
              <w:rPr>
                <w:rFonts w:ascii="Calibri" w:hAnsi="Calibri"/>
                <w:bCs/>
                <w:szCs w:val="22"/>
              </w:rPr>
            </w:pPr>
          </w:p>
        </w:tc>
      </w:tr>
      <w:tr w:rsidR="00996B8D" w:rsidRPr="008C75E4" w14:paraId="3BE149BC" w14:textId="77777777" w:rsidTr="009A4B1B">
        <w:trPr>
          <w:trHeight w:hRule="exact" w:val="170"/>
          <w:jc w:val="center"/>
        </w:trPr>
        <w:tc>
          <w:tcPr>
            <w:tcW w:w="9339" w:type="dxa"/>
            <w:gridSpan w:val="13"/>
            <w:tcBorders>
              <w:top w:val="single" w:sz="4" w:space="0" w:color="A6A6A6"/>
              <w:left w:val="nil"/>
              <w:bottom w:val="single" w:sz="4" w:space="0" w:color="A6A6A6"/>
              <w:right w:val="nil"/>
            </w:tcBorders>
            <w:shd w:val="clear" w:color="auto" w:fill="auto"/>
            <w:tcMar>
              <w:top w:w="57" w:type="dxa"/>
              <w:bottom w:w="57" w:type="dxa"/>
            </w:tcMar>
          </w:tcPr>
          <w:p w14:paraId="2092D425" w14:textId="77777777" w:rsidR="00C0704D" w:rsidRPr="009A4B1B" w:rsidRDefault="00C0704D" w:rsidP="006126D1">
            <w:pPr>
              <w:pStyle w:val="PLANNING"/>
              <w:rPr>
                <w:rFonts w:ascii="Calibri" w:hAnsi="Calibri"/>
                <w:b/>
                <w:bCs/>
                <w:szCs w:val="22"/>
              </w:rPr>
            </w:pPr>
          </w:p>
        </w:tc>
      </w:tr>
      <w:tr w:rsidR="008C75E4" w:rsidRPr="008C75E4" w14:paraId="5F763A6F"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4CD69746" w14:textId="77777777" w:rsidR="00C0704D" w:rsidRPr="009A4B1B" w:rsidRDefault="00C0704D" w:rsidP="009A4B1B">
            <w:pPr>
              <w:jc w:val="both"/>
              <w:rPr>
                <w:rFonts w:ascii="Calibri" w:hAnsi="Calibri"/>
                <w:b/>
                <w:szCs w:val="22"/>
              </w:rPr>
            </w:pPr>
            <w:r w:rsidRPr="009A4B1B">
              <w:rPr>
                <w:rFonts w:ascii="Calibri" w:hAnsi="Calibri"/>
                <w:b/>
                <w:bCs/>
                <w:szCs w:val="22"/>
              </w:rPr>
              <w:t>ASSESSMENT OF PROPOSED DEVELOPMENT:</w:t>
            </w:r>
          </w:p>
        </w:tc>
      </w:tr>
      <w:tr w:rsidR="008C75E4" w:rsidRPr="008C75E4" w14:paraId="4D5238AF"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55ACA4A4" w14:textId="77777777" w:rsidR="00C0704D" w:rsidRPr="009A4B1B" w:rsidRDefault="00C0704D" w:rsidP="009A4B1B">
            <w:pPr>
              <w:pStyle w:val="Header"/>
              <w:tabs>
                <w:tab w:val="clear" w:pos="4153"/>
                <w:tab w:val="clear" w:pos="8306"/>
              </w:tabs>
              <w:contextualSpacing/>
              <w:jc w:val="both"/>
              <w:rPr>
                <w:rFonts w:ascii="Calibri" w:hAnsi="Calibri"/>
                <w:b/>
                <w:szCs w:val="22"/>
              </w:rPr>
            </w:pPr>
            <w:r w:rsidRPr="009A4B1B">
              <w:rPr>
                <w:rFonts w:ascii="Calibri" w:hAnsi="Calibri"/>
                <w:b/>
                <w:szCs w:val="22"/>
              </w:rPr>
              <w:t>Site Description and Surrounding Area:</w:t>
            </w:r>
          </w:p>
          <w:p w14:paraId="5B350C21" w14:textId="77777777" w:rsidR="00C0704D" w:rsidRPr="009A4B1B" w:rsidRDefault="00C0704D" w:rsidP="009A4B1B">
            <w:pPr>
              <w:pStyle w:val="Header"/>
              <w:tabs>
                <w:tab w:val="clear" w:pos="4153"/>
                <w:tab w:val="clear" w:pos="8306"/>
              </w:tabs>
              <w:contextualSpacing/>
              <w:jc w:val="both"/>
              <w:rPr>
                <w:rFonts w:ascii="Calibri" w:hAnsi="Calibri"/>
                <w:bCs/>
                <w:szCs w:val="22"/>
              </w:rPr>
            </w:pPr>
          </w:p>
          <w:p w14:paraId="1D1F450D" w14:textId="77777777" w:rsidR="00FD07FC" w:rsidRPr="009A4B1B" w:rsidRDefault="00BA6B19" w:rsidP="009A4B1B">
            <w:pPr>
              <w:pStyle w:val="Header"/>
              <w:contextualSpacing/>
              <w:jc w:val="both"/>
              <w:rPr>
                <w:rFonts w:ascii="Calibri" w:hAnsi="Calibri"/>
                <w:bCs/>
                <w:szCs w:val="22"/>
              </w:rPr>
            </w:pPr>
            <w:r w:rsidRPr="009A4B1B">
              <w:rPr>
                <w:rFonts w:ascii="Calibri" w:hAnsi="Calibri"/>
                <w:bCs/>
                <w:szCs w:val="22"/>
              </w:rPr>
              <w:t xml:space="preserve"> </w:t>
            </w:r>
            <w:r w:rsidR="00FD07FC" w:rsidRPr="009A4B1B">
              <w:rPr>
                <w:rFonts w:ascii="Calibri" w:hAnsi="Calibri"/>
                <w:bCs/>
                <w:szCs w:val="22"/>
              </w:rPr>
              <w:t xml:space="preserve">Thornley Hall Farm is an established farmstead within the Forest of Bowland Area of Outstanding Natural Beauty (AONB); the farm lies approximately 2.5km south east from Chipping. The surrounding area is predominantly agricultural in character in the AONB, Policy DMG2 restrict development subject to a number of </w:t>
            </w:r>
            <w:r w:rsidR="00FD7A34" w:rsidRPr="009A4B1B">
              <w:rPr>
                <w:rFonts w:ascii="Calibri" w:hAnsi="Calibri"/>
                <w:bCs/>
                <w:szCs w:val="22"/>
              </w:rPr>
              <w:t>exceptions</w:t>
            </w:r>
            <w:r w:rsidR="00FD07FC" w:rsidRPr="009A4B1B">
              <w:rPr>
                <w:rFonts w:ascii="Calibri" w:hAnsi="Calibri"/>
                <w:bCs/>
                <w:szCs w:val="22"/>
              </w:rPr>
              <w:t>, one of which is the development must be required for the purposes of agriculture.</w:t>
            </w:r>
          </w:p>
          <w:p w14:paraId="53A8CF40" w14:textId="77777777" w:rsidR="00FD07FC" w:rsidRPr="009A4B1B" w:rsidRDefault="00FD07FC" w:rsidP="009A4B1B">
            <w:pPr>
              <w:pStyle w:val="Header"/>
              <w:contextualSpacing/>
              <w:jc w:val="both"/>
              <w:rPr>
                <w:rFonts w:ascii="Calibri" w:hAnsi="Calibri"/>
                <w:bCs/>
                <w:szCs w:val="22"/>
              </w:rPr>
            </w:pPr>
          </w:p>
          <w:p w14:paraId="0E23A7B0" w14:textId="77777777" w:rsidR="008075CB" w:rsidRPr="009A4B1B" w:rsidRDefault="00FD07FC" w:rsidP="009A4B1B">
            <w:pPr>
              <w:pStyle w:val="Header"/>
              <w:tabs>
                <w:tab w:val="clear" w:pos="4153"/>
                <w:tab w:val="clear" w:pos="8306"/>
              </w:tabs>
              <w:contextualSpacing/>
              <w:jc w:val="both"/>
              <w:rPr>
                <w:rFonts w:ascii="Calibri" w:hAnsi="Calibri"/>
                <w:bCs/>
                <w:szCs w:val="22"/>
              </w:rPr>
            </w:pPr>
            <w:r w:rsidRPr="009A4B1B">
              <w:rPr>
                <w:rFonts w:ascii="Calibri" w:hAnsi="Calibri"/>
                <w:bCs/>
                <w:szCs w:val="22"/>
              </w:rPr>
              <w:t>The farmstead is made up of a number of different buildings and is of a substantial size, this includes dairy cow cubicles, heifer cubicle buildings, a dairy/parlour, slurry stores, silage clamps and the farmhouse. In addition to a recently approved agricultural buildings immediately adjacent to the proposal.</w:t>
            </w:r>
          </w:p>
          <w:p w14:paraId="08E4D1D3" w14:textId="77777777" w:rsidR="006F4D38" w:rsidRPr="009A4B1B" w:rsidRDefault="006F4D38" w:rsidP="009A4B1B">
            <w:pPr>
              <w:pStyle w:val="Header"/>
              <w:tabs>
                <w:tab w:val="clear" w:pos="4153"/>
                <w:tab w:val="clear" w:pos="8306"/>
              </w:tabs>
              <w:contextualSpacing/>
              <w:jc w:val="both"/>
              <w:rPr>
                <w:rFonts w:ascii="Calibri" w:hAnsi="Calibri"/>
                <w:bCs/>
                <w:szCs w:val="22"/>
              </w:rPr>
            </w:pPr>
          </w:p>
        </w:tc>
      </w:tr>
      <w:tr w:rsidR="008C75E4" w:rsidRPr="008C75E4" w14:paraId="4FF5E858"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665571C8" w14:textId="77777777" w:rsidR="00C0704D" w:rsidRPr="009A4B1B" w:rsidRDefault="00C0704D" w:rsidP="009A4B1B">
            <w:pPr>
              <w:pStyle w:val="Header"/>
              <w:tabs>
                <w:tab w:val="clear" w:pos="4153"/>
                <w:tab w:val="clear" w:pos="8306"/>
              </w:tabs>
              <w:jc w:val="both"/>
              <w:rPr>
                <w:rFonts w:ascii="Calibri" w:hAnsi="Calibri"/>
                <w:b/>
                <w:szCs w:val="22"/>
              </w:rPr>
            </w:pPr>
            <w:r w:rsidRPr="009A4B1B">
              <w:rPr>
                <w:rFonts w:ascii="Calibri" w:hAnsi="Calibri"/>
                <w:b/>
                <w:szCs w:val="22"/>
              </w:rPr>
              <w:t>Proposed Development for which consent is sought:</w:t>
            </w:r>
          </w:p>
          <w:p w14:paraId="76FAE82F" w14:textId="77777777" w:rsidR="00C0704D" w:rsidRPr="009A4B1B" w:rsidRDefault="00C0704D" w:rsidP="009A4B1B">
            <w:pPr>
              <w:pStyle w:val="Header"/>
              <w:tabs>
                <w:tab w:val="clear" w:pos="4153"/>
                <w:tab w:val="clear" w:pos="8306"/>
              </w:tabs>
              <w:jc w:val="both"/>
              <w:rPr>
                <w:rFonts w:ascii="Calibri" w:hAnsi="Calibri"/>
                <w:b/>
                <w:szCs w:val="22"/>
              </w:rPr>
            </w:pPr>
          </w:p>
          <w:p w14:paraId="12AA4DCF" w14:textId="29377316" w:rsidR="00C330B1" w:rsidRPr="009A4B1B" w:rsidRDefault="00C330B1" w:rsidP="009A4B1B">
            <w:pPr>
              <w:pStyle w:val="Header"/>
              <w:tabs>
                <w:tab w:val="clear" w:pos="4153"/>
                <w:tab w:val="clear" w:pos="8306"/>
              </w:tabs>
              <w:jc w:val="both"/>
              <w:rPr>
                <w:rFonts w:ascii="Calibri" w:hAnsi="Calibri"/>
                <w:szCs w:val="22"/>
              </w:rPr>
            </w:pPr>
            <w:r w:rsidRPr="009A4B1B">
              <w:rPr>
                <w:rFonts w:ascii="Calibri" w:hAnsi="Calibri"/>
                <w:szCs w:val="22"/>
              </w:rPr>
              <w:t xml:space="preserve">The proposal seeks consent for an agricultural building </w:t>
            </w:r>
            <w:r w:rsidR="009D188D" w:rsidRPr="009A4B1B">
              <w:rPr>
                <w:rFonts w:ascii="Calibri" w:hAnsi="Calibri"/>
                <w:szCs w:val="22"/>
              </w:rPr>
              <w:t>measuring approximately 1</w:t>
            </w:r>
            <w:r w:rsidR="00C90170">
              <w:rPr>
                <w:rFonts w:ascii="Calibri" w:hAnsi="Calibri"/>
                <w:szCs w:val="22"/>
              </w:rPr>
              <w:t>3.7</w:t>
            </w:r>
            <w:r w:rsidR="009D188D" w:rsidRPr="009A4B1B">
              <w:rPr>
                <w:rFonts w:ascii="Calibri" w:hAnsi="Calibri"/>
                <w:szCs w:val="22"/>
              </w:rPr>
              <w:t xml:space="preserve">m by </w:t>
            </w:r>
            <w:r w:rsidR="00C90170">
              <w:rPr>
                <w:rFonts w:ascii="Calibri" w:hAnsi="Calibri"/>
                <w:szCs w:val="22"/>
              </w:rPr>
              <w:t>15.8</w:t>
            </w:r>
            <w:r w:rsidR="009D188D" w:rsidRPr="009A4B1B">
              <w:rPr>
                <w:rFonts w:ascii="Calibri" w:hAnsi="Calibri"/>
                <w:szCs w:val="22"/>
              </w:rPr>
              <w:t xml:space="preserve">m with a ridge and eaves height of approximately </w:t>
            </w:r>
            <w:r w:rsidR="002C37DE" w:rsidRPr="009A4B1B">
              <w:rPr>
                <w:rFonts w:ascii="Calibri" w:hAnsi="Calibri"/>
                <w:szCs w:val="22"/>
              </w:rPr>
              <w:t>6m and 4m respectively. The building will be constructed using concrete panels, timber space boarding,</w:t>
            </w:r>
            <w:r w:rsidR="00C90170">
              <w:rPr>
                <w:rFonts w:ascii="Calibri" w:hAnsi="Calibri"/>
                <w:szCs w:val="22"/>
              </w:rPr>
              <w:t xml:space="preserve"> and</w:t>
            </w:r>
            <w:r w:rsidR="002C37DE" w:rsidRPr="009A4B1B">
              <w:rPr>
                <w:rFonts w:ascii="Calibri" w:hAnsi="Calibri"/>
                <w:szCs w:val="22"/>
              </w:rPr>
              <w:t xml:space="preserve"> cement fibre sheeting.</w:t>
            </w:r>
          </w:p>
          <w:p w14:paraId="2A77C60F" w14:textId="77777777" w:rsidR="003F16B4" w:rsidRPr="009A4B1B" w:rsidRDefault="003F16B4" w:rsidP="009A4B1B">
            <w:pPr>
              <w:pStyle w:val="ListParagraph"/>
              <w:jc w:val="both"/>
              <w:rPr>
                <w:rFonts w:ascii="Calibri" w:hAnsi="Calibri"/>
                <w:szCs w:val="22"/>
              </w:rPr>
            </w:pPr>
          </w:p>
        </w:tc>
      </w:tr>
      <w:tr w:rsidR="00FD07FC" w:rsidRPr="008C75E4" w14:paraId="02CD1C28"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27DF48F8" w14:textId="77777777" w:rsidR="00FD07FC" w:rsidRPr="009A4B1B" w:rsidRDefault="00FD07FC" w:rsidP="00FD07FC">
            <w:pPr>
              <w:rPr>
                <w:rFonts w:ascii="Calibri" w:hAnsi="Calibri"/>
                <w:b/>
                <w:szCs w:val="22"/>
              </w:rPr>
            </w:pPr>
            <w:r w:rsidRPr="009A4B1B">
              <w:rPr>
                <w:rFonts w:ascii="Calibri" w:hAnsi="Calibri"/>
                <w:b/>
                <w:szCs w:val="22"/>
              </w:rPr>
              <w:t>Impact upon Listed Building(s) and Setting:</w:t>
            </w:r>
          </w:p>
          <w:p w14:paraId="3BFF1322" w14:textId="77777777" w:rsidR="00FD07FC" w:rsidRPr="009A4B1B" w:rsidRDefault="00FD07FC" w:rsidP="00FD07FC">
            <w:pPr>
              <w:rPr>
                <w:rFonts w:ascii="Calibri" w:hAnsi="Calibri"/>
                <w:b/>
                <w:szCs w:val="22"/>
              </w:rPr>
            </w:pPr>
          </w:p>
          <w:p w14:paraId="438DCC4E" w14:textId="77777777" w:rsidR="00FD07FC" w:rsidRPr="009A4B1B" w:rsidRDefault="00FD07FC" w:rsidP="009A4B1B">
            <w:pPr>
              <w:pStyle w:val="Header"/>
              <w:tabs>
                <w:tab w:val="clear" w:pos="4153"/>
                <w:tab w:val="clear" w:pos="8306"/>
              </w:tabs>
              <w:jc w:val="both"/>
              <w:rPr>
                <w:rFonts w:ascii="Calibri" w:hAnsi="Calibri"/>
                <w:szCs w:val="22"/>
              </w:rPr>
            </w:pPr>
            <w:r w:rsidRPr="009A4B1B">
              <w:rPr>
                <w:rFonts w:ascii="Calibri" w:hAnsi="Calibri"/>
                <w:szCs w:val="22"/>
              </w:rPr>
              <w:t xml:space="preserve">Thornley Hall is a Grade 2 listed building built in the early 18th Century with remains from the 17th Century. The hall lies on the roadside with the existing farm dairy parlour lying directly to the north and further associated agricultural buildings lying to the west, north west and north east. Due to the proposed agricultural buildings location it will be screened from the hall by existing agricultural buildings on the farm and the undulating nature of the land. The proposed development </w:t>
            </w:r>
            <w:r w:rsidR="00587E3A" w:rsidRPr="009A4B1B">
              <w:rPr>
                <w:rFonts w:ascii="Calibri" w:hAnsi="Calibri"/>
                <w:szCs w:val="22"/>
              </w:rPr>
              <w:t>therefore will</w:t>
            </w:r>
            <w:r w:rsidRPr="009A4B1B">
              <w:rPr>
                <w:rFonts w:ascii="Calibri" w:hAnsi="Calibri"/>
                <w:szCs w:val="22"/>
              </w:rPr>
              <w:t xml:space="preserve"> not harm the significance of the listed building.</w:t>
            </w:r>
          </w:p>
          <w:p w14:paraId="31E394B8" w14:textId="77777777" w:rsidR="00FD07FC" w:rsidRPr="009A4B1B" w:rsidRDefault="00FD07FC" w:rsidP="009A4B1B">
            <w:pPr>
              <w:pStyle w:val="Header"/>
              <w:tabs>
                <w:tab w:val="clear" w:pos="4153"/>
                <w:tab w:val="clear" w:pos="8306"/>
              </w:tabs>
              <w:jc w:val="both"/>
              <w:rPr>
                <w:rFonts w:ascii="Calibri" w:hAnsi="Calibri"/>
                <w:b/>
                <w:szCs w:val="22"/>
              </w:rPr>
            </w:pPr>
          </w:p>
        </w:tc>
      </w:tr>
      <w:tr w:rsidR="008C75E4" w:rsidRPr="008C75E4" w14:paraId="6C01EB15"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11BDDEAF" w14:textId="77777777" w:rsidR="00ED00B7" w:rsidRPr="009A4B1B" w:rsidRDefault="00F71D53" w:rsidP="009A4B1B">
            <w:pPr>
              <w:contextualSpacing/>
              <w:jc w:val="both"/>
              <w:rPr>
                <w:rFonts w:ascii="Calibri" w:hAnsi="Calibri"/>
                <w:b/>
                <w:szCs w:val="22"/>
              </w:rPr>
            </w:pPr>
            <w:r w:rsidRPr="009A4B1B">
              <w:rPr>
                <w:rFonts w:ascii="Calibri" w:hAnsi="Calibri"/>
                <w:b/>
                <w:szCs w:val="22"/>
              </w:rPr>
              <w:t>Residential Amenity</w:t>
            </w:r>
            <w:r w:rsidR="00DF42DA" w:rsidRPr="009A4B1B">
              <w:rPr>
                <w:rFonts w:ascii="Calibri" w:hAnsi="Calibri"/>
                <w:b/>
                <w:szCs w:val="22"/>
              </w:rPr>
              <w:t>:</w:t>
            </w:r>
          </w:p>
          <w:p w14:paraId="3C14A33D" w14:textId="77777777" w:rsidR="00DF42DA" w:rsidRPr="009A4B1B" w:rsidRDefault="00DF42DA" w:rsidP="009A4B1B">
            <w:pPr>
              <w:contextualSpacing/>
              <w:jc w:val="both"/>
              <w:rPr>
                <w:rFonts w:ascii="Calibri" w:hAnsi="Calibri"/>
                <w:b/>
                <w:szCs w:val="22"/>
              </w:rPr>
            </w:pPr>
          </w:p>
          <w:p w14:paraId="7EC72676" w14:textId="77777777" w:rsidR="006C126E" w:rsidRPr="009A4B1B" w:rsidRDefault="00FD07FC" w:rsidP="009A4B1B">
            <w:pPr>
              <w:contextualSpacing/>
              <w:jc w:val="both"/>
              <w:rPr>
                <w:rFonts w:ascii="Calibri" w:hAnsi="Calibri"/>
                <w:szCs w:val="22"/>
              </w:rPr>
            </w:pPr>
            <w:r w:rsidRPr="009A4B1B">
              <w:rPr>
                <w:rFonts w:ascii="Calibri" w:hAnsi="Calibri"/>
                <w:szCs w:val="22"/>
              </w:rPr>
              <w:t xml:space="preserve">The proposed agricultural building will lie over 100m from the farm house and over 150m from the nearest neighbour; as such </w:t>
            </w:r>
            <w:r w:rsidR="005762F4" w:rsidRPr="009A4B1B">
              <w:rPr>
                <w:rFonts w:ascii="Calibri" w:hAnsi="Calibri"/>
                <w:szCs w:val="22"/>
              </w:rPr>
              <w:t xml:space="preserve">it is not </w:t>
            </w:r>
            <w:r w:rsidR="00587E3A" w:rsidRPr="009A4B1B">
              <w:rPr>
                <w:rFonts w:ascii="Calibri" w:hAnsi="Calibri"/>
                <w:szCs w:val="22"/>
              </w:rPr>
              <w:t>considered</w:t>
            </w:r>
            <w:r w:rsidRPr="009A4B1B">
              <w:rPr>
                <w:rFonts w:ascii="Calibri" w:hAnsi="Calibri"/>
                <w:szCs w:val="22"/>
              </w:rPr>
              <w:t xml:space="preserve"> that the proposed extension to the previously approved building on a working dairy farm will result in any additional impact on the residential amenity of any neighbouring properties.</w:t>
            </w:r>
          </w:p>
          <w:p w14:paraId="391B6BC3" w14:textId="77777777" w:rsidR="00B31505" w:rsidRPr="009A4B1B" w:rsidRDefault="00B31505" w:rsidP="009A4B1B">
            <w:pPr>
              <w:contextualSpacing/>
              <w:jc w:val="both"/>
              <w:rPr>
                <w:rFonts w:ascii="Calibri" w:hAnsi="Calibri"/>
                <w:szCs w:val="22"/>
              </w:rPr>
            </w:pPr>
          </w:p>
        </w:tc>
      </w:tr>
      <w:tr w:rsidR="008C75E4" w:rsidRPr="008C75E4" w14:paraId="5E5A1BBA"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20A47D44" w14:textId="77777777" w:rsidR="00C0704D" w:rsidRPr="009A4B1B" w:rsidRDefault="00DF42DA" w:rsidP="009A4B1B">
            <w:pPr>
              <w:contextualSpacing/>
              <w:jc w:val="both"/>
              <w:rPr>
                <w:rFonts w:ascii="Calibri" w:hAnsi="Calibri"/>
                <w:b/>
                <w:szCs w:val="22"/>
              </w:rPr>
            </w:pPr>
            <w:r w:rsidRPr="009A4B1B">
              <w:rPr>
                <w:rFonts w:ascii="Calibri" w:hAnsi="Calibri"/>
                <w:b/>
                <w:szCs w:val="22"/>
              </w:rPr>
              <w:t>Visual Amenity:</w:t>
            </w:r>
          </w:p>
          <w:p w14:paraId="61665E43" w14:textId="77777777" w:rsidR="00DF42DA" w:rsidRPr="009A4B1B" w:rsidRDefault="00DF42DA" w:rsidP="009A4B1B">
            <w:pPr>
              <w:contextualSpacing/>
              <w:jc w:val="both"/>
              <w:rPr>
                <w:rFonts w:ascii="Calibri" w:hAnsi="Calibri"/>
                <w:b/>
                <w:szCs w:val="22"/>
              </w:rPr>
            </w:pPr>
          </w:p>
          <w:p w14:paraId="2F3B11E6" w14:textId="77777777" w:rsidR="00E719D1" w:rsidRPr="009A4B1B" w:rsidRDefault="00FD07FC" w:rsidP="009A4B1B">
            <w:pPr>
              <w:contextualSpacing/>
              <w:jc w:val="both"/>
              <w:rPr>
                <w:rFonts w:ascii="Calibri" w:hAnsi="Calibri"/>
                <w:szCs w:val="22"/>
              </w:rPr>
            </w:pPr>
            <w:r w:rsidRPr="009A4B1B">
              <w:rPr>
                <w:rFonts w:ascii="Calibri" w:hAnsi="Calibri"/>
                <w:szCs w:val="22"/>
              </w:rPr>
              <w:t>The proposed extensions are located on an existing and established farm and will be constructed using materials to match the previously approved agricultural buildings to the north west of the proposed location. Due to the undulating landscape and existing farm buildings the proposal will not be seen from the road or public foot path 36, which runs through the farm to the west of the proposed building. Policies DMG2 and Key Statement EN2 require that development proposals must protect conserve and enhance the landscape and character of the AONB</w:t>
            </w:r>
            <w:r w:rsidR="005762F4" w:rsidRPr="009A4B1B">
              <w:rPr>
                <w:rFonts w:ascii="Calibri" w:hAnsi="Calibri"/>
                <w:szCs w:val="22"/>
              </w:rPr>
              <w:t>. It is therefore not considered that the proposed extension will</w:t>
            </w:r>
            <w:r w:rsidRPr="009A4B1B">
              <w:rPr>
                <w:rFonts w:ascii="Calibri" w:hAnsi="Calibri"/>
                <w:szCs w:val="22"/>
              </w:rPr>
              <w:t xml:space="preserve"> result in any significant</w:t>
            </w:r>
            <w:r w:rsidR="005762F4" w:rsidRPr="009A4B1B">
              <w:rPr>
                <w:rFonts w:ascii="Calibri" w:hAnsi="Calibri"/>
                <w:szCs w:val="22"/>
              </w:rPr>
              <w:t xml:space="preserve"> negative</w:t>
            </w:r>
            <w:r w:rsidRPr="009A4B1B">
              <w:rPr>
                <w:rFonts w:ascii="Calibri" w:hAnsi="Calibri"/>
                <w:szCs w:val="22"/>
              </w:rPr>
              <w:t xml:space="preserve"> visual impact, d</w:t>
            </w:r>
            <w:r w:rsidR="005762F4" w:rsidRPr="009A4B1B">
              <w:rPr>
                <w:rFonts w:ascii="Calibri" w:hAnsi="Calibri"/>
                <w:szCs w:val="22"/>
              </w:rPr>
              <w:t>ue to the agricultural design being</w:t>
            </w:r>
            <w:r w:rsidRPr="009A4B1B">
              <w:rPr>
                <w:rFonts w:ascii="Calibri" w:hAnsi="Calibri"/>
                <w:szCs w:val="22"/>
              </w:rPr>
              <w:t xml:space="preserve"> similar to others within the locality and to existing and approved buildings on site.</w:t>
            </w:r>
          </w:p>
          <w:p w14:paraId="082A6B11" w14:textId="77777777" w:rsidR="00FD07FC" w:rsidRPr="009A4B1B" w:rsidRDefault="00FD07FC" w:rsidP="009A4B1B">
            <w:pPr>
              <w:contextualSpacing/>
              <w:jc w:val="both"/>
              <w:rPr>
                <w:rFonts w:ascii="Calibri" w:hAnsi="Calibri"/>
                <w:szCs w:val="22"/>
              </w:rPr>
            </w:pPr>
          </w:p>
        </w:tc>
      </w:tr>
      <w:tr w:rsidR="008C75E4" w:rsidRPr="008C75E4" w14:paraId="381BB6A6" w14:textId="77777777" w:rsidTr="009A4B1B">
        <w:trPr>
          <w:jc w:val="center"/>
        </w:trPr>
        <w:tc>
          <w:tcPr>
            <w:tcW w:w="9339" w:type="dxa"/>
            <w:gridSpan w:val="13"/>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41E6A362" w14:textId="77777777" w:rsidR="00C0704D" w:rsidRPr="009A4B1B" w:rsidRDefault="00C0704D" w:rsidP="009A4B1B">
            <w:pPr>
              <w:contextualSpacing/>
              <w:jc w:val="both"/>
              <w:rPr>
                <w:rFonts w:ascii="Calibri" w:hAnsi="Calibri"/>
                <w:b/>
                <w:bCs/>
                <w:szCs w:val="22"/>
              </w:rPr>
            </w:pPr>
            <w:r w:rsidRPr="009A4B1B">
              <w:rPr>
                <w:rFonts w:ascii="Calibri" w:hAnsi="Calibri"/>
                <w:b/>
                <w:bCs/>
                <w:szCs w:val="22"/>
              </w:rPr>
              <w:lastRenderedPageBreak/>
              <w:t>Observations/Consideration of Matters Raised/Conclusion:</w:t>
            </w:r>
          </w:p>
          <w:p w14:paraId="4816C742" w14:textId="77777777" w:rsidR="00C0704D" w:rsidRPr="009A4B1B" w:rsidRDefault="00C0704D" w:rsidP="009A4B1B">
            <w:pPr>
              <w:contextualSpacing/>
              <w:jc w:val="both"/>
              <w:rPr>
                <w:rFonts w:ascii="Calibri" w:hAnsi="Calibri"/>
                <w:b/>
                <w:bCs/>
                <w:szCs w:val="22"/>
              </w:rPr>
            </w:pPr>
          </w:p>
          <w:p w14:paraId="2CE714F5" w14:textId="77777777" w:rsidR="00C0704D" w:rsidRPr="009A4B1B" w:rsidRDefault="002A7DF7" w:rsidP="009A4B1B">
            <w:pPr>
              <w:pStyle w:val="Header"/>
              <w:tabs>
                <w:tab w:val="clear" w:pos="4153"/>
                <w:tab w:val="clear" w:pos="8306"/>
              </w:tabs>
              <w:contextualSpacing/>
              <w:jc w:val="both"/>
              <w:rPr>
                <w:rFonts w:ascii="Calibri" w:hAnsi="Calibri"/>
                <w:szCs w:val="22"/>
              </w:rPr>
            </w:pPr>
            <w:r w:rsidRPr="009A4B1B">
              <w:rPr>
                <w:rFonts w:ascii="Calibri" w:hAnsi="Calibri"/>
                <w:szCs w:val="22"/>
              </w:rPr>
              <w:t>The proposed development will not result in any significant impact on the residential or visual amenity of the area. With all the above taken into consideration it is recommended accordingly.</w:t>
            </w:r>
          </w:p>
        </w:tc>
      </w:tr>
      <w:tr w:rsidR="00996B8D" w:rsidRPr="008C75E4" w14:paraId="09E6E21C" w14:textId="77777777" w:rsidTr="009A4B1B">
        <w:trPr>
          <w:jc w:val="center"/>
        </w:trPr>
        <w:tc>
          <w:tcPr>
            <w:tcW w:w="2660" w:type="dxa"/>
            <w:gridSpan w:val="4"/>
            <w:tcBorders>
              <w:top w:val="single" w:sz="4" w:space="0" w:color="A6A6A6"/>
              <w:left w:val="single" w:sz="4" w:space="0" w:color="A6A6A6"/>
              <w:bottom w:val="single" w:sz="4" w:space="0" w:color="A6A6A6"/>
              <w:right w:val="single" w:sz="4" w:space="0" w:color="A6A6A6"/>
            </w:tcBorders>
            <w:shd w:val="clear" w:color="auto" w:fill="auto"/>
            <w:tcMar>
              <w:top w:w="57" w:type="dxa"/>
              <w:bottom w:w="57" w:type="dxa"/>
            </w:tcMar>
          </w:tcPr>
          <w:p w14:paraId="1A3AC843" w14:textId="77777777" w:rsidR="00C0704D" w:rsidRPr="009A4B1B" w:rsidRDefault="00C0704D" w:rsidP="009A4B1B">
            <w:pPr>
              <w:jc w:val="both"/>
              <w:rPr>
                <w:rFonts w:ascii="Calibri" w:hAnsi="Calibri"/>
                <w:b/>
                <w:bCs/>
                <w:szCs w:val="22"/>
              </w:rPr>
            </w:pPr>
            <w:r w:rsidRPr="009A4B1B">
              <w:rPr>
                <w:rFonts w:ascii="Calibri" w:hAnsi="Calibri"/>
                <w:b/>
                <w:szCs w:val="22"/>
              </w:rPr>
              <w:t>RECOMMENDATION</w:t>
            </w:r>
            <w:r w:rsidRPr="009A4B1B">
              <w:rPr>
                <w:rFonts w:ascii="Calibri" w:hAnsi="Calibri"/>
                <w:szCs w:val="22"/>
              </w:rPr>
              <w:t>:</w:t>
            </w:r>
          </w:p>
        </w:tc>
        <w:tc>
          <w:tcPr>
            <w:tcW w:w="6679" w:type="dxa"/>
            <w:gridSpan w:val="9"/>
            <w:tcBorders>
              <w:top w:val="single" w:sz="4" w:space="0" w:color="A6A6A6"/>
              <w:left w:val="single" w:sz="4" w:space="0" w:color="A6A6A6"/>
              <w:bottom w:val="single" w:sz="4" w:space="0" w:color="A6A6A6"/>
              <w:right w:val="single" w:sz="4" w:space="0" w:color="A6A6A6"/>
            </w:tcBorders>
            <w:shd w:val="clear" w:color="auto" w:fill="auto"/>
          </w:tcPr>
          <w:p w14:paraId="5C217087" w14:textId="77777777" w:rsidR="00C0704D" w:rsidRPr="009A4B1B" w:rsidRDefault="00C0704D" w:rsidP="009A4B1B">
            <w:pPr>
              <w:jc w:val="both"/>
              <w:rPr>
                <w:rFonts w:ascii="Calibri" w:hAnsi="Calibri"/>
                <w:bCs/>
                <w:szCs w:val="22"/>
              </w:rPr>
            </w:pPr>
            <w:r w:rsidRPr="009A4B1B">
              <w:rPr>
                <w:rFonts w:ascii="Calibri" w:hAnsi="Calibri"/>
                <w:bCs/>
                <w:szCs w:val="22"/>
              </w:rPr>
              <w:t>That planning consent be granted.</w:t>
            </w:r>
          </w:p>
        </w:tc>
      </w:tr>
    </w:tbl>
    <w:p w14:paraId="797CF155" w14:textId="77777777" w:rsidR="00CA4095" w:rsidRPr="008C75E4" w:rsidRDefault="00CA4095" w:rsidP="006126D1">
      <w:pPr>
        <w:jc w:val="both"/>
        <w:rPr>
          <w:rFonts w:ascii="Calibri" w:hAnsi="Calibri"/>
          <w:szCs w:val="22"/>
        </w:rPr>
      </w:pPr>
    </w:p>
    <w:sectPr w:rsidR="00CA4095" w:rsidRPr="008C75E4" w:rsidSect="00D2449B">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2F390" w14:textId="77777777" w:rsidR="00DF0347" w:rsidRDefault="00DF0347" w:rsidP="006D0B5F">
      <w:r>
        <w:separator/>
      </w:r>
    </w:p>
  </w:endnote>
  <w:endnote w:type="continuationSeparator" w:id="0">
    <w:p w14:paraId="5E391B01" w14:textId="77777777" w:rsidR="00DF0347" w:rsidRDefault="00DF0347"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0F039" w14:textId="77777777" w:rsidR="00DF0347" w:rsidRDefault="00DF0347" w:rsidP="006D0B5F">
      <w:r>
        <w:separator/>
      </w:r>
    </w:p>
  </w:footnote>
  <w:footnote w:type="continuationSeparator" w:id="0">
    <w:p w14:paraId="20235D0B" w14:textId="77777777" w:rsidR="00DF0347" w:rsidRDefault="00DF0347"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5A5"/>
    <w:multiLevelType w:val="hybridMultilevel"/>
    <w:tmpl w:val="2C2E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7983"/>
    <w:multiLevelType w:val="hybridMultilevel"/>
    <w:tmpl w:val="D2E4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422E2"/>
    <w:multiLevelType w:val="hybridMultilevel"/>
    <w:tmpl w:val="0506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E5546A"/>
    <w:multiLevelType w:val="hybridMultilevel"/>
    <w:tmpl w:val="560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A11A14"/>
    <w:multiLevelType w:val="hybridMultilevel"/>
    <w:tmpl w:val="638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75DD"/>
    <w:rsid w:val="00015682"/>
    <w:rsid w:val="00016A73"/>
    <w:rsid w:val="00041FBF"/>
    <w:rsid w:val="00055B13"/>
    <w:rsid w:val="0008638E"/>
    <w:rsid w:val="000B5CB5"/>
    <w:rsid w:val="000C7A57"/>
    <w:rsid w:val="0010371E"/>
    <w:rsid w:val="00106932"/>
    <w:rsid w:val="00130035"/>
    <w:rsid w:val="0016428F"/>
    <w:rsid w:val="00174004"/>
    <w:rsid w:val="001946E0"/>
    <w:rsid w:val="00196722"/>
    <w:rsid w:val="001D4F7A"/>
    <w:rsid w:val="00206E24"/>
    <w:rsid w:val="002138FD"/>
    <w:rsid w:val="00230504"/>
    <w:rsid w:val="00234A31"/>
    <w:rsid w:val="00250879"/>
    <w:rsid w:val="00284480"/>
    <w:rsid w:val="0028751A"/>
    <w:rsid w:val="0029334A"/>
    <w:rsid w:val="002A01CF"/>
    <w:rsid w:val="002A7DF7"/>
    <w:rsid w:val="002B7854"/>
    <w:rsid w:val="002C37DE"/>
    <w:rsid w:val="002C6277"/>
    <w:rsid w:val="002D4346"/>
    <w:rsid w:val="002E7CC1"/>
    <w:rsid w:val="002F041D"/>
    <w:rsid w:val="002F2580"/>
    <w:rsid w:val="003137E0"/>
    <w:rsid w:val="00320A6F"/>
    <w:rsid w:val="00321B6E"/>
    <w:rsid w:val="00341E8D"/>
    <w:rsid w:val="003634D9"/>
    <w:rsid w:val="003650DD"/>
    <w:rsid w:val="003825D5"/>
    <w:rsid w:val="003A4376"/>
    <w:rsid w:val="003F16B4"/>
    <w:rsid w:val="003F481A"/>
    <w:rsid w:val="00404C72"/>
    <w:rsid w:val="00440CB6"/>
    <w:rsid w:val="004854EC"/>
    <w:rsid w:val="004936A6"/>
    <w:rsid w:val="004947BB"/>
    <w:rsid w:val="004A5EA9"/>
    <w:rsid w:val="004C2434"/>
    <w:rsid w:val="004D49F2"/>
    <w:rsid w:val="004F0649"/>
    <w:rsid w:val="004F1043"/>
    <w:rsid w:val="0050432D"/>
    <w:rsid w:val="00510FA2"/>
    <w:rsid w:val="00510FE3"/>
    <w:rsid w:val="00521ABA"/>
    <w:rsid w:val="00525341"/>
    <w:rsid w:val="00527A31"/>
    <w:rsid w:val="00545D8C"/>
    <w:rsid w:val="0055056D"/>
    <w:rsid w:val="00556ECD"/>
    <w:rsid w:val="005633B0"/>
    <w:rsid w:val="005635FF"/>
    <w:rsid w:val="005762F4"/>
    <w:rsid w:val="00587E3A"/>
    <w:rsid w:val="00593040"/>
    <w:rsid w:val="005E1C6C"/>
    <w:rsid w:val="005E65DF"/>
    <w:rsid w:val="006126D1"/>
    <w:rsid w:val="006326A2"/>
    <w:rsid w:val="00665C24"/>
    <w:rsid w:val="00690EC3"/>
    <w:rsid w:val="00692B60"/>
    <w:rsid w:val="006A71AD"/>
    <w:rsid w:val="006C126E"/>
    <w:rsid w:val="006C2BFA"/>
    <w:rsid w:val="006D0B5F"/>
    <w:rsid w:val="006D4E58"/>
    <w:rsid w:val="006F137D"/>
    <w:rsid w:val="006F4D38"/>
    <w:rsid w:val="0070054B"/>
    <w:rsid w:val="00710DBB"/>
    <w:rsid w:val="00725F1C"/>
    <w:rsid w:val="00776AE2"/>
    <w:rsid w:val="007921CD"/>
    <w:rsid w:val="007C791C"/>
    <w:rsid w:val="007D6D02"/>
    <w:rsid w:val="007D7DF4"/>
    <w:rsid w:val="007E0D23"/>
    <w:rsid w:val="007F196D"/>
    <w:rsid w:val="00805895"/>
    <w:rsid w:val="008075CB"/>
    <w:rsid w:val="00811771"/>
    <w:rsid w:val="008154DD"/>
    <w:rsid w:val="00846936"/>
    <w:rsid w:val="008542DE"/>
    <w:rsid w:val="008638DE"/>
    <w:rsid w:val="00891182"/>
    <w:rsid w:val="008A28C8"/>
    <w:rsid w:val="008C75E4"/>
    <w:rsid w:val="00906D0C"/>
    <w:rsid w:val="0097758E"/>
    <w:rsid w:val="009825FF"/>
    <w:rsid w:val="00985097"/>
    <w:rsid w:val="00996B8D"/>
    <w:rsid w:val="009A4B1B"/>
    <w:rsid w:val="009C4BCF"/>
    <w:rsid w:val="009C7F61"/>
    <w:rsid w:val="009D188D"/>
    <w:rsid w:val="009E6A8B"/>
    <w:rsid w:val="00A40070"/>
    <w:rsid w:val="00A42E82"/>
    <w:rsid w:val="00A477AC"/>
    <w:rsid w:val="00A579BB"/>
    <w:rsid w:val="00A63D55"/>
    <w:rsid w:val="00A95D89"/>
    <w:rsid w:val="00AB3243"/>
    <w:rsid w:val="00B30A5E"/>
    <w:rsid w:val="00B31505"/>
    <w:rsid w:val="00B74C73"/>
    <w:rsid w:val="00B93EB5"/>
    <w:rsid w:val="00B96F5A"/>
    <w:rsid w:val="00BA2247"/>
    <w:rsid w:val="00BA6B19"/>
    <w:rsid w:val="00BC1E48"/>
    <w:rsid w:val="00BD3F03"/>
    <w:rsid w:val="00C0704D"/>
    <w:rsid w:val="00C25722"/>
    <w:rsid w:val="00C330B1"/>
    <w:rsid w:val="00C618DB"/>
    <w:rsid w:val="00C90170"/>
    <w:rsid w:val="00CA28BA"/>
    <w:rsid w:val="00CA4095"/>
    <w:rsid w:val="00CD38B1"/>
    <w:rsid w:val="00D1063F"/>
    <w:rsid w:val="00D11007"/>
    <w:rsid w:val="00D1420C"/>
    <w:rsid w:val="00D23470"/>
    <w:rsid w:val="00D2449B"/>
    <w:rsid w:val="00D54384"/>
    <w:rsid w:val="00D54E67"/>
    <w:rsid w:val="00D54F48"/>
    <w:rsid w:val="00DA27B6"/>
    <w:rsid w:val="00DC3C8A"/>
    <w:rsid w:val="00DD62F6"/>
    <w:rsid w:val="00DD7E97"/>
    <w:rsid w:val="00DF0347"/>
    <w:rsid w:val="00DF42DA"/>
    <w:rsid w:val="00E23FB0"/>
    <w:rsid w:val="00E46243"/>
    <w:rsid w:val="00E66534"/>
    <w:rsid w:val="00E719D1"/>
    <w:rsid w:val="00E71A35"/>
    <w:rsid w:val="00E72F6C"/>
    <w:rsid w:val="00E80113"/>
    <w:rsid w:val="00EA09F9"/>
    <w:rsid w:val="00EA371C"/>
    <w:rsid w:val="00EC23C7"/>
    <w:rsid w:val="00ED00B7"/>
    <w:rsid w:val="00EF1341"/>
    <w:rsid w:val="00EF44E6"/>
    <w:rsid w:val="00F055D3"/>
    <w:rsid w:val="00F16D0F"/>
    <w:rsid w:val="00F71D53"/>
    <w:rsid w:val="00F731F5"/>
    <w:rsid w:val="00F75F59"/>
    <w:rsid w:val="00FA2876"/>
    <w:rsid w:val="00FC77EC"/>
    <w:rsid w:val="00FD07FC"/>
    <w:rsid w:val="00FD6AE3"/>
    <w:rsid w:val="00FD7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889D3"/>
  <w15:chartTrackingRefBased/>
  <w15:docId w15:val="{F7CF98E0-69E8-7547-88B5-7091160D4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textAlignment w:val="baseline"/>
    </w:pPr>
    <w:rPr>
      <w:rFonts w:ascii="Arial" w:eastAsia="Times New Roman" w:hAnsi="Arial"/>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link w:val="Footer"/>
    <w:uiPriority w:val="99"/>
    <w:rsid w:val="006D0B5F"/>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AE624-9321-4FA8-AB4A-4A0AED70B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765</Words>
  <Characters>4362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Kilmartin</dc:creator>
  <cp:keywords/>
  <cp:lastModifiedBy>Jane Tucker</cp:lastModifiedBy>
  <cp:revision>2</cp:revision>
  <cp:lastPrinted>2020-04-06T08:58:00Z</cp:lastPrinted>
  <dcterms:created xsi:type="dcterms:W3CDTF">2020-04-06T09:15:00Z</dcterms:created>
  <dcterms:modified xsi:type="dcterms:W3CDTF">2020-04-06T09:15:00Z</dcterms:modified>
</cp:coreProperties>
</file>