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10" w:type="dxa"/>
          <w:right w:w="10" w:type="dxa"/>
        </w:tblCellMar>
        <w:tblLook w:val="0000" w:firstRow="0" w:lastRow="0" w:firstColumn="0" w:lastColumn="0" w:noHBand="0" w:noVBand="0"/>
      </w:tblPr>
      <w:tblGrid>
        <w:gridCol w:w="1139"/>
        <w:gridCol w:w="900"/>
        <w:gridCol w:w="499"/>
        <w:gridCol w:w="288"/>
        <w:gridCol w:w="174"/>
        <w:gridCol w:w="364"/>
        <w:gridCol w:w="969"/>
        <w:gridCol w:w="965"/>
        <w:gridCol w:w="519"/>
        <w:gridCol w:w="579"/>
        <w:gridCol w:w="428"/>
        <w:gridCol w:w="602"/>
        <w:gridCol w:w="1030"/>
        <w:gridCol w:w="894"/>
      </w:tblGrid>
      <w:tr w:rsidR="00795E39" w14:paraId="3FB12686" w14:textId="77777777" w:rsidTr="337E3937">
        <w:trPr>
          <w:trHeight w:val="1"/>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367EC0A1" w14:textId="77777777" w:rsidR="00795E39" w:rsidRDefault="00F40D2D">
            <w:pPr>
              <w:spacing w:after="0" w:line="240" w:lineRule="auto"/>
              <w:jc w:val="center"/>
              <w:rPr>
                <w:rFonts w:ascii="Calibri" w:eastAsia="Calibri" w:hAnsi="Calibri" w:cs="Calibri"/>
              </w:rPr>
            </w:pPr>
            <w:bookmarkStart w:id="0" w:name="_GoBack"/>
            <w:bookmarkEnd w:id="0"/>
            <w:r>
              <w:rPr>
                <w:rFonts w:ascii="Calibri" w:eastAsia="Calibri" w:hAnsi="Calibri" w:cs="Calibri"/>
                <w:b/>
              </w:rPr>
              <w:t>Report to be read in conjunction with the Decision Notice.</w:t>
            </w:r>
          </w:p>
        </w:tc>
      </w:tr>
      <w:tr w:rsidR="00795E39" w14:paraId="728AED72" w14:textId="77777777" w:rsidTr="337E3937">
        <w:trPr>
          <w:jc w:val="center"/>
        </w:trPr>
        <w:tc>
          <w:tcPr>
            <w:tcW w:w="1296" w:type="dxa"/>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C3DE6A6" w14:textId="77777777" w:rsidR="00795E39" w:rsidRDefault="00F40D2D">
            <w:pPr>
              <w:spacing w:after="0" w:line="240" w:lineRule="auto"/>
              <w:jc w:val="center"/>
              <w:rPr>
                <w:rFonts w:ascii="Calibri" w:eastAsia="Calibri" w:hAnsi="Calibri" w:cs="Calibri"/>
                <w:b/>
              </w:rPr>
            </w:pPr>
            <w:r>
              <w:rPr>
                <w:rFonts w:ascii="Calibri" w:eastAsia="Calibri" w:hAnsi="Calibri" w:cs="Calibri"/>
                <w:b/>
              </w:rPr>
              <w:t>Signed:</w:t>
            </w:r>
          </w:p>
          <w:p w14:paraId="672A6659" w14:textId="77777777" w:rsidR="00795E39" w:rsidRDefault="00795E39">
            <w:pPr>
              <w:spacing w:after="0" w:line="240" w:lineRule="auto"/>
              <w:jc w:val="center"/>
              <w:rPr>
                <w:rFonts w:ascii="Calibri" w:eastAsia="Calibri" w:hAnsi="Calibri" w:cs="Calibri"/>
              </w:rPr>
            </w:pP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16E3190B" w14:textId="77777777" w:rsidR="00795E39" w:rsidRDefault="00F40D2D">
            <w:pPr>
              <w:spacing w:after="0" w:line="240" w:lineRule="auto"/>
              <w:jc w:val="center"/>
              <w:rPr>
                <w:rFonts w:ascii="Calibri" w:eastAsia="Calibri" w:hAnsi="Calibri" w:cs="Calibri"/>
              </w:rPr>
            </w:pPr>
            <w:r>
              <w:rPr>
                <w:rFonts w:ascii="Calibri" w:eastAsia="Calibri" w:hAnsi="Calibri" w:cs="Calibri"/>
                <w:b/>
              </w:rPr>
              <w:t>Officer:</w:t>
            </w:r>
          </w:p>
        </w:tc>
        <w:tc>
          <w:tcPr>
            <w:tcW w:w="2080" w:type="dxa"/>
            <w:gridSpan w:val="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A37501D" w14:textId="0DEF35E2" w:rsidR="00795E39" w:rsidRDefault="5DB58CBF" w:rsidP="5DB58CBF">
            <w:pPr>
              <w:spacing w:after="0" w:line="240" w:lineRule="auto"/>
              <w:jc w:val="center"/>
              <w:rPr>
                <w:rFonts w:ascii="Calibri" w:eastAsia="Calibri" w:hAnsi="Calibri" w:cs="Calibri"/>
              </w:rPr>
            </w:pPr>
            <w:r w:rsidRPr="5DB58CBF">
              <w:rPr>
                <w:rFonts w:ascii="Calibri" w:eastAsia="Calibri" w:hAnsi="Calibri" w:cs="Calibri"/>
              </w:rPr>
              <w:t>LE</w:t>
            </w:r>
          </w:p>
        </w:tc>
        <w:tc>
          <w:tcPr>
            <w:tcW w:w="1030" w:type="dxa"/>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3101716D" w14:textId="77777777" w:rsidR="00795E39" w:rsidRDefault="00F40D2D">
            <w:pPr>
              <w:spacing w:after="0" w:line="240" w:lineRule="auto"/>
              <w:jc w:val="center"/>
              <w:rPr>
                <w:rFonts w:ascii="Calibri" w:eastAsia="Calibri" w:hAnsi="Calibri" w:cs="Calibri"/>
              </w:rPr>
            </w:pPr>
            <w:r>
              <w:rPr>
                <w:rFonts w:ascii="Calibri" w:eastAsia="Calibri" w:hAnsi="Calibri" w:cs="Calibri"/>
                <w:b/>
              </w:rPr>
              <w:t>Date:</w:t>
            </w:r>
          </w:p>
        </w:tc>
        <w:tc>
          <w:tcPr>
            <w:tcW w:w="1030" w:type="dxa"/>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5DAB6C7B" w14:textId="4A963480" w:rsidR="00795E39" w:rsidRDefault="5DB58CBF" w:rsidP="5DB58CBF">
            <w:pPr>
              <w:spacing w:after="0" w:line="240" w:lineRule="auto"/>
              <w:jc w:val="center"/>
              <w:rPr>
                <w:rFonts w:ascii="Calibri" w:eastAsia="Calibri" w:hAnsi="Calibri" w:cs="Calibri"/>
              </w:rPr>
            </w:pPr>
            <w:r w:rsidRPr="5DB58CBF">
              <w:rPr>
                <w:rFonts w:ascii="Calibri" w:eastAsia="Calibri" w:hAnsi="Calibri" w:cs="Calibri"/>
              </w:rPr>
              <w:t>21/4/20</w:t>
            </w:r>
          </w:p>
        </w:tc>
        <w:tc>
          <w:tcPr>
            <w:tcW w:w="1098" w:type="dxa"/>
            <w:gridSpan w:val="2"/>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4C7DD9DA" w14:textId="77777777" w:rsidR="00795E39" w:rsidRDefault="00F40D2D">
            <w:pPr>
              <w:spacing w:after="0" w:line="240" w:lineRule="auto"/>
              <w:jc w:val="center"/>
              <w:rPr>
                <w:rFonts w:ascii="Calibri" w:eastAsia="Calibri" w:hAnsi="Calibri" w:cs="Calibri"/>
              </w:rPr>
            </w:pPr>
            <w:r>
              <w:rPr>
                <w:rFonts w:ascii="Calibri" w:eastAsia="Calibri" w:hAnsi="Calibri" w:cs="Calibri"/>
                <w:b/>
              </w:rPr>
              <w:t>Manager:</w:t>
            </w:r>
          </w:p>
        </w:tc>
        <w:tc>
          <w:tcPr>
            <w:tcW w:w="1030" w:type="dxa"/>
            <w:gridSpan w:val="2"/>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2EB378F" w14:textId="77777777" w:rsidR="00795E39" w:rsidRDefault="00795E39">
            <w:pPr>
              <w:spacing w:after="0" w:line="240" w:lineRule="auto"/>
              <w:jc w:val="center"/>
              <w:rPr>
                <w:rFonts w:ascii="Calibri" w:eastAsia="Calibri" w:hAnsi="Calibri" w:cs="Calibri"/>
              </w:rPr>
            </w:pPr>
          </w:p>
        </w:tc>
        <w:tc>
          <w:tcPr>
            <w:tcW w:w="1030" w:type="dxa"/>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5D4EC514" w14:textId="77777777" w:rsidR="00795E39" w:rsidRDefault="00F40D2D">
            <w:pPr>
              <w:spacing w:after="0" w:line="240" w:lineRule="auto"/>
              <w:jc w:val="center"/>
              <w:rPr>
                <w:rFonts w:ascii="Calibri" w:eastAsia="Calibri" w:hAnsi="Calibri" w:cs="Calibri"/>
              </w:rPr>
            </w:pPr>
            <w:r>
              <w:rPr>
                <w:rFonts w:ascii="Calibri" w:eastAsia="Calibri" w:hAnsi="Calibri" w:cs="Calibri"/>
                <w:b/>
              </w:rPr>
              <w:t>Date:</w:t>
            </w:r>
          </w:p>
        </w:tc>
        <w:tc>
          <w:tcPr>
            <w:tcW w:w="1061" w:type="dxa"/>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6A05A809" w14:textId="77777777" w:rsidR="00795E39" w:rsidRDefault="00795E39">
            <w:pPr>
              <w:spacing w:after="0" w:line="240" w:lineRule="auto"/>
              <w:jc w:val="center"/>
              <w:rPr>
                <w:rFonts w:ascii="Calibri" w:eastAsia="Calibri" w:hAnsi="Calibri" w:cs="Calibri"/>
              </w:rPr>
            </w:pPr>
          </w:p>
        </w:tc>
      </w:tr>
      <w:tr w:rsidR="00795E39" w14:paraId="56A3828E" w14:textId="77777777" w:rsidTr="337E3937">
        <w:trPr>
          <w:jc w:val="center"/>
        </w:trPr>
        <w:tc>
          <w:tcPr>
            <w:tcW w:w="1296" w:type="dxa"/>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21E113DA" w14:textId="77777777" w:rsidR="00795E39" w:rsidRDefault="00F40D2D">
            <w:pPr>
              <w:spacing w:after="0" w:line="240" w:lineRule="auto"/>
              <w:jc w:val="center"/>
              <w:rPr>
                <w:rFonts w:ascii="Calibri" w:eastAsia="Calibri" w:hAnsi="Calibri" w:cs="Calibri"/>
              </w:rPr>
            </w:pPr>
            <w:r>
              <w:rPr>
                <w:rFonts w:ascii="Calibri" w:eastAsia="Calibri" w:hAnsi="Calibri" w:cs="Calibri"/>
                <w:b/>
              </w:rPr>
              <w:t>Site Notice displayed</w:t>
            </w:r>
          </w:p>
        </w:tc>
        <w:tc>
          <w:tcPr>
            <w:tcW w:w="900" w:type="dxa"/>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8E32E18" w14:textId="77777777" w:rsidR="00795E39" w:rsidRDefault="00F40D2D" w:rsidP="5DB58CBF">
            <w:pPr>
              <w:spacing w:after="0" w:line="240" w:lineRule="auto"/>
              <w:jc w:val="center"/>
              <w:rPr>
                <w:rFonts w:ascii="Calibri" w:eastAsia="Calibri" w:hAnsi="Calibri" w:cs="Calibri"/>
                <w:b/>
                <w:bCs/>
              </w:rPr>
            </w:pPr>
            <w:r w:rsidRPr="5DB58CBF">
              <w:rPr>
                <w:rFonts w:ascii="Calibri" w:eastAsia="Calibri" w:hAnsi="Calibri" w:cs="Calibri"/>
                <w:b/>
                <w:bCs/>
              </w:rPr>
              <w:t>N/A</w:t>
            </w:r>
          </w:p>
        </w:tc>
        <w:tc>
          <w:tcPr>
            <w:tcW w:w="2080" w:type="dxa"/>
            <w:gridSpan w:val="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5B920EE" w14:textId="77777777" w:rsidR="00795E39" w:rsidRDefault="00F40D2D">
            <w:pPr>
              <w:spacing w:after="0" w:line="240" w:lineRule="auto"/>
              <w:jc w:val="center"/>
              <w:rPr>
                <w:rFonts w:ascii="Calibri" w:eastAsia="Calibri" w:hAnsi="Calibri" w:cs="Calibri"/>
              </w:rPr>
            </w:pPr>
            <w:r>
              <w:rPr>
                <w:rFonts w:ascii="Calibri" w:eastAsia="Calibri" w:hAnsi="Calibri" w:cs="Calibri"/>
                <w:b/>
              </w:rPr>
              <w:t>Photos uploaded</w:t>
            </w:r>
          </w:p>
        </w:tc>
        <w:tc>
          <w:tcPr>
            <w:tcW w:w="1030" w:type="dxa"/>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10622D25" w14:textId="77777777" w:rsidR="00795E39" w:rsidRDefault="00F40D2D" w:rsidP="5DB58CBF">
            <w:pPr>
              <w:spacing w:after="0" w:line="240" w:lineRule="auto"/>
              <w:jc w:val="center"/>
              <w:rPr>
                <w:rFonts w:ascii="Calibri" w:eastAsia="Calibri" w:hAnsi="Calibri" w:cs="Calibri"/>
                <w:b/>
                <w:bCs/>
              </w:rPr>
            </w:pPr>
            <w:r w:rsidRPr="5DB58CBF">
              <w:rPr>
                <w:rFonts w:ascii="Calibri" w:eastAsia="Calibri" w:hAnsi="Calibri" w:cs="Calibri"/>
                <w:b/>
                <w:bCs/>
              </w:rPr>
              <w:t>Covid19</w:t>
            </w:r>
          </w:p>
        </w:tc>
        <w:tc>
          <w:tcPr>
            <w:tcW w:w="5249" w:type="dxa"/>
            <w:gridSpan w:val="7"/>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5A39BBE3" w14:textId="77777777" w:rsidR="00795E39" w:rsidRDefault="00795E39">
            <w:pPr>
              <w:spacing w:after="0" w:line="240" w:lineRule="auto"/>
              <w:jc w:val="center"/>
              <w:rPr>
                <w:rFonts w:ascii="Calibri" w:eastAsia="Calibri" w:hAnsi="Calibri" w:cs="Calibri"/>
              </w:rPr>
            </w:pPr>
          </w:p>
        </w:tc>
      </w:tr>
      <w:tr w:rsidR="00795E39" w14:paraId="41C8F396" w14:textId="77777777" w:rsidTr="337E3937">
        <w:trPr>
          <w:trHeight w:val="1"/>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72A3D3EC" w14:textId="77777777" w:rsidR="00795E39" w:rsidRDefault="00795E39">
            <w:pPr>
              <w:spacing w:after="0" w:line="240" w:lineRule="auto"/>
              <w:jc w:val="center"/>
              <w:rPr>
                <w:rFonts w:ascii="Calibri" w:eastAsia="Calibri" w:hAnsi="Calibri" w:cs="Calibri"/>
              </w:rPr>
            </w:pPr>
          </w:p>
        </w:tc>
      </w:tr>
      <w:tr w:rsidR="00795E39" w14:paraId="5358AAAF" w14:textId="77777777" w:rsidTr="337E3937">
        <w:trPr>
          <w:trHeight w:val="1"/>
          <w:jc w:val="center"/>
        </w:trPr>
        <w:tc>
          <w:tcPr>
            <w:tcW w:w="2878" w:type="dxa"/>
            <w:gridSpan w:val="3"/>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4AE07A00" w14:textId="77777777" w:rsidR="00795E39" w:rsidRDefault="00F40D2D">
            <w:pPr>
              <w:spacing w:after="0" w:line="240" w:lineRule="auto"/>
              <w:rPr>
                <w:rFonts w:ascii="Calibri" w:eastAsia="Calibri" w:hAnsi="Calibri" w:cs="Calibri"/>
              </w:rPr>
            </w:pPr>
            <w:r>
              <w:rPr>
                <w:rFonts w:ascii="Calibri" w:eastAsia="Calibri" w:hAnsi="Calibri" w:cs="Calibri"/>
                <w:b/>
              </w:rPr>
              <w:t>Application Ref:</w:t>
            </w:r>
          </w:p>
        </w:tc>
        <w:tc>
          <w:tcPr>
            <w:tcW w:w="3977" w:type="dxa"/>
            <w:gridSpan w:val="6"/>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4D2A36C2" w14:textId="77777777" w:rsidR="00795E39" w:rsidRDefault="00F40D2D" w:rsidP="5DB58CBF">
            <w:pPr>
              <w:spacing w:after="0" w:line="240" w:lineRule="auto"/>
              <w:rPr>
                <w:rFonts w:ascii="Calibri" w:eastAsia="Calibri" w:hAnsi="Calibri" w:cs="Calibri"/>
              </w:rPr>
            </w:pPr>
            <w:r w:rsidRPr="5DB58CBF">
              <w:rPr>
                <w:rFonts w:ascii="Calibri" w:eastAsia="Calibri" w:hAnsi="Calibri" w:cs="Calibri"/>
              </w:rPr>
              <w:t>3/2020/0184</w:t>
            </w:r>
          </w:p>
        </w:tc>
        <w:tc>
          <w:tcPr>
            <w:tcW w:w="3700" w:type="dxa"/>
            <w:gridSpan w:val="5"/>
            <w:vMerge w:val="restart"/>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D0B940D" w14:textId="77777777" w:rsidR="00795E39" w:rsidRDefault="00F40D2D">
            <w:pPr>
              <w:spacing w:after="0" w:line="240" w:lineRule="auto"/>
              <w:rPr>
                <w:rFonts w:ascii="Calibri" w:eastAsia="Calibri" w:hAnsi="Calibri" w:cs="Calibri"/>
              </w:rPr>
            </w:pPr>
            <w:r>
              <w:object w:dxaOrig="3260" w:dyaOrig="982" w14:anchorId="1A299868">
                <v:rect id="rectole0000000000" o:spid="_x0000_i1025" style="width:163.2pt;height:49.2pt" o:ole="" o:preferrelative="t" stroked="f">
                  <v:imagedata r:id="rId4" o:title=""/>
                </v:rect>
                <o:OLEObject Type="Embed" ProgID="StaticMetafile" ShapeID="rectole0000000000" DrawAspect="Content" ObjectID="_1652271683" r:id="rId5"/>
              </w:object>
            </w:r>
          </w:p>
        </w:tc>
      </w:tr>
      <w:tr w:rsidR="00795E39" w14:paraId="240FAD0F" w14:textId="77777777" w:rsidTr="337E3937">
        <w:trPr>
          <w:trHeight w:val="1"/>
          <w:jc w:val="center"/>
        </w:trPr>
        <w:tc>
          <w:tcPr>
            <w:tcW w:w="2878" w:type="dxa"/>
            <w:gridSpan w:val="3"/>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43D61F4D" w14:textId="77777777" w:rsidR="00795E39" w:rsidRDefault="00F40D2D">
            <w:pPr>
              <w:spacing w:after="0" w:line="240" w:lineRule="auto"/>
              <w:rPr>
                <w:rFonts w:ascii="Calibri" w:eastAsia="Calibri" w:hAnsi="Calibri" w:cs="Calibri"/>
              </w:rPr>
            </w:pPr>
            <w:r>
              <w:rPr>
                <w:rFonts w:ascii="Calibri" w:eastAsia="Calibri" w:hAnsi="Calibri" w:cs="Calibri"/>
                <w:b/>
              </w:rPr>
              <w:t>Date Inspected:</w:t>
            </w:r>
          </w:p>
        </w:tc>
        <w:tc>
          <w:tcPr>
            <w:tcW w:w="3977" w:type="dxa"/>
            <w:gridSpan w:val="6"/>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5F95B981" w14:textId="77777777" w:rsidR="00795E39" w:rsidRDefault="00795E39" w:rsidP="5DB58CBF">
            <w:pPr>
              <w:spacing w:after="0" w:line="240" w:lineRule="auto"/>
              <w:rPr>
                <w:rFonts w:ascii="Calibri" w:eastAsia="Calibri" w:hAnsi="Calibri" w:cs="Calibri"/>
              </w:rPr>
            </w:pPr>
          </w:p>
        </w:tc>
        <w:tc>
          <w:tcPr>
            <w:tcW w:w="3700" w:type="dxa"/>
            <w:gridSpan w:val="5"/>
            <w:vMerge/>
            <w:tcMar>
              <w:left w:w="108" w:type="dxa"/>
              <w:right w:w="108" w:type="dxa"/>
            </w:tcMar>
          </w:tcPr>
          <w:p w14:paraId="0E27B00A" w14:textId="77777777" w:rsidR="00795E39" w:rsidRDefault="00795E39">
            <w:pPr>
              <w:spacing w:after="200" w:line="276" w:lineRule="auto"/>
              <w:rPr>
                <w:rFonts w:ascii="Calibri" w:eastAsia="Calibri" w:hAnsi="Calibri" w:cs="Calibri"/>
              </w:rPr>
            </w:pPr>
          </w:p>
        </w:tc>
      </w:tr>
      <w:tr w:rsidR="00795E39" w14:paraId="715F8274" w14:textId="77777777" w:rsidTr="337E3937">
        <w:trPr>
          <w:trHeight w:val="1"/>
          <w:jc w:val="center"/>
        </w:trPr>
        <w:tc>
          <w:tcPr>
            <w:tcW w:w="2878" w:type="dxa"/>
            <w:gridSpan w:val="3"/>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ADE666D" w14:textId="77777777" w:rsidR="00795E39" w:rsidRDefault="00F40D2D">
            <w:pPr>
              <w:spacing w:after="0" w:line="240" w:lineRule="auto"/>
              <w:rPr>
                <w:rFonts w:ascii="Calibri" w:eastAsia="Calibri" w:hAnsi="Calibri" w:cs="Calibri"/>
              </w:rPr>
            </w:pPr>
            <w:r>
              <w:rPr>
                <w:rFonts w:ascii="Calibri" w:eastAsia="Calibri" w:hAnsi="Calibri" w:cs="Calibri"/>
                <w:b/>
              </w:rPr>
              <w:t>Officer:</w:t>
            </w:r>
          </w:p>
        </w:tc>
        <w:tc>
          <w:tcPr>
            <w:tcW w:w="3977" w:type="dxa"/>
            <w:gridSpan w:val="6"/>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1CE3E9A0" w14:textId="77777777" w:rsidR="00795E39" w:rsidRDefault="00F40D2D">
            <w:pPr>
              <w:spacing w:after="0" w:line="240" w:lineRule="auto"/>
              <w:rPr>
                <w:rFonts w:ascii="Calibri" w:eastAsia="Calibri" w:hAnsi="Calibri" w:cs="Calibri"/>
              </w:rPr>
            </w:pPr>
            <w:r>
              <w:rPr>
                <w:rFonts w:ascii="Calibri" w:eastAsia="Calibri" w:hAnsi="Calibri" w:cs="Calibri"/>
                <w:b/>
              </w:rPr>
              <w:t>LE</w:t>
            </w:r>
          </w:p>
        </w:tc>
        <w:tc>
          <w:tcPr>
            <w:tcW w:w="3700" w:type="dxa"/>
            <w:gridSpan w:val="5"/>
            <w:vMerge/>
            <w:tcMar>
              <w:left w:w="108" w:type="dxa"/>
              <w:right w:w="108" w:type="dxa"/>
            </w:tcMar>
          </w:tcPr>
          <w:p w14:paraId="60061E4C" w14:textId="77777777" w:rsidR="00795E39" w:rsidRDefault="00795E39">
            <w:pPr>
              <w:spacing w:after="200" w:line="276" w:lineRule="auto"/>
              <w:rPr>
                <w:rFonts w:ascii="Calibri" w:eastAsia="Calibri" w:hAnsi="Calibri" w:cs="Calibri"/>
              </w:rPr>
            </w:pPr>
          </w:p>
        </w:tc>
      </w:tr>
      <w:tr w:rsidR="00795E39" w14:paraId="759CEDDB" w14:textId="77777777" w:rsidTr="337E3937">
        <w:trPr>
          <w:trHeight w:val="1"/>
          <w:jc w:val="center"/>
        </w:trPr>
        <w:tc>
          <w:tcPr>
            <w:tcW w:w="6855" w:type="dxa"/>
            <w:gridSpan w:val="9"/>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74AC3D11" w14:textId="77777777" w:rsidR="00795E39" w:rsidRDefault="00F40D2D">
            <w:pPr>
              <w:spacing w:after="0" w:line="240" w:lineRule="auto"/>
              <w:rPr>
                <w:rFonts w:ascii="Calibri" w:eastAsia="Calibri" w:hAnsi="Calibri" w:cs="Calibri"/>
              </w:rPr>
            </w:pPr>
            <w:r>
              <w:rPr>
                <w:rFonts w:ascii="Calibri" w:eastAsia="Calibri" w:hAnsi="Calibri" w:cs="Calibri"/>
                <w:b/>
              </w:rPr>
              <w:t xml:space="preserve">DELEGATED ITEM FILE REPORT: </w:t>
            </w:r>
          </w:p>
        </w:tc>
        <w:tc>
          <w:tcPr>
            <w:tcW w:w="1007" w:type="dxa"/>
            <w:gridSpan w:val="2"/>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3449B647" w14:textId="77777777" w:rsidR="00795E39" w:rsidRDefault="00F40D2D">
            <w:pPr>
              <w:spacing w:after="0" w:line="240" w:lineRule="auto"/>
              <w:rPr>
                <w:rFonts w:ascii="Calibri" w:eastAsia="Calibri" w:hAnsi="Calibri" w:cs="Calibri"/>
              </w:rPr>
            </w:pPr>
            <w:r>
              <w:rPr>
                <w:rFonts w:ascii="Calibri" w:eastAsia="Calibri" w:hAnsi="Calibri" w:cs="Calibri"/>
                <w:b/>
              </w:rPr>
              <w:t>Decision</w:t>
            </w:r>
          </w:p>
        </w:tc>
        <w:tc>
          <w:tcPr>
            <w:tcW w:w="2693" w:type="dxa"/>
            <w:gridSpan w:val="3"/>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1499C98F" w14:textId="77777777" w:rsidR="00795E39" w:rsidRDefault="00F40D2D">
            <w:pPr>
              <w:spacing w:after="0" w:line="240" w:lineRule="auto"/>
              <w:rPr>
                <w:rFonts w:ascii="Calibri" w:eastAsia="Calibri" w:hAnsi="Calibri" w:cs="Calibri"/>
              </w:rPr>
            </w:pPr>
            <w:r>
              <w:rPr>
                <w:rFonts w:ascii="Calibri" w:eastAsia="Calibri" w:hAnsi="Calibri" w:cs="Calibri"/>
                <w:b/>
              </w:rPr>
              <w:t>APPROVE</w:t>
            </w:r>
          </w:p>
        </w:tc>
      </w:tr>
      <w:tr w:rsidR="00795E39" w14:paraId="44EAFD9C"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4B94D5A5" w14:textId="77777777" w:rsidR="00795E39" w:rsidRDefault="00795E39">
            <w:pPr>
              <w:tabs>
                <w:tab w:val="left" w:pos="4007"/>
              </w:tabs>
              <w:spacing w:after="0" w:line="240" w:lineRule="auto"/>
              <w:rPr>
                <w:rFonts w:ascii="Calibri" w:eastAsia="Calibri" w:hAnsi="Calibri" w:cs="Calibri"/>
              </w:rPr>
            </w:pPr>
          </w:p>
        </w:tc>
      </w:tr>
      <w:tr w:rsidR="00795E39" w14:paraId="5DCB1D03" w14:textId="77777777" w:rsidTr="337E3937">
        <w:trPr>
          <w:trHeight w:val="1"/>
          <w:jc w:val="center"/>
        </w:trPr>
        <w:tc>
          <w:tcPr>
            <w:tcW w:w="3559" w:type="dxa"/>
            <w:gridSpan w:val="5"/>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6F4783B0" w14:textId="77777777" w:rsidR="00795E39" w:rsidRDefault="00F40D2D">
            <w:pPr>
              <w:spacing w:after="0" w:line="240" w:lineRule="auto"/>
              <w:rPr>
                <w:rFonts w:ascii="Calibri" w:eastAsia="Calibri" w:hAnsi="Calibri" w:cs="Calibri"/>
              </w:rPr>
            </w:pPr>
            <w:r>
              <w:rPr>
                <w:rFonts w:ascii="Calibri" w:eastAsia="Calibri" w:hAnsi="Calibri" w:cs="Calibri"/>
                <w:b/>
              </w:rPr>
              <w:t>Development Description:</w:t>
            </w:r>
          </w:p>
        </w:tc>
        <w:tc>
          <w:tcPr>
            <w:tcW w:w="6996" w:type="dxa"/>
            <w:gridSpan w:val="9"/>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3DEEC669" w14:textId="0B20333F" w:rsidR="00795E39" w:rsidRDefault="5DB58CBF" w:rsidP="5DB58CBF">
            <w:pPr>
              <w:spacing w:after="0" w:line="240" w:lineRule="auto"/>
              <w:rPr>
                <w:rFonts w:ascii="Calibri" w:eastAsia="Calibri" w:hAnsi="Calibri" w:cs="Calibri"/>
              </w:rPr>
            </w:pPr>
            <w:r w:rsidRPr="5DB58CBF">
              <w:rPr>
                <w:rFonts w:ascii="Calibri" w:eastAsia="Calibri" w:hAnsi="Calibri" w:cs="Calibri"/>
              </w:rPr>
              <w:t>Demolition of existing extension to be replaced by a larger extension and alterations</w:t>
            </w:r>
          </w:p>
        </w:tc>
      </w:tr>
      <w:tr w:rsidR="00795E39" w14:paraId="589AEC03" w14:textId="77777777" w:rsidTr="337E3937">
        <w:trPr>
          <w:trHeight w:val="1"/>
          <w:jc w:val="center"/>
        </w:trPr>
        <w:tc>
          <w:tcPr>
            <w:tcW w:w="3559" w:type="dxa"/>
            <w:gridSpan w:val="5"/>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123A03CC" w14:textId="77777777" w:rsidR="00795E39" w:rsidRDefault="00F40D2D">
            <w:pPr>
              <w:spacing w:after="0" w:line="240" w:lineRule="auto"/>
              <w:rPr>
                <w:rFonts w:ascii="Calibri" w:eastAsia="Calibri" w:hAnsi="Calibri" w:cs="Calibri"/>
              </w:rPr>
            </w:pPr>
            <w:r>
              <w:rPr>
                <w:rFonts w:ascii="Calibri" w:eastAsia="Calibri" w:hAnsi="Calibri" w:cs="Calibri"/>
                <w:b/>
              </w:rPr>
              <w:t>Site Address/Location:</w:t>
            </w:r>
          </w:p>
        </w:tc>
        <w:tc>
          <w:tcPr>
            <w:tcW w:w="6996" w:type="dxa"/>
            <w:gridSpan w:val="9"/>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3656B9AB" w14:textId="0DFF132C" w:rsidR="00795E39" w:rsidRDefault="5DB58CBF" w:rsidP="5DB58CBF">
            <w:pPr>
              <w:spacing w:after="0" w:line="240" w:lineRule="auto"/>
              <w:rPr>
                <w:rFonts w:ascii="Calibri" w:eastAsia="Calibri" w:hAnsi="Calibri" w:cs="Calibri"/>
              </w:rPr>
            </w:pPr>
            <w:r w:rsidRPr="5DB58CBF">
              <w:rPr>
                <w:rFonts w:ascii="Calibri" w:eastAsia="Calibri" w:hAnsi="Calibri" w:cs="Calibri"/>
              </w:rPr>
              <w:t>30 George Lane, Read</w:t>
            </w:r>
          </w:p>
        </w:tc>
      </w:tr>
      <w:tr w:rsidR="00795E39" w14:paraId="45FB0818"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49F31CB" w14:textId="77777777" w:rsidR="00795E39" w:rsidRDefault="00795E39">
            <w:pPr>
              <w:tabs>
                <w:tab w:val="left" w:pos="2667"/>
              </w:tabs>
              <w:spacing w:after="0" w:line="240" w:lineRule="auto"/>
              <w:rPr>
                <w:rFonts w:ascii="Calibri" w:eastAsia="Calibri" w:hAnsi="Calibri" w:cs="Calibri"/>
              </w:rPr>
            </w:pPr>
          </w:p>
        </w:tc>
      </w:tr>
      <w:tr w:rsidR="00795E39" w14:paraId="3D43AA2A" w14:textId="77777777" w:rsidTr="337E3937">
        <w:trPr>
          <w:trHeight w:val="1"/>
          <w:jc w:val="center"/>
        </w:trPr>
        <w:tc>
          <w:tcPr>
            <w:tcW w:w="3559" w:type="dxa"/>
            <w:gridSpan w:val="5"/>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62B1B19B" w14:textId="77777777" w:rsidR="00795E39" w:rsidRDefault="00F40D2D">
            <w:pPr>
              <w:spacing w:after="0" w:line="240" w:lineRule="auto"/>
              <w:rPr>
                <w:rFonts w:ascii="Calibri" w:eastAsia="Calibri" w:hAnsi="Calibri" w:cs="Calibri"/>
              </w:rPr>
            </w:pPr>
            <w:r>
              <w:rPr>
                <w:rFonts w:ascii="Calibri" w:eastAsia="Calibri" w:hAnsi="Calibri" w:cs="Calibri"/>
                <w:b/>
              </w:rPr>
              <w:t xml:space="preserve">CONSULTATIONS: </w:t>
            </w:r>
          </w:p>
        </w:tc>
        <w:tc>
          <w:tcPr>
            <w:tcW w:w="6996" w:type="dxa"/>
            <w:gridSpan w:val="9"/>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685D1B23" w14:textId="77777777" w:rsidR="00795E39" w:rsidRDefault="00F40D2D">
            <w:pPr>
              <w:spacing w:after="0" w:line="240" w:lineRule="auto"/>
              <w:rPr>
                <w:rFonts w:ascii="Calibri" w:eastAsia="Calibri" w:hAnsi="Calibri" w:cs="Calibri"/>
              </w:rPr>
            </w:pPr>
            <w:r>
              <w:rPr>
                <w:rFonts w:ascii="Calibri" w:eastAsia="Calibri" w:hAnsi="Calibri" w:cs="Calibri"/>
                <w:b/>
              </w:rPr>
              <w:t>Parish/Town Council</w:t>
            </w:r>
          </w:p>
        </w:tc>
      </w:tr>
      <w:tr w:rsidR="00795E39" w14:paraId="53128261" w14:textId="77777777" w:rsidTr="337E3937">
        <w:trPr>
          <w:trHeight w:val="1"/>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62486C05" w14:textId="77CD3283" w:rsidR="00795E39" w:rsidRDefault="5DB58CBF" w:rsidP="5DB58CBF">
            <w:pPr>
              <w:spacing w:after="0" w:line="240" w:lineRule="auto"/>
              <w:jc w:val="both"/>
              <w:rPr>
                <w:rFonts w:ascii="Calibri" w:eastAsia="Calibri" w:hAnsi="Calibri" w:cs="Calibri"/>
              </w:rPr>
            </w:pPr>
            <w:r w:rsidRPr="5DB58CBF">
              <w:rPr>
                <w:rFonts w:ascii="Calibri" w:eastAsia="Calibri" w:hAnsi="Calibri" w:cs="Calibri"/>
              </w:rPr>
              <w:t>No objection</w:t>
            </w:r>
          </w:p>
        </w:tc>
      </w:tr>
      <w:tr w:rsidR="00795E39" w14:paraId="4101652C"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4B99056E" w14:textId="77777777" w:rsidR="00795E39" w:rsidRDefault="00795E39">
            <w:pPr>
              <w:spacing w:after="0" w:line="240" w:lineRule="auto"/>
              <w:jc w:val="both"/>
              <w:rPr>
                <w:rFonts w:ascii="Calibri" w:eastAsia="Calibri" w:hAnsi="Calibri" w:cs="Calibri"/>
              </w:rPr>
            </w:pPr>
          </w:p>
        </w:tc>
      </w:tr>
      <w:tr w:rsidR="00795E39" w14:paraId="7E3C694C" w14:textId="77777777" w:rsidTr="337E3937">
        <w:trPr>
          <w:trHeight w:val="1"/>
          <w:jc w:val="center"/>
        </w:trPr>
        <w:tc>
          <w:tcPr>
            <w:tcW w:w="3559" w:type="dxa"/>
            <w:gridSpan w:val="5"/>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6EE043CB" w14:textId="77777777" w:rsidR="00795E39" w:rsidRDefault="00F40D2D">
            <w:pPr>
              <w:spacing w:after="0" w:line="240" w:lineRule="auto"/>
              <w:jc w:val="both"/>
              <w:rPr>
                <w:rFonts w:ascii="Calibri" w:eastAsia="Calibri" w:hAnsi="Calibri" w:cs="Calibri"/>
              </w:rPr>
            </w:pPr>
            <w:r>
              <w:rPr>
                <w:rFonts w:ascii="Calibri" w:eastAsia="Calibri" w:hAnsi="Calibri" w:cs="Calibri"/>
                <w:b/>
              </w:rPr>
              <w:t xml:space="preserve">CONSULTATIONS: </w:t>
            </w:r>
          </w:p>
        </w:tc>
        <w:tc>
          <w:tcPr>
            <w:tcW w:w="6996" w:type="dxa"/>
            <w:gridSpan w:val="9"/>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436FE883" w14:textId="77777777" w:rsidR="00795E39" w:rsidRDefault="00F40D2D">
            <w:pPr>
              <w:spacing w:after="0" w:line="240" w:lineRule="auto"/>
              <w:jc w:val="both"/>
              <w:rPr>
                <w:rFonts w:ascii="Calibri" w:eastAsia="Calibri" w:hAnsi="Calibri" w:cs="Calibri"/>
              </w:rPr>
            </w:pPr>
            <w:r>
              <w:rPr>
                <w:rFonts w:ascii="Calibri" w:eastAsia="Calibri" w:hAnsi="Calibri" w:cs="Calibri"/>
                <w:b/>
              </w:rPr>
              <w:t>Highways/Water Authority/Other Bodies</w:t>
            </w:r>
          </w:p>
        </w:tc>
      </w:tr>
      <w:tr w:rsidR="00795E39" w14:paraId="05EA4C99" w14:textId="77777777" w:rsidTr="337E3937">
        <w:trPr>
          <w:trHeight w:val="1"/>
          <w:jc w:val="center"/>
        </w:trPr>
        <w:tc>
          <w:tcPr>
            <w:tcW w:w="3559" w:type="dxa"/>
            <w:gridSpan w:val="5"/>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1F2275D4" w14:textId="77777777" w:rsidR="00795E39" w:rsidRDefault="00F40D2D">
            <w:pPr>
              <w:spacing w:after="0" w:line="240" w:lineRule="auto"/>
              <w:jc w:val="both"/>
              <w:rPr>
                <w:rFonts w:ascii="Calibri" w:eastAsia="Calibri" w:hAnsi="Calibri" w:cs="Calibri"/>
              </w:rPr>
            </w:pPr>
            <w:r>
              <w:rPr>
                <w:rFonts w:ascii="Calibri" w:eastAsia="Calibri" w:hAnsi="Calibri" w:cs="Calibri"/>
                <w:b/>
              </w:rPr>
              <w:t>LCC Highways:</w:t>
            </w:r>
          </w:p>
        </w:tc>
        <w:tc>
          <w:tcPr>
            <w:tcW w:w="6996" w:type="dxa"/>
            <w:gridSpan w:val="9"/>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1299C43A" w14:textId="77777777" w:rsidR="00795E39" w:rsidRDefault="00795E39">
            <w:pPr>
              <w:spacing w:after="0" w:line="240" w:lineRule="auto"/>
              <w:jc w:val="both"/>
              <w:rPr>
                <w:rFonts w:ascii="Calibri" w:eastAsia="Calibri" w:hAnsi="Calibri" w:cs="Calibri"/>
              </w:rPr>
            </w:pPr>
          </w:p>
        </w:tc>
      </w:tr>
      <w:tr w:rsidR="00795E39" w14:paraId="4DDBEF00" w14:textId="77777777" w:rsidTr="337E3937">
        <w:trPr>
          <w:trHeight w:val="1"/>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3461D779" w14:textId="77777777" w:rsidR="00795E39" w:rsidRDefault="00795E39">
            <w:pPr>
              <w:spacing w:after="0" w:line="240" w:lineRule="auto"/>
              <w:jc w:val="both"/>
              <w:rPr>
                <w:rFonts w:ascii="Calibri" w:eastAsia="Calibri" w:hAnsi="Calibri" w:cs="Calibri"/>
              </w:rPr>
            </w:pPr>
          </w:p>
        </w:tc>
      </w:tr>
      <w:tr w:rsidR="00795E39" w14:paraId="042F675E" w14:textId="77777777" w:rsidTr="337E3937">
        <w:trPr>
          <w:trHeight w:val="1"/>
          <w:jc w:val="center"/>
        </w:trPr>
        <w:tc>
          <w:tcPr>
            <w:tcW w:w="3559" w:type="dxa"/>
            <w:gridSpan w:val="5"/>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2D38A791" w14:textId="77777777" w:rsidR="00795E39" w:rsidRDefault="00F40D2D">
            <w:pPr>
              <w:spacing w:after="0" w:line="240" w:lineRule="auto"/>
              <w:jc w:val="both"/>
              <w:rPr>
                <w:rFonts w:ascii="Calibri" w:eastAsia="Calibri" w:hAnsi="Calibri" w:cs="Calibri"/>
              </w:rPr>
            </w:pPr>
            <w:r>
              <w:rPr>
                <w:rFonts w:ascii="Calibri" w:eastAsia="Calibri" w:hAnsi="Calibri" w:cs="Calibri"/>
                <w:b/>
              </w:rPr>
              <w:t xml:space="preserve">CONSULTATIONS: </w:t>
            </w:r>
          </w:p>
        </w:tc>
        <w:tc>
          <w:tcPr>
            <w:tcW w:w="6996" w:type="dxa"/>
            <w:gridSpan w:val="9"/>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58597955" w14:textId="77777777" w:rsidR="00795E39" w:rsidRDefault="00F40D2D">
            <w:pPr>
              <w:spacing w:after="0" w:line="240" w:lineRule="auto"/>
              <w:jc w:val="both"/>
              <w:rPr>
                <w:rFonts w:ascii="Calibri" w:eastAsia="Calibri" w:hAnsi="Calibri" w:cs="Calibri"/>
              </w:rPr>
            </w:pPr>
            <w:r>
              <w:rPr>
                <w:rFonts w:ascii="Calibri" w:eastAsia="Calibri" w:hAnsi="Calibri" w:cs="Calibri"/>
                <w:b/>
              </w:rPr>
              <w:t>Additional Representations.</w:t>
            </w:r>
          </w:p>
        </w:tc>
      </w:tr>
      <w:tr w:rsidR="00795E39" w14:paraId="3CF2D8B6" w14:textId="77777777" w:rsidTr="337E3937">
        <w:trPr>
          <w:trHeight w:val="1"/>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FB78278" w14:textId="4A476802" w:rsidR="00795E39" w:rsidRDefault="5DB58CBF" w:rsidP="5DB58CBF">
            <w:pPr>
              <w:spacing w:after="0" w:line="240" w:lineRule="auto"/>
              <w:jc w:val="both"/>
              <w:rPr>
                <w:rFonts w:ascii="Calibri" w:eastAsia="Calibri" w:hAnsi="Calibri" w:cs="Calibri"/>
              </w:rPr>
            </w:pPr>
            <w:r w:rsidRPr="5DB58CBF">
              <w:rPr>
                <w:rFonts w:ascii="Calibri" w:eastAsia="Calibri" w:hAnsi="Calibri" w:cs="Calibri"/>
              </w:rPr>
              <w:t>None</w:t>
            </w:r>
          </w:p>
        </w:tc>
      </w:tr>
      <w:tr w:rsidR="00795E39" w14:paraId="1FC39945"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562CB0E" w14:textId="77777777" w:rsidR="00795E39" w:rsidRDefault="00795E39">
            <w:pPr>
              <w:spacing w:after="0" w:line="240" w:lineRule="auto"/>
              <w:jc w:val="both"/>
              <w:rPr>
                <w:rFonts w:ascii="Calibri" w:eastAsia="Calibri" w:hAnsi="Calibri" w:cs="Calibri"/>
              </w:rPr>
            </w:pPr>
          </w:p>
        </w:tc>
      </w:tr>
      <w:tr w:rsidR="00795E39" w14:paraId="6BC5F431" w14:textId="77777777" w:rsidTr="337E3937">
        <w:trPr>
          <w:trHeight w:val="1"/>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3830CD7A" w14:textId="77777777" w:rsidR="00795E39" w:rsidRDefault="00F40D2D">
            <w:pPr>
              <w:spacing w:after="0" w:line="240" w:lineRule="auto"/>
              <w:jc w:val="both"/>
              <w:rPr>
                <w:rFonts w:ascii="Calibri" w:eastAsia="Calibri" w:hAnsi="Calibri" w:cs="Calibri"/>
              </w:rPr>
            </w:pPr>
            <w:r>
              <w:rPr>
                <w:rFonts w:ascii="Calibri" w:eastAsia="Calibri" w:hAnsi="Calibri" w:cs="Calibri"/>
                <w:b/>
              </w:rPr>
              <w:t>RELEVANT POLICIES AND SITE PLANNING HISTORY:</w:t>
            </w:r>
          </w:p>
        </w:tc>
      </w:tr>
      <w:tr w:rsidR="00795E39" w14:paraId="614C004B"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0BB8AAA4" w14:textId="77777777" w:rsidR="00795E39" w:rsidRDefault="00F40D2D">
            <w:pPr>
              <w:spacing w:after="0" w:line="240" w:lineRule="auto"/>
              <w:jc w:val="both"/>
              <w:rPr>
                <w:rFonts w:ascii="Calibri" w:eastAsia="Calibri" w:hAnsi="Calibri" w:cs="Calibri"/>
                <w:b/>
              </w:rPr>
            </w:pPr>
            <w:r w:rsidRPr="5DB58CBF">
              <w:rPr>
                <w:rFonts w:ascii="Calibri" w:eastAsia="Calibri" w:hAnsi="Calibri" w:cs="Calibri"/>
                <w:b/>
                <w:bCs/>
              </w:rPr>
              <w:t>Ribble Valley Core Strategy:</w:t>
            </w:r>
          </w:p>
          <w:p w14:paraId="50862932" w14:textId="36190C0D" w:rsidR="00795E39" w:rsidRPr="00F40D2D" w:rsidRDefault="5DB58CBF" w:rsidP="5DB58CBF">
            <w:pPr>
              <w:spacing w:after="30" w:line="240" w:lineRule="auto"/>
              <w:rPr>
                <w:rFonts w:ascii="Calibri" w:eastAsia="Calibri" w:hAnsi="Calibri" w:cs="Calibri"/>
                <w:color w:val="000000" w:themeColor="text1"/>
                <w:sz w:val="24"/>
                <w:szCs w:val="24"/>
              </w:rPr>
            </w:pPr>
            <w:r w:rsidRPr="00F40D2D">
              <w:rPr>
                <w:rFonts w:ascii="Calibri" w:eastAsia="Calibri" w:hAnsi="Calibri" w:cs="Calibri"/>
                <w:color w:val="000000" w:themeColor="text1"/>
                <w:sz w:val="24"/>
                <w:szCs w:val="24"/>
              </w:rPr>
              <w:t xml:space="preserve">Key Statement DS1 – Development Strategy </w:t>
            </w:r>
          </w:p>
          <w:p w14:paraId="6D529E6E" w14:textId="098A2449" w:rsidR="00795E39" w:rsidRPr="00F40D2D" w:rsidRDefault="5DB58CBF" w:rsidP="5DB58CBF">
            <w:pPr>
              <w:spacing w:after="30" w:line="240" w:lineRule="auto"/>
              <w:rPr>
                <w:rFonts w:ascii="Calibri" w:eastAsia="Calibri" w:hAnsi="Calibri" w:cs="Calibri"/>
                <w:color w:val="000000" w:themeColor="text1"/>
                <w:sz w:val="24"/>
                <w:szCs w:val="24"/>
              </w:rPr>
            </w:pPr>
            <w:r w:rsidRPr="00F40D2D">
              <w:rPr>
                <w:rFonts w:ascii="Calibri" w:eastAsia="Calibri" w:hAnsi="Calibri" w:cs="Calibri"/>
                <w:color w:val="000000" w:themeColor="text1"/>
                <w:sz w:val="24"/>
                <w:szCs w:val="24"/>
              </w:rPr>
              <w:t>Key Statement DS2 – Presumption in favour of sustainable development</w:t>
            </w:r>
          </w:p>
          <w:p w14:paraId="4305CE25" w14:textId="489590C1" w:rsidR="00795E39" w:rsidRPr="00F40D2D" w:rsidRDefault="5DB58CBF" w:rsidP="5DB58CBF">
            <w:pPr>
              <w:spacing w:after="30" w:line="240" w:lineRule="auto"/>
              <w:rPr>
                <w:rFonts w:ascii="Calibri" w:eastAsia="Calibri" w:hAnsi="Calibri" w:cs="Calibri"/>
                <w:color w:val="000000" w:themeColor="text1"/>
                <w:sz w:val="24"/>
                <w:szCs w:val="24"/>
              </w:rPr>
            </w:pPr>
            <w:r w:rsidRPr="00F40D2D">
              <w:rPr>
                <w:rFonts w:ascii="Calibri" w:eastAsia="Calibri" w:hAnsi="Calibri" w:cs="Calibri"/>
                <w:color w:val="000000" w:themeColor="text1"/>
                <w:sz w:val="24"/>
                <w:szCs w:val="24"/>
              </w:rPr>
              <w:t>Key Statement EN2 – Landscape</w:t>
            </w:r>
          </w:p>
          <w:p w14:paraId="733EA22F" w14:textId="29E906A2" w:rsidR="00795E39" w:rsidRPr="00F40D2D" w:rsidRDefault="5DB58CBF" w:rsidP="5DB58CBF">
            <w:pPr>
              <w:spacing w:after="30" w:line="240" w:lineRule="auto"/>
              <w:rPr>
                <w:rFonts w:ascii="Calibri" w:eastAsia="Calibri" w:hAnsi="Calibri" w:cs="Calibri"/>
                <w:color w:val="000000" w:themeColor="text1"/>
                <w:sz w:val="24"/>
                <w:szCs w:val="24"/>
              </w:rPr>
            </w:pPr>
            <w:r w:rsidRPr="00F40D2D">
              <w:rPr>
                <w:rFonts w:ascii="Calibri" w:eastAsia="Calibri" w:hAnsi="Calibri" w:cs="Calibri"/>
                <w:color w:val="000000" w:themeColor="text1"/>
                <w:sz w:val="24"/>
                <w:szCs w:val="24"/>
              </w:rPr>
              <w:t xml:space="preserve">Key Statement EN4 – Biodiversity and Geodiversity </w:t>
            </w:r>
          </w:p>
          <w:p w14:paraId="5FB9F650" w14:textId="1F016300" w:rsidR="00795E39" w:rsidRPr="00F40D2D" w:rsidRDefault="00795E39" w:rsidP="5DB58CBF">
            <w:pPr>
              <w:spacing w:after="30" w:line="240" w:lineRule="auto"/>
              <w:rPr>
                <w:rFonts w:ascii="Calibri" w:eastAsia="Calibri" w:hAnsi="Calibri" w:cs="Calibri"/>
                <w:color w:val="000000" w:themeColor="text1"/>
                <w:sz w:val="24"/>
                <w:szCs w:val="24"/>
              </w:rPr>
            </w:pPr>
          </w:p>
          <w:p w14:paraId="79F74431" w14:textId="68A0D871" w:rsidR="00795E39" w:rsidRPr="00F40D2D" w:rsidRDefault="5DB58CBF" w:rsidP="5DB58CBF">
            <w:pPr>
              <w:spacing w:after="30" w:line="240" w:lineRule="auto"/>
              <w:rPr>
                <w:rFonts w:ascii="Calibri" w:eastAsia="Calibri" w:hAnsi="Calibri" w:cs="Calibri"/>
                <w:color w:val="000000" w:themeColor="text1"/>
                <w:sz w:val="24"/>
                <w:szCs w:val="24"/>
              </w:rPr>
            </w:pPr>
            <w:r w:rsidRPr="00F40D2D">
              <w:rPr>
                <w:rFonts w:ascii="Calibri" w:eastAsia="Calibri" w:hAnsi="Calibri" w:cs="Calibri"/>
                <w:color w:val="000000" w:themeColor="text1"/>
                <w:sz w:val="24"/>
                <w:szCs w:val="24"/>
              </w:rPr>
              <w:t xml:space="preserve">Policy DMG1 – General Considerations </w:t>
            </w:r>
          </w:p>
          <w:p w14:paraId="2DED0718" w14:textId="7B01236F" w:rsidR="00795E39" w:rsidRPr="00F40D2D" w:rsidRDefault="5DB58CBF" w:rsidP="5DB58CBF">
            <w:pPr>
              <w:spacing w:after="30" w:line="240" w:lineRule="auto"/>
              <w:rPr>
                <w:rFonts w:ascii="Calibri" w:eastAsia="Calibri" w:hAnsi="Calibri" w:cs="Calibri"/>
                <w:color w:val="000000" w:themeColor="text1"/>
                <w:sz w:val="24"/>
                <w:szCs w:val="24"/>
              </w:rPr>
            </w:pPr>
            <w:r w:rsidRPr="00F40D2D">
              <w:rPr>
                <w:rFonts w:ascii="Calibri" w:eastAsia="Calibri" w:hAnsi="Calibri" w:cs="Calibri"/>
                <w:color w:val="000000" w:themeColor="text1"/>
                <w:sz w:val="24"/>
                <w:szCs w:val="24"/>
              </w:rPr>
              <w:t xml:space="preserve">Policy DMG2 – Strategic Considerations </w:t>
            </w:r>
          </w:p>
          <w:p w14:paraId="3163EB55" w14:textId="7212A597" w:rsidR="00795E39" w:rsidRPr="00F40D2D" w:rsidRDefault="5DB58CBF" w:rsidP="5DB58CBF">
            <w:pPr>
              <w:spacing w:after="30" w:line="240" w:lineRule="auto"/>
              <w:rPr>
                <w:rFonts w:ascii="Calibri" w:eastAsia="Calibri" w:hAnsi="Calibri" w:cs="Calibri"/>
                <w:color w:val="000000" w:themeColor="text1"/>
                <w:sz w:val="24"/>
                <w:szCs w:val="24"/>
              </w:rPr>
            </w:pPr>
            <w:r w:rsidRPr="00F40D2D">
              <w:rPr>
                <w:rFonts w:ascii="Calibri" w:eastAsia="Calibri" w:hAnsi="Calibri" w:cs="Calibri"/>
                <w:color w:val="000000" w:themeColor="text1"/>
                <w:sz w:val="24"/>
                <w:szCs w:val="24"/>
              </w:rPr>
              <w:t xml:space="preserve">Policy DMG3 – Transport and Mobility </w:t>
            </w:r>
          </w:p>
          <w:p w14:paraId="03FA2D10" w14:textId="050CAAF1" w:rsidR="00795E39" w:rsidRPr="00F40D2D" w:rsidRDefault="5DB58CBF" w:rsidP="5DB58CBF">
            <w:pPr>
              <w:spacing w:after="30" w:line="240" w:lineRule="auto"/>
              <w:rPr>
                <w:rFonts w:ascii="Calibri" w:eastAsia="Calibri" w:hAnsi="Calibri" w:cs="Calibri"/>
                <w:color w:val="000000" w:themeColor="text1"/>
                <w:sz w:val="24"/>
                <w:szCs w:val="24"/>
              </w:rPr>
            </w:pPr>
            <w:r w:rsidRPr="00F40D2D">
              <w:rPr>
                <w:rFonts w:ascii="Calibri" w:eastAsia="Calibri" w:hAnsi="Calibri" w:cs="Calibri"/>
                <w:color w:val="000000" w:themeColor="text1"/>
                <w:sz w:val="24"/>
                <w:szCs w:val="24"/>
              </w:rPr>
              <w:t>Policy DME2– Landscape and Townscape Protection</w:t>
            </w:r>
          </w:p>
          <w:p w14:paraId="679B026D" w14:textId="6C999CF4" w:rsidR="00795E39" w:rsidRPr="00F40D2D" w:rsidRDefault="5DB58CBF" w:rsidP="5DB58CBF">
            <w:pPr>
              <w:spacing w:after="0" w:line="240" w:lineRule="auto"/>
              <w:jc w:val="both"/>
              <w:rPr>
                <w:rFonts w:ascii="Calibri" w:eastAsia="Calibri" w:hAnsi="Calibri" w:cs="Calibri"/>
                <w:color w:val="000000" w:themeColor="text1"/>
                <w:sz w:val="24"/>
                <w:szCs w:val="24"/>
              </w:rPr>
            </w:pPr>
            <w:r w:rsidRPr="00F40D2D">
              <w:rPr>
                <w:rFonts w:ascii="Calibri" w:eastAsia="Calibri" w:hAnsi="Calibri" w:cs="Calibri"/>
                <w:color w:val="000000" w:themeColor="text1"/>
                <w:sz w:val="24"/>
                <w:szCs w:val="24"/>
              </w:rPr>
              <w:t>Policy DMH5 – Residential and Curtilage Extensions</w:t>
            </w:r>
          </w:p>
          <w:p w14:paraId="34CE0A41" w14:textId="20DF257A" w:rsidR="00795E39" w:rsidRDefault="00795E39" w:rsidP="5DB58CBF">
            <w:pPr>
              <w:spacing w:after="0" w:line="240" w:lineRule="auto"/>
              <w:jc w:val="both"/>
              <w:rPr>
                <w:rFonts w:ascii="Calibri" w:eastAsia="Calibri" w:hAnsi="Calibri" w:cs="Calibri"/>
              </w:rPr>
            </w:pPr>
          </w:p>
        </w:tc>
      </w:tr>
      <w:tr w:rsidR="00795E39" w14:paraId="1D3BFC88"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3EDCB093" w14:textId="77777777" w:rsidR="00795E39" w:rsidRDefault="00F40D2D">
            <w:pPr>
              <w:spacing w:after="0" w:line="240" w:lineRule="auto"/>
              <w:jc w:val="both"/>
              <w:rPr>
                <w:rFonts w:ascii="Calibri" w:eastAsia="Calibri" w:hAnsi="Calibri" w:cs="Calibri"/>
                <w:b/>
              </w:rPr>
            </w:pPr>
            <w:r>
              <w:rPr>
                <w:rFonts w:ascii="Calibri" w:eastAsia="Calibri" w:hAnsi="Calibri" w:cs="Calibri"/>
                <w:b/>
              </w:rPr>
              <w:t>Relevant Planning History:</w:t>
            </w:r>
          </w:p>
          <w:p w14:paraId="62EBF3C5" w14:textId="44D40C49" w:rsidR="00795E39" w:rsidRDefault="5DB58CBF" w:rsidP="5DB58CBF">
            <w:pPr>
              <w:spacing w:after="0" w:line="240" w:lineRule="auto"/>
              <w:jc w:val="both"/>
              <w:rPr>
                <w:rFonts w:ascii="Calibri" w:eastAsia="Calibri" w:hAnsi="Calibri" w:cs="Calibri"/>
              </w:rPr>
            </w:pPr>
            <w:r w:rsidRPr="5DB58CBF">
              <w:rPr>
                <w:rFonts w:ascii="Calibri" w:eastAsia="Calibri" w:hAnsi="Calibri" w:cs="Calibri"/>
              </w:rPr>
              <w:t>3/2008/0208</w:t>
            </w:r>
          </w:p>
        </w:tc>
      </w:tr>
      <w:tr w:rsidR="00795E39" w14:paraId="6D98A12B"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2946DB82" w14:textId="77777777" w:rsidR="00795E39" w:rsidRDefault="00795E39">
            <w:pPr>
              <w:spacing w:after="0" w:line="240" w:lineRule="auto"/>
              <w:rPr>
                <w:rFonts w:ascii="Calibri" w:eastAsia="Calibri" w:hAnsi="Calibri" w:cs="Calibri"/>
              </w:rPr>
            </w:pPr>
          </w:p>
        </w:tc>
      </w:tr>
      <w:tr w:rsidR="00795E39" w14:paraId="60EA345D" w14:textId="77777777" w:rsidTr="337E3937">
        <w:trPr>
          <w:trHeight w:val="1"/>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22150037" w14:textId="77777777" w:rsidR="00795E39" w:rsidRDefault="00F40D2D">
            <w:pPr>
              <w:spacing w:after="0" w:line="240" w:lineRule="auto"/>
              <w:jc w:val="both"/>
              <w:rPr>
                <w:rFonts w:ascii="Calibri" w:eastAsia="Calibri" w:hAnsi="Calibri" w:cs="Calibri"/>
              </w:rPr>
            </w:pPr>
            <w:r>
              <w:rPr>
                <w:rFonts w:ascii="Calibri" w:eastAsia="Calibri" w:hAnsi="Calibri" w:cs="Calibri"/>
                <w:b/>
              </w:rPr>
              <w:t>ASSESSMENT OF PROPOSED DEVELOPMENT:</w:t>
            </w:r>
          </w:p>
        </w:tc>
      </w:tr>
      <w:tr w:rsidR="00795E39" w14:paraId="0993CFF6"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30560724" w14:textId="77777777" w:rsidR="00795E39" w:rsidRDefault="00F40D2D" w:rsidP="5DB58CBF">
            <w:pPr>
              <w:tabs>
                <w:tab w:val="left" w:pos="4153"/>
                <w:tab w:val="left" w:pos="8306"/>
              </w:tabs>
              <w:spacing w:after="0" w:line="240" w:lineRule="auto"/>
              <w:jc w:val="both"/>
              <w:rPr>
                <w:rFonts w:ascii="Calibri" w:eastAsia="Calibri" w:hAnsi="Calibri" w:cs="Calibri"/>
              </w:rPr>
            </w:pPr>
            <w:r w:rsidRPr="5DB58CBF">
              <w:rPr>
                <w:rFonts w:ascii="Calibri" w:eastAsia="Calibri" w:hAnsi="Calibri" w:cs="Calibri"/>
                <w:b/>
                <w:bCs/>
              </w:rPr>
              <w:t>Site Description and Surrounding Area:</w:t>
            </w:r>
          </w:p>
          <w:p w14:paraId="27AB25AA" w14:textId="6967957F" w:rsidR="00795E39" w:rsidRDefault="5DB58CBF" w:rsidP="5DB58CBF">
            <w:pPr>
              <w:tabs>
                <w:tab w:val="left" w:pos="4153"/>
                <w:tab w:val="left" w:pos="8306"/>
              </w:tabs>
              <w:spacing w:after="0" w:line="240" w:lineRule="auto"/>
              <w:jc w:val="both"/>
              <w:rPr>
                <w:rFonts w:ascii="Calibri" w:eastAsia="Calibri" w:hAnsi="Calibri" w:cs="Calibri"/>
              </w:rPr>
            </w:pPr>
            <w:r w:rsidRPr="5DB58CBF">
              <w:rPr>
                <w:rFonts w:ascii="Calibri" w:eastAsia="Calibri" w:hAnsi="Calibri" w:cs="Calibri"/>
              </w:rPr>
              <w:lastRenderedPageBreak/>
              <w:t xml:space="preserve">The property is a red brick and </w:t>
            </w:r>
            <w:r w:rsidR="00F40D2D" w:rsidRPr="5DB58CBF">
              <w:rPr>
                <w:rFonts w:ascii="Calibri" w:eastAsia="Calibri" w:hAnsi="Calibri" w:cs="Calibri"/>
              </w:rPr>
              <w:t>render detached</w:t>
            </w:r>
            <w:r w:rsidRPr="5DB58CBF">
              <w:rPr>
                <w:rFonts w:ascii="Calibri" w:eastAsia="Calibri" w:hAnsi="Calibri" w:cs="Calibri"/>
              </w:rPr>
              <w:t xml:space="preserve"> dwelling constructed circa 1930s located in substantial grounds within a residential street. The properties in the row are individually designed dwellings of </w:t>
            </w:r>
            <w:r w:rsidR="00F40D2D" w:rsidRPr="5DB58CBF">
              <w:rPr>
                <w:rFonts w:ascii="Calibri" w:eastAsia="Calibri" w:hAnsi="Calibri" w:cs="Calibri"/>
              </w:rPr>
              <w:t>similar</w:t>
            </w:r>
            <w:r w:rsidRPr="5DB58CBF">
              <w:rPr>
                <w:rFonts w:ascii="Calibri" w:eastAsia="Calibri" w:hAnsi="Calibri" w:cs="Calibri"/>
              </w:rPr>
              <w:t xml:space="preserve"> style and age which are set back from the road in large gardens. The dwelling is screened to the front by mature vegetation. There is an </w:t>
            </w:r>
            <w:r w:rsidR="00F40D2D" w:rsidRPr="5DB58CBF">
              <w:rPr>
                <w:rFonts w:ascii="Calibri" w:eastAsia="Calibri" w:hAnsi="Calibri" w:cs="Calibri"/>
              </w:rPr>
              <w:t>existing</w:t>
            </w:r>
            <w:r w:rsidRPr="5DB58CBF">
              <w:rPr>
                <w:rFonts w:ascii="Calibri" w:eastAsia="Calibri" w:hAnsi="Calibri" w:cs="Calibri"/>
              </w:rPr>
              <w:t xml:space="preserve"> single storey extension constructed around 2008 which is to be demolished to make way for the proposed extension. </w:t>
            </w:r>
          </w:p>
        </w:tc>
      </w:tr>
      <w:tr w:rsidR="00795E39" w14:paraId="572DC52C"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16452BC8" w14:textId="77777777" w:rsidR="00795E39" w:rsidRDefault="00F40D2D">
            <w:pPr>
              <w:tabs>
                <w:tab w:val="left" w:pos="4153"/>
                <w:tab w:val="left" w:pos="8306"/>
              </w:tabs>
              <w:spacing w:after="0" w:line="240" w:lineRule="auto"/>
              <w:jc w:val="both"/>
              <w:rPr>
                <w:rFonts w:ascii="Calibri" w:eastAsia="Calibri" w:hAnsi="Calibri" w:cs="Calibri"/>
                <w:b/>
              </w:rPr>
            </w:pPr>
            <w:r>
              <w:rPr>
                <w:rFonts w:ascii="Calibri" w:eastAsia="Calibri" w:hAnsi="Calibri" w:cs="Calibri"/>
                <w:b/>
              </w:rPr>
              <w:lastRenderedPageBreak/>
              <w:t>Proposed Development for which consent is sought:</w:t>
            </w:r>
          </w:p>
          <w:p w14:paraId="5997CC1D" w14:textId="3D9B255A" w:rsidR="00795E39" w:rsidRDefault="5DB58CBF" w:rsidP="5DB58CBF">
            <w:pPr>
              <w:tabs>
                <w:tab w:val="left" w:pos="4153"/>
                <w:tab w:val="left" w:pos="8306"/>
              </w:tabs>
              <w:spacing w:after="0" w:line="240" w:lineRule="auto"/>
              <w:jc w:val="both"/>
              <w:rPr>
                <w:rFonts w:ascii="Calibri" w:eastAsia="Calibri" w:hAnsi="Calibri" w:cs="Calibri"/>
              </w:rPr>
            </w:pPr>
            <w:r w:rsidRPr="5DB58CBF">
              <w:rPr>
                <w:rFonts w:ascii="Calibri" w:eastAsia="Calibri" w:hAnsi="Calibri" w:cs="Calibri"/>
              </w:rPr>
              <w:t xml:space="preserve">The application seeks consent for a single storey extension to the side and projecting slightly beyond the rear elevation. </w:t>
            </w:r>
          </w:p>
        </w:tc>
      </w:tr>
      <w:tr w:rsidR="00795E39" w14:paraId="3D3B14FA"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722118E8" w14:textId="77777777" w:rsidR="00795E39" w:rsidRDefault="00F40D2D">
            <w:pPr>
              <w:tabs>
                <w:tab w:val="center" w:pos="4153"/>
                <w:tab w:val="right" w:pos="8306"/>
              </w:tabs>
              <w:spacing w:after="0" w:line="240" w:lineRule="auto"/>
              <w:jc w:val="both"/>
              <w:rPr>
                <w:rFonts w:ascii="Calibri" w:eastAsia="Calibri" w:hAnsi="Calibri" w:cs="Calibri"/>
                <w:b/>
              </w:rPr>
            </w:pPr>
            <w:r>
              <w:rPr>
                <w:rFonts w:ascii="Calibri" w:eastAsia="Calibri" w:hAnsi="Calibri" w:cs="Calibri"/>
                <w:b/>
              </w:rPr>
              <w:t>Principle of Development:</w:t>
            </w:r>
          </w:p>
          <w:p w14:paraId="110FFD37" w14:textId="2560BDCA" w:rsidR="00795E39" w:rsidRDefault="5DB58CBF" w:rsidP="5DB58CBF">
            <w:pPr>
              <w:spacing w:after="0" w:line="240" w:lineRule="auto"/>
              <w:jc w:val="both"/>
              <w:rPr>
                <w:rFonts w:ascii="Calibri" w:eastAsia="Calibri" w:hAnsi="Calibri" w:cs="Calibri"/>
              </w:rPr>
            </w:pPr>
            <w:r w:rsidRPr="5DB58CBF">
              <w:rPr>
                <w:rFonts w:ascii="Calibri" w:eastAsia="Calibri" w:hAnsi="Calibri" w:cs="Calibri"/>
              </w:rPr>
              <w:t xml:space="preserve">The </w:t>
            </w:r>
            <w:r w:rsidR="00F40D2D" w:rsidRPr="5DB58CBF">
              <w:rPr>
                <w:rFonts w:ascii="Calibri" w:eastAsia="Calibri" w:hAnsi="Calibri" w:cs="Calibri"/>
              </w:rPr>
              <w:t>application</w:t>
            </w:r>
            <w:r w:rsidRPr="5DB58CBF">
              <w:rPr>
                <w:rFonts w:ascii="Calibri" w:eastAsia="Calibri" w:hAnsi="Calibri" w:cs="Calibri"/>
              </w:rPr>
              <w:t xml:space="preserve"> is for an extension to a domestic property and is therefore acceptable in principle subject to an assessment of the material planning considerations.</w:t>
            </w:r>
          </w:p>
        </w:tc>
      </w:tr>
      <w:tr w:rsidR="00795E39" w14:paraId="2DDC31B6"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2D11F682" w14:textId="77777777" w:rsidR="00795E39" w:rsidRDefault="00F40D2D">
            <w:pPr>
              <w:spacing w:after="0" w:line="240" w:lineRule="auto"/>
              <w:jc w:val="both"/>
              <w:rPr>
                <w:rFonts w:ascii="Calibri" w:eastAsia="Calibri" w:hAnsi="Calibri" w:cs="Calibri"/>
                <w:b/>
              </w:rPr>
            </w:pPr>
            <w:r>
              <w:rPr>
                <w:rFonts w:ascii="Calibri" w:eastAsia="Calibri" w:hAnsi="Calibri" w:cs="Calibri"/>
                <w:b/>
              </w:rPr>
              <w:t>Residential Amenity:</w:t>
            </w:r>
          </w:p>
          <w:p w14:paraId="6B699379" w14:textId="3BECBA24" w:rsidR="00795E39" w:rsidRDefault="5DB58CBF" w:rsidP="5DB58CBF">
            <w:pPr>
              <w:spacing w:after="0" w:line="240" w:lineRule="auto"/>
              <w:jc w:val="both"/>
              <w:rPr>
                <w:rFonts w:ascii="Calibri" w:eastAsia="Calibri" w:hAnsi="Calibri" w:cs="Calibri"/>
              </w:rPr>
            </w:pPr>
            <w:r w:rsidRPr="5DB58CBF">
              <w:rPr>
                <w:rFonts w:ascii="Calibri" w:eastAsia="Calibri" w:hAnsi="Calibri" w:cs="Calibri"/>
              </w:rPr>
              <w:t xml:space="preserve">The proposed extension is orientated slightly away from the boundary with the nearest neighbour and given the distance from the neighbour and the scale of the extension there will be no impact on residential amenity. </w:t>
            </w:r>
          </w:p>
        </w:tc>
      </w:tr>
      <w:tr w:rsidR="00795E39" w14:paraId="18BFF4F5"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4247FF83" w14:textId="77777777" w:rsidR="00795E39" w:rsidRDefault="00F40D2D">
            <w:pPr>
              <w:spacing w:after="0" w:line="240" w:lineRule="auto"/>
              <w:jc w:val="both"/>
              <w:rPr>
                <w:rFonts w:ascii="Calibri" w:eastAsia="Calibri" w:hAnsi="Calibri" w:cs="Calibri"/>
                <w:b/>
              </w:rPr>
            </w:pPr>
            <w:r>
              <w:rPr>
                <w:rFonts w:ascii="Calibri" w:eastAsia="Calibri" w:hAnsi="Calibri" w:cs="Calibri"/>
                <w:b/>
              </w:rPr>
              <w:t>Visual Amenity:</w:t>
            </w:r>
          </w:p>
          <w:p w14:paraId="67E00BAB" w14:textId="265015F8" w:rsidR="00795E39" w:rsidRDefault="5DB58CBF" w:rsidP="5DB58CBF">
            <w:pPr>
              <w:spacing w:after="0" w:line="240" w:lineRule="auto"/>
              <w:jc w:val="both"/>
              <w:rPr>
                <w:rFonts w:ascii="Calibri" w:eastAsia="Calibri" w:hAnsi="Calibri" w:cs="Calibri"/>
              </w:rPr>
            </w:pPr>
            <w:r w:rsidRPr="5DB58CBF">
              <w:rPr>
                <w:rFonts w:ascii="Calibri" w:eastAsia="Calibri" w:hAnsi="Calibri" w:cs="Calibri"/>
              </w:rPr>
              <w:t xml:space="preserve">The extension is single storey, set back from the principle elevation and less than half the width of the original property so will be subservient to it. It will replace a slightly smaller </w:t>
            </w:r>
            <w:r w:rsidR="00F40D2D" w:rsidRPr="5DB58CBF">
              <w:rPr>
                <w:rFonts w:ascii="Calibri" w:eastAsia="Calibri" w:hAnsi="Calibri" w:cs="Calibri"/>
              </w:rPr>
              <w:t>existing</w:t>
            </w:r>
            <w:r w:rsidRPr="5DB58CBF">
              <w:rPr>
                <w:rFonts w:ascii="Calibri" w:eastAsia="Calibri" w:hAnsi="Calibri" w:cs="Calibri"/>
              </w:rPr>
              <w:t xml:space="preserve"> extension and will be constructed using materials to match the main house. The extension will not have a harmful impact on the appearance of the dwelling or character of the wider area. </w:t>
            </w:r>
          </w:p>
          <w:p w14:paraId="3FE9F23F" w14:textId="1862E2DC" w:rsidR="00795E39" w:rsidRDefault="00795E39" w:rsidP="5DB58CBF">
            <w:pPr>
              <w:spacing w:after="0" w:line="240" w:lineRule="auto"/>
              <w:jc w:val="both"/>
              <w:rPr>
                <w:rFonts w:ascii="Calibri" w:eastAsia="Calibri" w:hAnsi="Calibri" w:cs="Calibri"/>
              </w:rPr>
            </w:pPr>
          </w:p>
        </w:tc>
      </w:tr>
      <w:tr w:rsidR="00795E39" w14:paraId="0850BF1B"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56AB3EEE" w14:textId="77777777" w:rsidR="00795E39" w:rsidRDefault="00F40D2D">
            <w:pPr>
              <w:tabs>
                <w:tab w:val="left" w:pos="4153"/>
                <w:tab w:val="left" w:pos="8306"/>
              </w:tabs>
              <w:spacing w:after="0" w:line="240" w:lineRule="auto"/>
              <w:jc w:val="both"/>
              <w:rPr>
                <w:rFonts w:ascii="Calibri" w:eastAsia="Calibri" w:hAnsi="Calibri" w:cs="Calibri"/>
                <w:b/>
              </w:rPr>
            </w:pPr>
            <w:r>
              <w:rPr>
                <w:rFonts w:ascii="Calibri" w:eastAsia="Calibri" w:hAnsi="Calibri" w:cs="Calibri"/>
                <w:b/>
              </w:rPr>
              <w:t>Highways:</w:t>
            </w:r>
          </w:p>
          <w:p w14:paraId="1F72F646" w14:textId="56B80F4A" w:rsidR="00795E39" w:rsidRDefault="5DB58CBF" w:rsidP="5DB58CBF">
            <w:pPr>
              <w:tabs>
                <w:tab w:val="left" w:pos="4153"/>
                <w:tab w:val="left" w:pos="8306"/>
              </w:tabs>
              <w:spacing w:after="0" w:line="240" w:lineRule="auto"/>
              <w:jc w:val="both"/>
              <w:rPr>
                <w:rFonts w:ascii="Calibri" w:eastAsia="Calibri" w:hAnsi="Calibri" w:cs="Calibri"/>
              </w:rPr>
            </w:pPr>
            <w:r w:rsidRPr="5DB58CBF">
              <w:rPr>
                <w:rFonts w:ascii="Calibri" w:eastAsia="Calibri" w:hAnsi="Calibri" w:cs="Calibri"/>
              </w:rPr>
              <w:t xml:space="preserve">There are no alterations proposed to parking or access and no highway safety implications. </w:t>
            </w:r>
          </w:p>
        </w:tc>
      </w:tr>
      <w:tr w:rsidR="00795E39" w14:paraId="35D7EBC2" w14:textId="77777777" w:rsidTr="337E3937">
        <w:trPr>
          <w:jc w:val="center"/>
        </w:trPr>
        <w:tc>
          <w:tcPr>
            <w:tcW w:w="10555" w:type="dxa"/>
            <w:gridSpan w:val="1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53DBBBFC" w14:textId="77777777" w:rsidR="00795E39" w:rsidRDefault="00F40D2D">
            <w:pPr>
              <w:spacing w:after="0" w:line="240" w:lineRule="auto"/>
              <w:jc w:val="both"/>
              <w:rPr>
                <w:rFonts w:ascii="Calibri" w:eastAsia="Calibri" w:hAnsi="Calibri" w:cs="Calibri"/>
                <w:b/>
              </w:rPr>
            </w:pPr>
            <w:r>
              <w:rPr>
                <w:rFonts w:ascii="Calibri" w:eastAsia="Calibri" w:hAnsi="Calibri" w:cs="Calibri"/>
                <w:b/>
              </w:rPr>
              <w:t>Observations/Consideration of Matters Raised/Conclusion:</w:t>
            </w:r>
          </w:p>
          <w:p w14:paraId="08CE6F91" w14:textId="2411A493" w:rsidR="00795E39" w:rsidRDefault="5DB58CBF" w:rsidP="5DB58CBF">
            <w:pPr>
              <w:spacing w:after="0" w:line="240" w:lineRule="auto"/>
              <w:jc w:val="both"/>
              <w:rPr>
                <w:rFonts w:ascii="Calibri" w:eastAsia="Calibri" w:hAnsi="Calibri" w:cs="Calibri"/>
              </w:rPr>
            </w:pPr>
            <w:r w:rsidRPr="5DB58CBF">
              <w:rPr>
                <w:rFonts w:ascii="Calibri" w:eastAsia="Calibri" w:hAnsi="Calibri" w:cs="Calibri"/>
              </w:rPr>
              <w:t xml:space="preserve">The proposal will have no detrimental impact on the locality and accords with the relevant core strategy policies. As such it is recommended accordingly. </w:t>
            </w:r>
          </w:p>
        </w:tc>
      </w:tr>
      <w:tr w:rsidR="00795E39" w14:paraId="70A99765" w14:textId="77777777" w:rsidTr="337E3937">
        <w:trPr>
          <w:trHeight w:val="1"/>
          <w:jc w:val="center"/>
        </w:trPr>
        <w:tc>
          <w:tcPr>
            <w:tcW w:w="3321" w:type="dxa"/>
            <w:gridSpan w:val="4"/>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40641747" w14:textId="77777777" w:rsidR="00795E39" w:rsidRDefault="00F40D2D">
            <w:pPr>
              <w:spacing w:after="0" w:line="240" w:lineRule="auto"/>
              <w:jc w:val="both"/>
              <w:rPr>
                <w:rFonts w:ascii="Calibri" w:eastAsia="Calibri" w:hAnsi="Calibri" w:cs="Calibri"/>
              </w:rPr>
            </w:pPr>
            <w:r>
              <w:rPr>
                <w:rFonts w:ascii="Calibri" w:eastAsia="Calibri" w:hAnsi="Calibri" w:cs="Calibri"/>
                <w:b/>
              </w:rPr>
              <w:t>RECOMMENDATION</w:t>
            </w:r>
            <w:r>
              <w:rPr>
                <w:rFonts w:ascii="Calibri" w:eastAsia="Calibri" w:hAnsi="Calibri" w:cs="Calibri"/>
              </w:rPr>
              <w:t>:</w:t>
            </w:r>
          </w:p>
        </w:tc>
        <w:tc>
          <w:tcPr>
            <w:tcW w:w="7234" w:type="dxa"/>
            <w:gridSpan w:val="10"/>
            <w:tcBorders>
              <w:top w:val="single" w:sz="4" w:space="0" w:color="BFBFBF"/>
              <w:left w:val="single" w:sz="4" w:space="0" w:color="BFBFBF"/>
              <w:bottom w:val="single" w:sz="4" w:space="0" w:color="BFBFBF"/>
              <w:right w:val="single" w:sz="4" w:space="0" w:color="BFBFBF"/>
            </w:tcBorders>
            <w:shd w:val="clear" w:color="auto" w:fill="FFFFFF"/>
            <w:tcMar>
              <w:left w:w="108" w:type="dxa"/>
              <w:right w:w="108" w:type="dxa"/>
            </w:tcMar>
          </w:tcPr>
          <w:p w14:paraId="61CDCEAD" w14:textId="3E52C923" w:rsidR="00795E39" w:rsidRDefault="337E3937" w:rsidP="337E3937">
            <w:pPr>
              <w:spacing w:after="0" w:line="240" w:lineRule="auto"/>
              <w:jc w:val="both"/>
            </w:pPr>
            <w:r w:rsidRPr="337E3937">
              <w:rPr>
                <w:rFonts w:ascii="Calibri" w:eastAsia="Calibri" w:hAnsi="Calibri" w:cs="Calibri"/>
              </w:rPr>
              <w:t>That planning permission is granted</w:t>
            </w:r>
          </w:p>
        </w:tc>
      </w:tr>
    </w:tbl>
    <w:p w14:paraId="6BB9E253" w14:textId="77777777" w:rsidR="00795E39" w:rsidRDefault="00795E39">
      <w:pPr>
        <w:spacing w:after="0" w:line="240" w:lineRule="auto"/>
        <w:jc w:val="both"/>
        <w:rPr>
          <w:rFonts w:ascii="Calibri" w:eastAsia="Calibri" w:hAnsi="Calibri" w:cs="Calibri"/>
        </w:rPr>
      </w:pPr>
    </w:p>
    <w:sectPr w:rsidR="00795E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DB58CBF"/>
    <w:rsid w:val="00475F54"/>
    <w:rsid w:val="007662A8"/>
    <w:rsid w:val="00795E39"/>
    <w:rsid w:val="00F40D2D"/>
    <w:rsid w:val="337E3937"/>
    <w:rsid w:val="5DB58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33E63A"/>
  <w15:docId w15:val="{D4839288-FA30-46EE-A396-79E5C4B6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Eastwood</dc:creator>
  <cp:lastModifiedBy>Laura Eastwood</cp:lastModifiedBy>
  <cp:revision>2</cp:revision>
  <dcterms:created xsi:type="dcterms:W3CDTF">2020-05-29T14:35:00Z</dcterms:created>
  <dcterms:modified xsi:type="dcterms:W3CDTF">2020-05-29T14:35:00Z</dcterms:modified>
</cp:coreProperties>
</file>