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296"/>
        <w:gridCol w:w="900"/>
        <w:gridCol w:w="198"/>
        <w:gridCol w:w="443"/>
        <w:gridCol w:w="238"/>
        <w:gridCol w:w="201"/>
        <w:gridCol w:w="1030"/>
        <w:gridCol w:w="1030"/>
        <w:gridCol w:w="519"/>
        <w:gridCol w:w="579"/>
        <w:gridCol w:w="428"/>
        <w:gridCol w:w="602"/>
        <w:gridCol w:w="1030"/>
        <w:gridCol w:w="1061"/>
      </w:tblGrid>
      <w:tr w:rsidR="008C75E4" w:rsidRPr="008C75E4" w14:paraId="3FB12686" w14:textId="77777777" w:rsidTr="7C333B30">
        <w:trPr>
          <w:jc w:val="center"/>
        </w:trPr>
        <w:tc>
          <w:tcPr>
            <w:tcW w:w="9555" w:type="dxa"/>
            <w:gridSpan w:val="14"/>
            <w:tcMar>
              <w:top w:w="57" w:type="dxa"/>
              <w:bottom w:w="57" w:type="dxa"/>
            </w:tcMar>
          </w:tcPr>
          <w:p w14:paraId="367EC0A1" w14:textId="77777777" w:rsidR="004A5EA9" w:rsidRPr="008C75E4" w:rsidRDefault="00D2449B" w:rsidP="00D2449B">
            <w:pPr>
              <w:jc w:val="center"/>
              <w:rPr>
                <w:rFonts w:ascii="Calibri" w:hAnsi="Calibri"/>
                <w:b/>
                <w:szCs w:val="22"/>
              </w:rPr>
            </w:pPr>
            <w:bookmarkStart w:id="0" w:name="_GoBack"/>
            <w:bookmarkEnd w:id="0"/>
            <w:r w:rsidRPr="008C75E4">
              <w:rPr>
                <w:rFonts w:ascii="Calibri" w:hAnsi="Calibri"/>
                <w:b/>
                <w:szCs w:val="22"/>
              </w:rPr>
              <w:t>R</w:t>
            </w:r>
            <w:r w:rsidR="004A5EA9" w:rsidRPr="008C75E4">
              <w:rPr>
                <w:rFonts w:ascii="Calibri" w:hAnsi="Calibri"/>
                <w:b/>
                <w:szCs w:val="22"/>
              </w:rPr>
              <w:t>eport to be read in conjunction with the Decision Notice.</w:t>
            </w:r>
          </w:p>
        </w:tc>
      </w:tr>
      <w:tr w:rsidR="008C75E4" w:rsidRPr="008C75E4" w14:paraId="728AED72" w14:textId="77777777" w:rsidTr="7C333B30">
        <w:trPr>
          <w:trHeight w:val="535"/>
          <w:jc w:val="center"/>
        </w:trPr>
        <w:tc>
          <w:tcPr>
            <w:tcW w:w="1296" w:type="dxa"/>
            <w:tcMar>
              <w:top w:w="57" w:type="dxa"/>
              <w:bottom w:w="57" w:type="dxa"/>
            </w:tcMar>
          </w:tcPr>
          <w:p w14:paraId="0C3DE6A6" w14:textId="77777777" w:rsidR="004936A6" w:rsidRDefault="004936A6" w:rsidP="00D2449B">
            <w:pPr>
              <w:jc w:val="center"/>
              <w:rPr>
                <w:rFonts w:ascii="Calibri" w:hAnsi="Calibri"/>
                <w:b/>
                <w:szCs w:val="22"/>
              </w:rPr>
            </w:pPr>
            <w:r w:rsidRPr="008C75E4">
              <w:rPr>
                <w:rFonts w:ascii="Calibri" w:hAnsi="Calibri"/>
                <w:b/>
                <w:szCs w:val="22"/>
              </w:rPr>
              <w:t>Signed:</w:t>
            </w:r>
          </w:p>
          <w:p w14:paraId="672A6659" w14:textId="77777777" w:rsidR="00454754" w:rsidRPr="008C75E4" w:rsidRDefault="00454754" w:rsidP="00D2449B">
            <w:pPr>
              <w:jc w:val="center"/>
              <w:rPr>
                <w:rFonts w:ascii="Calibri" w:hAnsi="Calibri"/>
                <w:b/>
                <w:szCs w:val="22"/>
              </w:rPr>
            </w:pPr>
          </w:p>
        </w:tc>
        <w:tc>
          <w:tcPr>
            <w:tcW w:w="900" w:type="dxa"/>
          </w:tcPr>
          <w:p w14:paraId="16E3190B" w14:textId="77777777" w:rsidR="004936A6" w:rsidRPr="008C75E4" w:rsidRDefault="004936A6" w:rsidP="00D2449B">
            <w:pPr>
              <w:jc w:val="center"/>
              <w:rPr>
                <w:rFonts w:ascii="Calibri" w:hAnsi="Calibri"/>
                <w:b/>
                <w:szCs w:val="22"/>
              </w:rPr>
            </w:pPr>
            <w:r w:rsidRPr="008C75E4">
              <w:rPr>
                <w:rFonts w:ascii="Calibri" w:hAnsi="Calibri"/>
                <w:b/>
                <w:szCs w:val="22"/>
              </w:rPr>
              <w:t>Officer:</w:t>
            </w:r>
          </w:p>
        </w:tc>
        <w:tc>
          <w:tcPr>
            <w:tcW w:w="1080" w:type="dxa"/>
            <w:gridSpan w:val="4"/>
          </w:tcPr>
          <w:p w14:paraId="0A37501D" w14:textId="1D1A0E81" w:rsidR="004936A6" w:rsidRPr="008C75E4" w:rsidRDefault="7C333B30" w:rsidP="7C333B30">
            <w:pPr>
              <w:jc w:val="center"/>
              <w:rPr>
                <w:rFonts w:ascii="Calibri" w:hAnsi="Calibri"/>
                <w:b/>
                <w:bCs/>
              </w:rPr>
            </w:pPr>
            <w:r w:rsidRPr="7C333B30">
              <w:rPr>
                <w:rFonts w:ascii="Calibri" w:hAnsi="Calibri"/>
                <w:b/>
                <w:bCs/>
              </w:rPr>
              <w:t>LE</w:t>
            </w:r>
          </w:p>
        </w:tc>
        <w:tc>
          <w:tcPr>
            <w:tcW w:w="1030" w:type="dxa"/>
          </w:tcPr>
          <w:p w14:paraId="3101716D" w14:textId="77777777" w:rsidR="004936A6" w:rsidRPr="008C75E4" w:rsidRDefault="004936A6" w:rsidP="00D2449B">
            <w:pPr>
              <w:jc w:val="center"/>
              <w:rPr>
                <w:rFonts w:ascii="Calibri" w:hAnsi="Calibri"/>
                <w:b/>
                <w:szCs w:val="22"/>
              </w:rPr>
            </w:pPr>
            <w:r w:rsidRPr="008C75E4">
              <w:rPr>
                <w:rFonts w:ascii="Calibri" w:hAnsi="Calibri"/>
                <w:b/>
                <w:szCs w:val="22"/>
              </w:rPr>
              <w:t>Date:</w:t>
            </w:r>
          </w:p>
        </w:tc>
        <w:tc>
          <w:tcPr>
            <w:tcW w:w="1030" w:type="dxa"/>
          </w:tcPr>
          <w:p w14:paraId="5DAB6C7B" w14:textId="463D6838" w:rsidR="004936A6" w:rsidRPr="008C75E4" w:rsidRDefault="7C333B30" w:rsidP="7C333B30">
            <w:pPr>
              <w:jc w:val="center"/>
              <w:rPr>
                <w:rFonts w:ascii="Calibri" w:hAnsi="Calibri"/>
                <w:b/>
                <w:bCs/>
              </w:rPr>
            </w:pPr>
            <w:r w:rsidRPr="7C333B30">
              <w:rPr>
                <w:rFonts w:ascii="Calibri" w:hAnsi="Calibri"/>
                <w:b/>
                <w:bCs/>
              </w:rPr>
              <w:t>3.4.20</w:t>
            </w:r>
          </w:p>
        </w:tc>
        <w:tc>
          <w:tcPr>
            <w:tcW w:w="1098" w:type="dxa"/>
            <w:gridSpan w:val="2"/>
          </w:tcPr>
          <w:p w14:paraId="4C7DD9DA" w14:textId="77777777" w:rsidR="004936A6" w:rsidRPr="008C75E4" w:rsidRDefault="004936A6" w:rsidP="00D2449B">
            <w:pPr>
              <w:jc w:val="center"/>
              <w:rPr>
                <w:rFonts w:ascii="Calibri" w:hAnsi="Calibri"/>
                <w:b/>
                <w:szCs w:val="22"/>
              </w:rPr>
            </w:pPr>
            <w:r w:rsidRPr="008C75E4">
              <w:rPr>
                <w:rFonts w:ascii="Calibri" w:hAnsi="Calibri"/>
                <w:b/>
                <w:szCs w:val="22"/>
              </w:rPr>
              <w:t>Manager:</w:t>
            </w:r>
          </w:p>
        </w:tc>
        <w:tc>
          <w:tcPr>
            <w:tcW w:w="1030" w:type="dxa"/>
            <w:gridSpan w:val="2"/>
          </w:tcPr>
          <w:p w14:paraId="02EB378F" w14:textId="77777777" w:rsidR="004936A6" w:rsidRPr="008C75E4" w:rsidRDefault="004936A6" w:rsidP="00D2449B">
            <w:pPr>
              <w:jc w:val="center"/>
              <w:rPr>
                <w:rFonts w:ascii="Calibri" w:hAnsi="Calibri"/>
                <w:b/>
                <w:szCs w:val="22"/>
              </w:rPr>
            </w:pPr>
          </w:p>
        </w:tc>
        <w:tc>
          <w:tcPr>
            <w:tcW w:w="1030" w:type="dxa"/>
          </w:tcPr>
          <w:p w14:paraId="5D4EC514" w14:textId="77777777" w:rsidR="004936A6" w:rsidRPr="008C75E4" w:rsidRDefault="004936A6" w:rsidP="00D2449B">
            <w:pPr>
              <w:jc w:val="center"/>
              <w:rPr>
                <w:rFonts w:ascii="Calibri" w:hAnsi="Calibri"/>
                <w:b/>
                <w:szCs w:val="22"/>
              </w:rPr>
            </w:pPr>
            <w:r w:rsidRPr="008C75E4">
              <w:rPr>
                <w:rFonts w:ascii="Calibri" w:hAnsi="Calibri"/>
                <w:b/>
                <w:szCs w:val="22"/>
              </w:rPr>
              <w:t>Date:</w:t>
            </w:r>
          </w:p>
        </w:tc>
        <w:tc>
          <w:tcPr>
            <w:tcW w:w="1061" w:type="dxa"/>
          </w:tcPr>
          <w:p w14:paraId="6A05A809" w14:textId="77777777" w:rsidR="004936A6" w:rsidRPr="008C75E4" w:rsidRDefault="004936A6" w:rsidP="00D2449B">
            <w:pPr>
              <w:jc w:val="center"/>
              <w:rPr>
                <w:rFonts w:ascii="Calibri" w:hAnsi="Calibri"/>
                <w:b/>
                <w:szCs w:val="22"/>
              </w:rPr>
            </w:pPr>
          </w:p>
        </w:tc>
      </w:tr>
      <w:tr w:rsidR="00E06DFC" w:rsidRPr="008C75E4" w14:paraId="56A3828E" w14:textId="77777777" w:rsidTr="7C333B30">
        <w:trPr>
          <w:trHeight w:val="586"/>
          <w:jc w:val="center"/>
        </w:trPr>
        <w:tc>
          <w:tcPr>
            <w:tcW w:w="1296" w:type="dxa"/>
            <w:tcBorders>
              <w:bottom w:val="single" w:sz="4" w:space="0" w:color="BFBFBF" w:themeColor="background1" w:themeShade="BF"/>
            </w:tcBorders>
            <w:tcMar>
              <w:top w:w="57" w:type="dxa"/>
              <w:bottom w:w="57" w:type="dxa"/>
            </w:tcMar>
          </w:tcPr>
          <w:p w14:paraId="21E113DA" w14:textId="77777777" w:rsidR="00E06DFC" w:rsidRPr="008C75E4" w:rsidRDefault="00E06DFC" w:rsidP="00D2449B">
            <w:pPr>
              <w:jc w:val="center"/>
              <w:rPr>
                <w:rFonts w:ascii="Calibri" w:hAnsi="Calibri"/>
                <w:b/>
                <w:szCs w:val="22"/>
              </w:rPr>
            </w:pPr>
            <w:r>
              <w:rPr>
                <w:rFonts w:ascii="Calibri" w:hAnsi="Calibri"/>
                <w:b/>
                <w:szCs w:val="22"/>
              </w:rPr>
              <w:t>Site Notice displayed</w:t>
            </w:r>
          </w:p>
        </w:tc>
        <w:tc>
          <w:tcPr>
            <w:tcW w:w="900" w:type="dxa"/>
            <w:tcBorders>
              <w:bottom w:val="single" w:sz="4" w:space="0" w:color="BFBFBF" w:themeColor="background1" w:themeShade="BF"/>
            </w:tcBorders>
          </w:tcPr>
          <w:p w14:paraId="08E32E18" w14:textId="0C7A73D5" w:rsidR="00E06DFC" w:rsidRPr="008C75E4" w:rsidRDefault="00E06DFC" w:rsidP="7C333B30">
            <w:pPr>
              <w:jc w:val="center"/>
              <w:rPr>
                <w:rFonts w:ascii="Calibri" w:hAnsi="Calibri"/>
                <w:b/>
                <w:bCs/>
              </w:rPr>
            </w:pPr>
          </w:p>
        </w:tc>
        <w:tc>
          <w:tcPr>
            <w:tcW w:w="1080" w:type="dxa"/>
            <w:gridSpan w:val="4"/>
            <w:tcBorders>
              <w:bottom w:val="single" w:sz="4" w:space="0" w:color="BFBFBF" w:themeColor="background1" w:themeShade="BF"/>
            </w:tcBorders>
          </w:tcPr>
          <w:p w14:paraId="05B920EE" w14:textId="77777777" w:rsidR="00E06DFC" w:rsidRPr="008C75E4" w:rsidRDefault="00E06DFC" w:rsidP="00D2449B">
            <w:pPr>
              <w:jc w:val="center"/>
              <w:rPr>
                <w:rFonts w:ascii="Calibri" w:hAnsi="Calibri"/>
                <w:b/>
                <w:szCs w:val="22"/>
              </w:rPr>
            </w:pPr>
            <w:r>
              <w:rPr>
                <w:rFonts w:ascii="Calibri" w:hAnsi="Calibri"/>
                <w:b/>
                <w:szCs w:val="22"/>
              </w:rPr>
              <w:t>Photos uploaded</w:t>
            </w:r>
          </w:p>
        </w:tc>
        <w:tc>
          <w:tcPr>
            <w:tcW w:w="1030" w:type="dxa"/>
            <w:tcBorders>
              <w:bottom w:val="single" w:sz="4" w:space="0" w:color="BFBFBF" w:themeColor="background1" w:themeShade="BF"/>
            </w:tcBorders>
          </w:tcPr>
          <w:p w14:paraId="10622D25" w14:textId="3CE61BA4" w:rsidR="00E06DFC" w:rsidRPr="008C75E4" w:rsidRDefault="00E06DFC" w:rsidP="7C333B30">
            <w:pPr>
              <w:jc w:val="center"/>
              <w:rPr>
                <w:rFonts w:ascii="Calibri" w:hAnsi="Calibri"/>
                <w:b/>
                <w:bCs/>
              </w:rPr>
            </w:pPr>
          </w:p>
        </w:tc>
        <w:tc>
          <w:tcPr>
            <w:tcW w:w="5249" w:type="dxa"/>
            <w:gridSpan w:val="7"/>
            <w:tcBorders>
              <w:bottom w:val="single" w:sz="4" w:space="0" w:color="BFBFBF" w:themeColor="background1" w:themeShade="BF"/>
            </w:tcBorders>
          </w:tcPr>
          <w:p w14:paraId="5A39BBE3" w14:textId="77777777" w:rsidR="00E06DFC" w:rsidRPr="008C75E4" w:rsidRDefault="00E06DFC" w:rsidP="00D2449B">
            <w:pPr>
              <w:jc w:val="center"/>
              <w:rPr>
                <w:rFonts w:ascii="Calibri" w:hAnsi="Calibri"/>
                <w:b/>
                <w:szCs w:val="22"/>
              </w:rPr>
            </w:pPr>
          </w:p>
        </w:tc>
      </w:tr>
      <w:tr w:rsidR="008C75E4" w:rsidRPr="008C75E4" w14:paraId="41C8F396" w14:textId="77777777" w:rsidTr="7C333B30">
        <w:trPr>
          <w:jc w:val="center"/>
        </w:trPr>
        <w:tc>
          <w:tcPr>
            <w:tcW w:w="9555" w:type="dxa"/>
            <w:gridSpan w:val="14"/>
            <w:tcBorders>
              <w:left w:val="nil"/>
              <w:right w:val="nil"/>
            </w:tcBorders>
            <w:tcMar>
              <w:top w:w="57" w:type="dxa"/>
              <w:bottom w:w="57" w:type="dxa"/>
            </w:tcMar>
          </w:tcPr>
          <w:p w14:paraId="72A3D3EC" w14:textId="77777777" w:rsidR="004A5EA9" w:rsidRPr="008C75E4" w:rsidRDefault="004A5EA9" w:rsidP="004A5EA9">
            <w:pPr>
              <w:jc w:val="center"/>
              <w:rPr>
                <w:rFonts w:ascii="Calibri" w:hAnsi="Calibri"/>
                <w:b/>
                <w:szCs w:val="22"/>
              </w:rPr>
            </w:pPr>
          </w:p>
        </w:tc>
      </w:tr>
      <w:tr w:rsidR="008C75E4" w:rsidRPr="008C75E4" w14:paraId="57CA332D" w14:textId="77777777" w:rsidTr="7C333B30">
        <w:trPr>
          <w:jc w:val="center"/>
        </w:trPr>
        <w:tc>
          <w:tcPr>
            <w:tcW w:w="2394" w:type="dxa"/>
            <w:gridSpan w:val="3"/>
            <w:tcMar>
              <w:top w:w="57" w:type="dxa"/>
              <w:bottom w:w="57" w:type="dxa"/>
            </w:tcMar>
          </w:tcPr>
          <w:p w14:paraId="4AE07A00" w14:textId="77777777" w:rsidR="004A5EA9" w:rsidRPr="008C75E4" w:rsidRDefault="004A5EA9">
            <w:pPr>
              <w:rPr>
                <w:rFonts w:ascii="Calibri" w:hAnsi="Calibri"/>
                <w:b/>
                <w:szCs w:val="22"/>
              </w:rPr>
            </w:pPr>
            <w:r w:rsidRPr="008C75E4">
              <w:rPr>
                <w:rFonts w:ascii="Calibri" w:hAnsi="Calibri"/>
                <w:b/>
                <w:szCs w:val="22"/>
              </w:rPr>
              <w:t>Application Ref:</w:t>
            </w:r>
          </w:p>
        </w:tc>
        <w:tc>
          <w:tcPr>
            <w:tcW w:w="3461" w:type="dxa"/>
            <w:gridSpan w:val="6"/>
          </w:tcPr>
          <w:p w14:paraId="4D2A36C2" w14:textId="3E1C033D" w:rsidR="004A5EA9" w:rsidRPr="008C75E4" w:rsidRDefault="7C333B30" w:rsidP="7C333B30">
            <w:pPr>
              <w:rPr>
                <w:rFonts w:ascii="Calibri" w:hAnsi="Calibri"/>
              </w:rPr>
            </w:pPr>
            <w:r w:rsidRPr="7C333B30">
              <w:rPr>
                <w:rFonts w:ascii="Calibri" w:hAnsi="Calibri"/>
              </w:rPr>
              <w:t>3/2020/0197</w:t>
            </w:r>
          </w:p>
        </w:tc>
        <w:tc>
          <w:tcPr>
            <w:tcW w:w="3700" w:type="dxa"/>
            <w:gridSpan w:val="5"/>
            <w:vMerge w:val="restart"/>
            <w:tcMar>
              <w:top w:w="57" w:type="dxa"/>
              <w:bottom w:w="57" w:type="dxa"/>
            </w:tcMar>
          </w:tcPr>
          <w:p w14:paraId="4A626DAE" w14:textId="77777777" w:rsidR="004A5EA9" w:rsidRPr="008C75E4" w:rsidRDefault="004A5EA9">
            <w:pPr>
              <w:rPr>
                <w:rFonts w:ascii="Calibri" w:hAnsi="Calibri"/>
                <w:szCs w:val="22"/>
              </w:rPr>
            </w:pPr>
            <w:r w:rsidRPr="008C75E4">
              <w:rPr>
                <w:rFonts w:ascii="Calibri" w:hAnsi="Calibri"/>
                <w:noProof/>
                <w:szCs w:val="22"/>
                <w:lang w:eastAsia="en-GB"/>
              </w:rPr>
              <w:drawing>
                <wp:anchor distT="0" distB="0" distL="114300" distR="114300" simplePos="0" relativeHeight="251661824" behindDoc="0" locked="0" layoutInCell="1" allowOverlap="1" wp14:anchorId="6150F5CC" wp14:editId="79F27BC8">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8"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8C75E4" w:rsidRPr="008C75E4" w14:paraId="240FAD0F" w14:textId="77777777" w:rsidTr="7C333B30">
        <w:trPr>
          <w:jc w:val="center"/>
        </w:trPr>
        <w:tc>
          <w:tcPr>
            <w:tcW w:w="2394" w:type="dxa"/>
            <w:gridSpan w:val="3"/>
            <w:tcMar>
              <w:top w:w="57" w:type="dxa"/>
              <w:bottom w:w="57" w:type="dxa"/>
            </w:tcMar>
          </w:tcPr>
          <w:p w14:paraId="43D61F4D" w14:textId="77777777" w:rsidR="004A5EA9" w:rsidRPr="008C75E4" w:rsidRDefault="004A5EA9">
            <w:pPr>
              <w:rPr>
                <w:rFonts w:ascii="Calibri" w:hAnsi="Calibri"/>
                <w:b/>
                <w:szCs w:val="22"/>
              </w:rPr>
            </w:pPr>
            <w:r w:rsidRPr="008C75E4">
              <w:rPr>
                <w:rFonts w:ascii="Calibri" w:hAnsi="Calibri"/>
                <w:b/>
                <w:szCs w:val="22"/>
              </w:rPr>
              <w:t>Date Inspected:</w:t>
            </w:r>
          </w:p>
        </w:tc>
        <w:tc>
          <w:tcPr>
            <w:tcW w:w="3461" w:type="dxa"/>
            <w:gridSpan w:val="6"/>
          </w:tcPr>
          <w:p w14:paraId="5F95B981" w14:textId="56F713A2" w:rsidR="004A5EA9" w:rsidRPr="008C75E4" w:rsidRDefault="004A5EA9" w:rsidP="7C333B30">
            <w:pPr>
              <w:rPr>
                <w:rFonts w:ascii="Calibri" w:hAnsi="Calibri"/>
              </w:rPr>
            </w:pPr>
          </w:p>
        </w:tc>
        <w:tc>
          <w:tcPr>
            <w:tcW w:w="3700" w:type="dxa"/>
            <w:gridSpan w:val="5"/>
            <w:vMerge/>
            <w:tcMar>
              <w:top w:w="57" w:type="dxa"/>
              <w:bottom w:w="57" w:type="dxa"/>
            </w:tcMar>
          </w:tcPr>
          <w:p w14:paraId="0D0B940D" w14:textId="77777777" w:rsidR="004A5EA9" w:rsidRPr="008C75E4" w:rsidRDefault="004A5EA9">
            <w:pPr>
              <w:rPr>
                <w:rFonts w:ascii="Calibri" w:hAnsi="Calibri"/>
                <w:szCs w:val="22"/>
              </w:rPr>
            </w:pPr>
          </w:p>
        </w:tc>
      </w:tr>
      <w:tr w:rsidR="008C75E4" w:rsidRPr="008C75E4" w14:paraId="715F8274" w14:textId="77777777" w:rsidTr="7C333B30">
        <w:trPr>
          <w:jc w:val="center"/>
        </w:trPr>
        <w:tc>
          <w:tcPr>
            <w:tcW w:w="2394" w:type="dxa"/>
            <w:gridSpan w:val="3"/>
            <w:tcMar>
              <w:top w:w="57" w:type="dxa"/>
              <w:bottom w:w="57" w:type="dxa"/>
            </w:tcMar>
          </w:tcPr>
          <w:p w14:paraId="0ADE666D" w14:textId="77777777" w:rsidR="004A5EA9" w:rsidRPr="008C75E4" w:rsidRDefault="00D2449B">
            <w:pPr>
              <w:rPr>
                <w:rFonts w:ascii="Calibri" w:hAnsi="Calibri"/>
                <w:b/>
                <w:szCs w:val="22"/>
              </w:rPr>
            </w:pPr>
            <w:r w:rsidRPr="008C75E4">
              <w:rPr>
                <w:rFonts w:ascii="Calibri" w:hAnsi="Calibri"/>
                <w:b/>
                <w:szCs w:val="22"/>
              </w:rPr>
              <w:t>Officer</w:t>
            </w:r>
            <w:r w:rsidR="004A5EA9" w:rsidRPr="008C75E4">
              <w:rPr>
                <w:rFonts w:ascii="Calibri" w:hAnsi="Calibri"/>
                <w:b/>
                <w:szCs w:val="22"/>
              </w:rPr>
              <w:t>:</w:t>
            </w:r>
          </w:p>
        </w:tc>
        <w:tc>
          <w:tcPr>
            <w:tcW w:w="3461" w:type="dxa"/>
            <w:gridSpan w:val="6"/>
          </w:tcPr>
          <w:p w14:paraId="1CE3E9A0" w14:textId="77777777" w:rsidR="004A5EA9" w:rsidRPr="00454754" w:rsidRDefault="006C56A9" w:rsidP="00811771">
            <w:pPr>
              <w:rPr>
                <w:rFonts w:ascii="Calibri" w:hAnsi="Calibri"/>
                <w:b/>
                <w:szCs w:val="22"/>
              </w:rPr>
            </w:pPr>
            <w:r>
              <w:rPr>
                <w:rFonts w:ascii="Calibri" w:hAnsi="Calibri"/>
                <w:b/>
                <w:szCs w:val="22"/>
              </w:rPr>
              <w:t>LE</w:t>
            </w:r>
          </w:p>
        </w:tc>
        <w:tc>
          <w:tcPr>
            <w:tcW w:w="3700" w:type="dxa"/>
            <w:gridSpan w:val="5"/>
            <w:vMerge/>
            <w:tcMar>
              <w:top w:w="57" w:type="dxa"/>
              <w:bottom w:w="57" w:type="dxa"/>
            </w:tcMar>
          </w:tcPr>
          <w:p w14:paraId="0E27B00A" w14:textId="77777777" w:rsidR="004A5EA9" w:rsidRPr="008C75E4" w:rsidRDefault="004A5EA9">
            <w:pPr>
              <w:rPr>
                <w:rFonts w:ascii="Calibri" w:hAnsi="Calibri"/>
                <w:szCs w:val="22"/>
              </w:rPr>
            </w:pPr>
          </w:p>
        </w:tc>
      </w:tr>
      <w:tr w:rsidR="00FD334A" w:rsidRPr="008C75E4" w14:paraId="759CEDDB" w14:textId="77777777" w:rsidTr="7C333B30">
        <w:trPr>
          <w:jc w:val="center"/>
        </w:trPr>
        <w:tc>
          <w:tcPr>
            <w:tcW w:w="5855" w:type="dxa"/>
            <w:gridSpan w:val="9"/>
            <w:tcBorders>
              <w:bottom w:val="single" w:sz="4" w:space="0" w:color="BFBFBF" w:themeColor="background1" w:themeShade="BF"/>
            </w:tcBorders>
            <w:tcMar>
              <w:top w:w="57" w:type="dxa"/>
              <w:bottom w:w="57" w:type="dxa"/>
            </w:tcMar>
          </w:tcPr>
          <w:p w14:paraId="74AC3D11" w14:textId="77777777" w:rsidR="00FD334A" w:rsidRPr="008C75E4" w:rsidRDefault="00FD334A" w:rsidP="004A5EA9">
            <w:pPr>
              <w:rPr>
                <w:rFonts w:ascii="Calibri" w:hAnsi="Calibri"/>
                <w:b/>
                <w:szCs w:val="22"/>
              </w:rPr>
            </w:pPr>
            <w:r w:rsidRPr="008C75E4">
              <w:rPr>
                <w:rFonts w:ascii="Calibri" w:hAnsi="Calibri"/>
                <w:b/>
                <w:szCs w:val="22"/>
              </w:rPr>
              <w:t xml:space="preserve">DELEGATED ITEM FILE REPORT: </w:t>
            </w:r>
          </w:p>
        </w:tc>
        <w:tc>
          <w:tcPr>
            <w:tcW w:w="1007" w:type="dxa"/>
            <w:gridSpan w:val="2"/>
            <w:tcBorders>
              <w:bottom w:val="single" w:sz="4" w:space="0" w:color="BFBFBF" w:themeColor="background1" w:themeShade="BF"/>
            </w:tcBorders>
          </w:tcPr>
          <w:p w14:paraId="3449B647" w14:textId="77777777" w:rsidR="00FD334A" w:rsidRPr="008C75E4" w:rsidRDefault="00FD334A" w:rsidP="00FD334A">
            <w:pPr>
              <w:rPr>
                <w:rFonts w:ascii="Calibri" w:hAnsi="Calibri"/>
                <w:b/>
                <w:szCs w:val="22"/>
              </w:rPr>
            </w:pPr>
            <w:r>
              <w:rPr>
                <w:rFonts w:ascii="Calibri" w:hAnsi="Calibri"/>
                <w:b/>
                <w:szCs w:val="22"/>
              </w:rPr>
              <w:t>Decision</w:t>
            </w:r>
          </w:p>
        </w:tc>
        <w:tc>
          <w:tcPr>
            <w:tcW w:w="2693" w:type="dxa"/>
            <w:gridSpan w:val="3"/>
            <w:tcBorders>
              <w:bottom w:val="single" w:sz="4" w:space="0" w:color="BFBFBF" w:themeColor="background1" w:themeShade="BF"/>
            </w:tcBorders>
          </w:tcPr>
          <w:p w14:paraId="1499C98F" w14:textId="77777777" w:rsidR="00FD334A" w:rsidRPr="008C75E4" w:rsidRDefault="00521748" w:rsidP="00FD334A">
            <w:pPr>
              <w:rPr>
                <w:rFonts w:ascii="Calibri" w:hAnsi="Calibri"/>
                <w:b/>
                <w:szCs w:val="22"/>
              </w:rPr>
            </w:pPr>
            <w:r>
              <w:rPr>
                <w:rFonts w:ascii="Calibri" w:hAnsi="Calibri"/>
                <w:b/>
                <w:szCs w:val="22"/>
              </w:rPr>
              <w:t>APPROVE</w:t>
            </w:r>
          </w:p>
        </w:tc>
      </w:tr>
      <w:tr w:rsidR="008C75E4" w:rsidRPr="008C75E4" w14:paraId="60061E4C" w14:textId="77777777" w:rsidTr="7C333B30">
        <w:trPr>
          <w:trHeight w:hRule="exact" w:val="144"/>
          <w:jc w:val="center"/>
        </w:trPr>
        <w:tc>
          <w:tcPr>
            <w:tcW w:w="9555" w:type="dxa"/>
            <w:gridSpan w:val="14"/>
            <w:tcBorders>
              <w:left w:val="nil"/>
              <w:right w:val="nil"/>
            </w:tcBorders>
            <w:tcMar>
              <w:top w:w="57" w:type="dxa"/>
              <w:bottom w:w="57" w:type="dxa"/>
            </w:tcMar>
          </w:tcPr>
          <w:p w14:paraId="44EAFD9C" w14:textId="77777777" w:rsidR="004A5EA9" w:rsidRPr="00504440" w:rsidRDefault="004A5EA9" w:rsidP="007E0D23">
            <w:pPr>
              <w:tabs>
                <w:tab w:val="left" w:pos="4007"/>
              </w:tabs>
              <w:rPr>
                <w:rFonts w:ascii="Calibri" w:hAnsi="Calibri"/>
                <w:b/>
                <w:sz w:val="4"/>
                <w:szCs w:val="4"/>
              </w:rPr>
            </w:pPr>
          </w:p>
        </w:tc>
      </w:tr>
      <w:tr w:rsidR="008C75E4" w:rsidRPr="008C75E4" w14:paraId="5DCB1D03" w14:textId="77777777" w:rsidTr="7C333B30">
        <w:trPr>
          <w:jc w:val="center"/>
        </w:trPr>
        <w:tc>
          <w:tcPr>
            <w:tcW w:w="3075" w:type="dxa"/>
            <w:gridSpan w:val="5"/>
            <w:tcMar>
              <w:top w:w="57" w:type="dxa"/>
              <w:bottom w:w="57" w:type="dxa"/>
            </w:tcMar>
          </w:tcPr>
          <w:p w14:paraId="6F4783B0" w14:textId="77777777" w:rsidR="004A5EA9" w:rsidRPr="008C75E4" w:rsidRDefault="004A5EA9" w:rsidP="00A95D89">
            <w:pPr>
              <w:rPr>
                <w:rFonts w:ascii="Calibri" w:hAnsi="Calibri"/>
                <w:b/>
                <w:szCs w:val="22"/>
              </w:rPr>
            </w:pPr>
            <w:r w:rsidRPr="008C75E4">
              <w:rPr>
                <w:rFonts w:ascii="Calibri" w:hAnsi="Calibri"/>
                <w:b/>
                <w:szCs w:val="22"/>
              </w:rPr>
              <w:t xml:space="preserve">Development </w:t>
            </w:r>
            <w:r w:rsidR="00A95D89" w:rsidRPr="008C75E4">
              <w:rPr>
                <w:rFonts w:ascii="Calibri" w:hAnsi="Calibri"/>
                <w:b/>
                <w:szCs w:val="22"/>
              </w:rPr>
              <w:t>Description</w:t>
            </w:r>
            <w:r w:rsidRPr="008C75E4">
              <w:rPr>
                <w:rFonts w:ascii="Calibri" w:hAnsi="Calibri"/>
                <w:b/>
                <w:szCs w:val="22"/>
              </w:rPr>
              <w:t>:</w:t>
            </w:r>
          </w:p>
        </w:tc>
        <w:tc>
          <w:tcPr>
            <w:tcW w:w="6480" w:type="dxa"/>
            <w:gridSpan w:val="9"/>
          </w:tcPr>
          <w:p w14:paraId="4B94D5A5" w14:textId="7DD3891E" w:rsidR="004A5EA9" w:rsidRPr="008C75E4" w:rsidRDefault="7C333B30" w:rsidP="7C333B30">
            <w:pPr>
              <w:rPr>
                <w:rFonts w:ascii="Calibri" w:hAnsi="Calibri"/>
              </w:rPr>
            </w:pPr>
            <w:r w:rsidRPr="7C333B30">
              <w:rPr>
                <w:rFonts w:ascii="Calibri" w:hAnsi="Calibri"/>
              </w:rPr>
              <w:t>Proposed farm workers dwelling including detached garage</w:t>
            </w:r>
          </w:p>
        </w:tc>
      </w:tr>
      <w:tr w:rsidR="008C75E4" w:rsidRPr="008C75E4" w14:paraId="589AEC03" w14:textId="77777777" w:rsidTr="7C333B30">
        <w:trPr>
          <w:jc w:val="center"/>
        </w:trPr>
        <w:tc>
          <w:tcPr>
            <w:tcW w:w="3075" w:type="dxa"/>
            <w:gridSpan w:val="5"/>
            <w:tcBorders>
              <w:bottom w:val="single" w:sz="4" w:space="0" w:color="BFBFBF" w:themeColor="background1" w:themeShade="BF"/>
            </w:tcBorders>
            <w:tcMar>
              <w:top w:w="57" w:type="dxa"/>
              <w:bottom w:w="57" w:type="dxa"/>
            </w:tcMar>
          </w:tcPr>
          <w:p w14:paraId="123A03CC" w14:textId="77777777" w:rsidR="002A01CF" w:rsidRPr="008C75E4" w:rsidRDefault="002A01CF">
            <w:pPr>
              <w:rPr>
                <w:rFonts w:ascii="Calibri" w:hAnsi="Calibri"/>
                <w:b/>
                <w:szCs w:val="22"/>
              </w:rPr>
            </w:pPr>
            <w:r w:rsidRPr="008C75E4">
              <w:rPr>
                <w:rFonts w:ascii="Calibri" w:hAnsi="Calibri"/>
                <w:b/>
                <w:szCs w:val="22"/>
              </w:rPr>
              <w:t>Site Address</w:t>
            </w:r>
            <w:r w:rsidR="00A95D89" w:rsidRPr="008C75E4">
              <w:rPr>
                <w:rFonts w:ascii="Calibri" w:hAnsi="Calibri"/>
                <w:b/>
                <w:szCs w:val="22"/>
              </w:rPr>
              <w:t>/Location</w:t>
            </w:r>
            <w:r w:rsidRPr="008C75E4">
              <w:rPr>
                <w:rFonts w:ascii="Calibri" w:hAnsi="Calibri"/>
                <w:b/>
                <w:szCs w:val="22"/>
              </w:rPr>
              <w:t>:</w:t>
            </w:r>
          </w:p>
        </w:tc>
        <w:tc>
          <w:tcPr>
            <w:tcW w:w="6480" w:type="dxa"/>
            <w:gridSpan w:val="9"/>
            <w:tcBorders>
              <w:bottom w:val="single" w:sz="4" w:space="0" w:color="BFBFBF" w:themeColor="background1" w:themeShade="BF"/>
            </w:tcBorders>
          </w:tcPr>
          <w:p w14:paraId="3DEEC669" w14:textId="0B6EE9B5" w:rsidR="002A01CF" w:rsidRPr="008C75E4" w:rsidRDefault="7C333B30" w:rsidP="7C333B30">
            <w:pPr>
              <w:rPr>
                <w:rFonts w:ascii="Calibri" w:hAnsi="Calibri"/>
              </w:rPr>
            </w:pPr>
            <w:proofErr w:type="spellStart"/>
            <w:r w:rsidRPr="7C333B30">
              <w:rPr>
                <w:rFonts w:ascii="Calibri" w:hAnsi="Calibri"/>
              </w:rPr>
              <w:t>Sudells</w:t>
            </w:r>
            <w:proofErr w:type="spellEnd"/>
            <w:r w:rsidRPr="7C333B30">
              <w:rPr>
                <w:rFonts w:ascii="Calibri" w:hAnsi="Calibri"/>
              </w:rPr>
              <w:t xml:space="preserve"> Farm, Preston Road, Longridge</w:t>
            </w:r>
          </w:p>
        </w:tc>
      </w:tr>
      <w:tr w:rsidR="008C75E4" w:rsidRPr="008C75E4" w14:paraId="3656B9AB" w14:textId="77777777" w:rsidTr="7C333B30">
        <w:trPr>
          <w:trHeight w:hRule="exact" w:val="144"/>
          <w:jc w:val="center"/>
        </w:trPr>
        <w:tc>
          <w:tcPr>
            <w:tcW w:w="9555" w:type="dxa"/>
            <w:gridSpan w:val="14"/>
            <w:tcBorders>
              <w:left w:val="nil"/>
              <w:right w:val="nil"/>
            </w:tcBorders>
            <w:tcMar>
              <w:top w:w="57" w:type="dxa"/>
              <w:bottom w:w="57" w:type="dxa"/>
            </w:tcMar>
          </w:tcPr>
          <w:p w14:paraId="45FB0818" w14:textId="77777777" w:rsidR="00A95D89" w:rsidRPr="00504440" w:rsidRDefault="00A95D89" w:rsidP="007E0D23">
            <w:pPr>
              <w:tabs>
                <w:tab w:val="left" w:pos="2667"/>
              </w:tabs>
              <w:rPr>
                <w:rFonts w:ascii="Calibri" w:hAnsi="Calibri"/>
                <w:b/>
                <w:sz w:val="4"/>
                <w:szCs w:val="4"/>
              </w:rPr>
            </w:pPr>
          </w:p>
        </w:tc>
      </w:tr>
      <w:tr w:rsidR="008C75E4" w:rsidRPr="008C75E4" w14:paraId="3D43AA2A" w14:textId="77777777" w:rsidTr="7C333B30">
        <w:trPr>
          <w:jc w:val="center"/>
        </w:trPr>
        <w:tc>
          <w:tcPr>
            <w:tcW w:w="3075" w:type="dxa"/>
            <w:gridSpan w:val="5"/>
            <w:tcMar>
              <w:top w:w="57" w:type="dxa"/>
              <w:bottom w:w="57" w:type="dxa"/>
            </w:tcMar>
          </w:tcPr>
          <w:p w14:paraId="62B1B19B" w14:textId="77777777" w:rsidR="00C618DB" w:rsidRPr="008C75E4" w:rsidRDefault="00C618DB">
            <w:pPr>
              <w:rPr>
                <w:rFonts w:ascii="Calibri" w:hAnsi="Calibri"/>
                <w:b/>
                <w:szCs w:val="22"/>
              </w:rPr>
            </w:pPr>
            <w:r w:rsidRPr="008C75E4">
              <w:rPr>
                <w:rFonts w:ascii="Calibri" w:hAnsi="Calibri"/>
                <w:b/>
                <w:szCs w:val="22"/>
              </w:rPr>
              <w:t xml:space="preserve">CONSULTATIONS: </w:t>
            </w:r>
          </w:p>
        </w:tc>
        <w:tc>
          <w:tcPr>
            <w:tcW w:w="6480" w:type="dxa"/>
            <w:gridSpan w:val="9"/>
          </w:tcPr>
          <w:p w14:paraId="685D1B23" w14:textId="77777777" w:rsidR="00C618DB" w:rsidRPr="008C75E4" w:rsidRDefault="00C618DB">
            <w:pPr>
              <w:rPr>
                <w:rFonts w:ascii="Calibri" w:hAnsi="Calibri"/>
                <w:b/>
                <w:szCs w:val="22"/>
              </w:rPr>
            </w:pPr>
            <w:r w:rsidRPr="008C75E4">
              <w:rPr>
                <w:rFonts w:ascii="Calibri" w:hAnsi="Calibri"/>
                <w:b/>
                <w:szCs w:val="22"/>
              </w:rPr>
              <w:t>Parish/Town Council</w:t>
            </w:r>
          </w:p>
        </w:tc>
      </w:tr>
      <w:tr w:rsidR="008C75E4" w:rsidRPr="008C75E4" w14:paraId="049F31CB" w14:textId="77777777" w:rsidTr="7C333B30">
        <w:trPr>
          <w:jc w:val="center"/>
        </w:trPr>
        <w:tc>
          <w:tcPr>
            <w:tcW w:w="9555" w:type="dxa"/>
            <w:gridSpan w:val="14"/>
            <w:tcBorders>
              <w:bottom w:val="single" w:sz="4" w:space="0" w:color="BFBFBF" w:themeColor="background1" w:themeShade="BF"/>
            </w:tcBorders>
            <w:tcMar>
              <w:top w:w="57" w:type="dxa"/>
              <w:bottom w:w="57" w:type="dxa"/>
            </w:tcMar>
          </w:tcPr>
          <w:p w14:paraId="53128261" w14:textId="40F40C6F" w:rsidR="003A4376" w:rsidRPr="009825FF" w:rsidRDefault="7C333B30" w:rsidP="7C333B30">
            <w:pPr>
              <w:jc w:val="both"/>
              <w:rPr>
                <w:rFonts w:ascii="Calibri" w:hAnsi="Calibri"/>
              </w:rPr>
            </w:pPr>
            <w:r w:rsidRPr="7C333B30">
              <w:rPr>
                <w:rFonts w:ascii="Calibri" w:hAnsi="Calibri"/>
              </w:rPr>
              <w:t>No objection</w:t>
            </w:r>
          </w:p>
        </w:tc>
      </w:tr>
      <w:tr w:rsidR="008C75E4" w:rsidRPr="008C75E4" w14:paraId="62486C05" w14:textId="77777777" w:rsidTr="7C333B30">
        <w:trPr>
          <w:trHeight w:hRule="exact" w:val="144"/>
          <w:jc w:val="center"/>
        </w:trPr>
        <w:tc>
          <w:tcPr>
            <w:tcW w:w="9555" w:type="dxa"/>
            <w:gridSpan w:val="14"/>
            <w:tcBorders>
              <w:left w:val="nil"/>
              <w:right w:val="nil"/>
            </w:tcBorders>
            <w:tcMar>
              <w:top w:w="57" w:type="dxa"/>
              <w:bottom w:w="57" w:type="dxa"/>
            </w:tcMar>
          </w:tcPr>
          <w:p w14:paraId="4101652C" w14:textId="77777777" w:rsidR="00C618DB" w:rsidRPr="00504440" w:rsidRDefault="00C618DB" w:rsidP="006126D1">
            <w:pPr>
              <w:jc w:val="both"/>
              <w:rPr>
                <w:rFonts w:ascii="Calibri" w:hAnsi="Calibri"/>
                <w:bCs/>
                <w:sz w:val="4"/>
                <w:szCs w:val="4"/>
              </w:rPr>
            </w:pPr>
          </w:p>
        </w:tc>
      </w:tr>
      <w:tr w:rsidR="008C75E4" w:rsidRPr="008C75E4" w14:paraId="7E3C694C" w14:textId="77777777" w:rsidTr="7C333B30">
        <w:trPr>
          <w:jc w:val="center"/>
        </w:trPr>
        <w:tc>
          <w:tcPr>
            <w:tcW w:w="3075" w:type="dxa"/>
            <w:gridSpan w:val="5"/>
            <w:tcMar>
              <w:top w:w="57" w:type="dxa"/>
              <w:bottom w:w="57" w:type="dxa"/>
            </w:tcMar>
          </w:tcPr>
          <w:p w14:paraId="6EE043CB" w14:textId="77777777" w:rsidR="00C618DB" w:rsidRPr="008C75E4" w:rsidRDefault="00C618DB" w:rsidP="006126D1">
            <w:pPr>
              <w:jc w:val="both"/>
              <w:rPr>
                <w:rFonts w:ascii="Calibri" w:hAnsi="Calibri"/>
                <w:b/>
                <w:szCs w:val="22"/>
              </w:rPr>
            </w:pPr>
            <w:r w:rsidRPr="008C75E4">
              <w:rPr>
                <w:rFonts w:ascii="Calibri" w:hAnsi="Calibri"/>
                <w:b/>
                <w:szCs w:val="22"/>
              </w:rPr>
              <w:t xml:space="preserve">CONSULTATIONS: </w:t>
            </w:r>
          </w:p>
        </w:tc>
        <w:tc>
          <w:tcPr>
            <w:tcW w:w="6480" w:type="dxa"/>
            <w:gridSpan w:val="9"/>
          </w:tcPr>
          <w:p w14:paraId="436FE883" w14:textId="77777777" w:rsidR="00C618DB" w:rsidRPr="008C75E4" w:rsidRDefault="00C618DB" w:rsidP="006126D1">
            <w:pPr>
              <w:jc w:val="both"/>
              <w:rPr>
                <w:rFonts w:ascii="Calibri" w:hAnsi="Calibri"/>
                <w:b/>
                <w:szCs w:val="22"/>
              </w:rPr>
            </w:pPr>
            <w:r w:rsidRPr="008C75E4">
              <w:rPr>
                <w:rFonts w:ascii="Calibri" w:hAnsi="Calibri"/>
                <w:b/>
                <w:szCs w:val="22"/>
              </w:rPr>
              <w:t>Highways/Water Authority/Other Bodies</w:t>
            </w:r>
          </w:p>
        </w:tc>
      </w:tr>
      <w:tr w:rsidR="008C75E4" w:rsidRPr="008C75E4" w14:paraId="05EA4C99" w14:textId="77777777" w:rsidTr="7C333B30">
        <w:trPr>
          <w:jc w:val="center"/>
        </w:trPr>
        <w:tc>
          <w:tcPr>
            <w:tcW w:w="9555" w:type="dxa"/>
            <w:gridSpan w:val="14"/>
            <w:tcMar>
              <w:top w:w="57" w:type="dxa"/>
              <w:bottom w:w="57" w:type="dxa"/>
            </w:tcMar>
          </w:tcPr>
          <w:p w14:paraId="7C333B30" w14:textId="4C8FCA15" w:rsidR="7C333B30" w:rsidRDefault="7C333B30" w:rsidP="7C333B30">
            <w:pPr>
              <w:jc w:val="both"/>
              <w:rPr>
                <w:rFonts w:ascii="Calibri" w:hAnsi="Calibri"/>
                <w:b/>
                <w:bCs/>
              </w:rPr>
            </w:pPr>
            <w:r w:rsidRPr="7C333B30">
              <w:rPr>
                <w:rFonts w:ascii="Calibri" w:hAnsi="Calibri"/>
                <w:b/>
                <w:bCs/>
              </w:rPr>
              <w:t>NONE</w:t>
            </w:r>
          </w:p>
        </w:tc>
      </w:tr>
      <w:tr w:rsidR="008C75E4" w:rsidRPr="008C75E4" w14:paraId="1299C43A" w14:textId="77777777" w:rsidTr="7C333B30">
        <w:trPr>
          <w:jc w:val="center"/>
        </w:trPr>
        <w:tc>
          <w:tcPr>
            <w:tcW w:w="9555" w:type="dxa"/>
            <w:gridSpan w:val="14"/>
            <w:tcMar>
              <w:top w:w="57" w:type="dxa"/>
              <w:bottom w:w="57" w:type="dxa"/>
            </w:tcMar>
          </w:tcPr>
          <w:p w14:paraId="4DDBEF00" w14:textId="77777777" w:rsidR="00C0704D" w:rsidRPr="008C75E4" w:rsidRDefault="00C0704D" w:rsidP="00FC046F">
            <w:pPr>
              <w:jc w:val="both"/>
              <w:rPr>
                <w:rFonts w:ascii="Calibri" w:hAnsi="Calibri"/>
                <w:szCs w:val="22"/>
              </w:rPr>
            </w:pPr>
          </w:p>
        </w:tc>
      </w:tr>
      <w:tr w:rsidR="008C75E4" w:rsidRPr="008C75E4" w14:paraId="042F675E" w14:textId="77777777" w:rsidTr="7C333B30">
        <w:trPr>
          <w:jc w:val="center"/>
        </w:trPr>
        <w:tc>
          <w:tcPr>
            <w:tcW w:w="3075" w:type="dxa"/>
            <w:gridSpan w:val="5"/>
            <w:tcMar>
              <w:top w:w="57" w:type="dxa"/>
              <w:bottom w:w="57" w:type="dxa"/>
            </w:tcMar>
          </w:tcPr>
          <w:p w14:paraId="2D38A791" w14:textId="77777777" w:rsidR="00C0704D" w:rsidRPr="008C75E4" w:rsidRDefault="00C0704D" w:rsidP="006126D1">
            <w:pPr>
              <w:jc w:val="both"/>
              <w:rPr>
                <w:rFonts w:ascii="Calibri" w:hAnsi="Calibri"/>
                <w:b/>
                <w:szCs w:val="22"/>
              </w:rPr>
            </w:pPr>
            <w:r w:rsidRPr="008C75E4">
              <w:rPr>
                <w:rFonts w:ascii="Calibri" w:hAnsi="Calibri"/>
                <w:b/>
                <w:szCs w:val="22"/>
              </w:rPr>
              <w:t xml:space="preserve">CONSULTATIONS: </w:t>
            </w:r>
          </w:p>
        </w:tc>
        <w:tc>
          <w:tcPr>
            <w:tcW w:w="6480" w:type="dxa"/>
            <w:gridSpan w:val="9"/>
          </w:tcPr>
          <w:p w14:paraId="58597955" w14:textId="77777777" w:rsidR="00C0704D" w:rsidRPr="008C75E4" w:rsidRDefault="00C0704D" w:rsidP="006126D1">
            <w:pPr>
              <w:jc w:val="both"/>
              <w:rPr>
                <w:rFonts w:ascii="Calibri" w:hAnsi="Calibri"/>
                <w:b/>
                <w:szCs w:val="22"/>
              </w:rPr>
            </w:pPr>
            <w:r w:rsidRPr="008C75E4">
              <w:rPr>
                <w:rFonts w:ascii="Calibri" w:hAnsi="Calibri"/>
                <w:b/>
                <w:szCs w:val="22"/>
              </w:rPr>
              <w:t>Additional Representations.</w:t>
            </w:r>
          </w:p>
        </w:tc>
      </w:tr>
      <w:tr w:rsidR="008C75E4" w:rsidRPr="008C75E4" w14:paraId="3461D779" w14:textId="77777777" w:rsidTr="7C333B30">
        <w:trPr>
          <w:jc w:val="center"/>
        </w:trPr>
        <w:tc>
          <w:tcPr>
            <w:tcW w:w="9555" w:type="dxa"/>
            <w:gridSpan w:val="14"/>
            <w:tcBorders>
              <w:bottom w:val="single" w:sz="4" w:space="0" w:color="BFBFBF" w:themeColor="background1" w:themeShade="BF"/>
            </w:tcBorders>
            <w:tcMar>
              <w:top w:w="57" w:type="dxa"/>
              <w:bottom w:w="57" w:type="dxa"/>
            </w:tcMar>
          </w:tcPr>
          <w:p w14:paraId="3CF2D8B6" w14:textId="7082B56F" w:rsidR="005878FE" w:rsidRPr="00435FC9" w:rsidRDefault="7C333B30" w:rsidP="7C333B30">
            <w:pPr>
              <w:jc w:val="both"/>
              <w:rPr>
                <w:rFonts w:ascii="Calibri" w:hAnsi="Calibri"/>
                <w:b/>
                <w:bCs/>
              </w:rPr>
            </w:pPr>
            <w:r w:rsidRPr="7C333B30">
              <w:rPr>
                <w:rFonts w:ascii="Calibri" w:hAnsi="Calibri"/>
                <w:b/>
                <w:bCs/>
              </w:rPr>
              <w:t>NONE</w:t>
            </w:r>
          </w:p>
        </w:tc>
      </w:tr>
      <w:tr w:rsidR="008C75E4" w:rsidRPr="008C75E4" w14:paraId="0FB78278" w14:textId="77777777" w:rsidTr="7C333B30">
        <w:trPr>
          <w:trHeight w:hRule="exact" w:val="144"/>
          <w:jc w:val="center"/>
        </w:trPr>
        <w:tc>
          <w:tcPr>
            <w:tcW w:w="9555" w:type="dxa"/>
            <w:gridSpan w:val="14"/>
            <w:tcBorders>
              <w:left w:val="nil"/>
              <w:right w:val="nil"/>
            </w:tcBorders>
            <w:tcMar>
              <w:top w:w="57" w:type="dxa"/>
              <w:bottom w:w="57" w:type="dxa"/>
            </w:tcMar>
          </w:tcPr>
          <w:p w14:paraId="1FC39945" w14:textId="77777777" w:rsidR="00C0704D" w:rsidRPr="00504440" w:rsidRDefault="00C0704D" w:rsidP="006126D1">
            <w:pPr>
              <w:jc w:val="both"/>
              <w:rPr>
                <w:rFonts w:ascii="Calibri" w:hAnsi="Calibri"/>
                <w:sz w:val="4"/>
                <w:szCs w:val="4"/>
              </w:rPr>
            </w:pPr>
          </w:p>
        </w:tc>
      </w:tr>
      <w:tr w:rsidR="008C75E4" w:rsidRPr="008C75E4" w14:paraId="6BC5F431" w14:textId="77777777" w:rsidTr="7C333B30">
        <w:trPr>
          <w:jc w:val="center"/>
        </w:trPr>
        <w:tc>
          <w:tcPr>
            <w:tcW w:w="9555" w:type="dxa"/>
            <w:gridSpan w:val="14"/>
            <w:tcMar>
              <w:top w:w="57" w:type="dxa"/>
              <w:bottom w:w="57" w:type="dxa"/>
            </w:tcMar>
          </w:tcPr>
          <w:p w14:paraId="3830CD7A" w14:textId="77777777" w:rsidR="00C0704D" w:rsidRPr="008C75E4" w:rsidRDefault="00C0704D" w:rsidP="006126D1">
            <w:pPr>
              <w:jc w:val="both"/>
              <w:rPr>
                <w:rFonts w:ascii="Calibri" w:hAnsi="Calibri"/>
                <w:b/>
                <w:szCs w:val="22"/>
              </w:rPr>
            </w:pPr>
            <w:r w:rsidRPr="008C75E4">
              <w:rPr>
                <w:rFonts w:ascii="Calibri" w:hAnsi="Calibri"/>
                <w:b/>
                <w:szCs w:val="22"/>
              </w:rPr>
              <w:t>RELEVANT POLICIES AND SITE PLANNING HISTORY:</w:t>
            </w:r>
          </w:p>
        </w:tc>
      </w:tr>
      <w:tr w:rsidR="008C75E4" w:rsidRPr="008C75E4" w14:paraId="614C004B" w14:textId="77777777" w:rsidTr="7C333B30">
        <w:trPr>
          <w:trHeight w:val="864"/>
          <w:jc w:val="center"/>
        </w:trPr>
        <w:tc>
          <w:tcPr>
            <w:tcW w:w="9555" w:type="dxa"/>
            <w:gridSpan w:val="14"/>
            <w:tcMar>
              <w:top w:w="57" w:type="dxa"/>
              <w:bottom w:w="57" w:type="dxa"/>
            </w:tcMar>
          </w:tcPr>
          <w:p w14:paraId="0BB8AAA4" w14:textId="77777777" w:rsidR="008542DE" w:rsidRPr="00504440" w:rsidRDefault="7C333B30" w:rsidP="00504440">
            <w:pPr>
              <w:pStyle w:val="PLANNING"/>
              <w:rPr>
                <w:rFonts w:ascii="Calibri" w:hAnsi="Calibri"/>
                <w:b/>
                <w:bCs/>
                <w:szCs w:val="22"/>
              </w:rPr>
            </w:pPr>
            <w:r w:rsidRPr="7C333B30">
              <w:rPr>
                <w:rFonts w:ascii="Calibri" w:hAnsi="Calibri"/>
                <w:b/>
                <w:bCs/>
              </w:rPr>
              <w:t>Ribble Valley Core Strategy:</w:t>
            </w:r>
          </w:p>
          <w:p w14:paraId="5F19C181" w14:textId="3E3191D3" w:rsidR="001946E0" w:rsidRPr="008C75E4" w:rsidRDefault="7C333B30" w:rsidP="7C333B30">
            <w:pPr>
              <w:spacing w:after="30"/>
              <w:rPr>
                <w:rFonts w:ascii="Calibri" w:eastAsia="Calibri" w:hAnsi="Calibri" w:cs="Calibri"/>
                <w:color w:val="000000" w:themeColor="text1"/>
                <w:sz w:val="24"/>
                <w:szCs w:val="24"/>
              </w:rPr>
            </w:pPr>
            <w:r w:rsidRPr="7C333B30">
              <w:rPr>
                <w:rFonts w:ascii="Calibri" w:eastAsia="Calibri" w:hAnsi="Calibri" w:cs="Calibri"/>
                <w:color w:val="000000" w:themeColor="text1"/>
                <w:sz w:val="24"/>
                <w:szCs w:val="24"/>
              </w:rPr>
              <w:t xml:space="preserve">Key Statement DS1 – Development Strategy </w:t>
            </w:r>
          </w:p>
          <w:p w14:paraId="4EEE31DD" w14:textId="5F75F516" w:rsidR="001946E0" w:rsidRPr="008C75E4" w:rsidRDefault="7C333B30" w:rsidP="7C333B30">
            <w:pPr>
              <w:spacing w:after="30"/>
              <w:rPr>
                <w:rFonts w:ascii="Calibri" w:eastAsia="Calibri" w:hAnsi="Calibri" w:cs="Calibri"/>
                <w:color w:val="000000" w:themeColor="text1"/>
                <w:sz w:val="24"/>
                <w:szCs w:val="24"/>
              </w:rPr>
            </w:pPr>
            <w:r w:rsidRPr="7C333B30">
              <w:rPr>
                <w:rFonts w:ascii="Calibri" w:eastAsia="Calibri" w:hAnsi="Calibri" w:cs="Calibri"/>
                <w:color w:val="000000" w:themeColor="text1"/>
                <w:sz w:val="24"/>
                <w:szCs w:val="24"/>
              </w:rPr>
              <w:t>Key Statement DS2 – Presumption in favour of sustainable development</w:t>
            </w:r>
          </w:p>
          <w:p w14:paraId="68B9C5F3" w14:textId="561372A4" w:rsidR="001946E0" w:rsidRPr="008C75E4" w:rsidRDefault="7C333B30" w:rsidP="7C333B30">
            <w:pPr>
              <w:spacing w:after="30"/>
              <w:rPr>
                <w:rFonts w:ascii="Calibri" w:eastAsia="Calibri" w:hAnsi="Calibri" w:cs="Calibri"/>
                <w:color w:val="000000" w:themeColor="text1"/>
                <w:sz w:val="24"/>
                <w:szCs w:val="24"/>
              </w:rPr>
            </w:pPr>
            <w:r w:rsidRPr="7C333B30">
              <w:rPr>
                <w:rFonts w:ascii="Calibri" w:eastAsia="Calibri" w:hAnsi="Calibri" w:cs="Calibri"/>
                <w:color w:val="000000" w:themeColor="text1"/>
                <w:sz w:val="24"/>
                <w:szCs w:val="24"/>
              </w:rPr>
              <w:t>Key Statement EN2 – Landscape</w:t>
            </w:r>
          </w:p>
          <w:p w14:paraId="737719D3" w14:textId="7965F118" w:rsidR="001946E0" w:rsidRPr="008C75E4" w:rsidRDefault="7C333B30" w:rsidP="7C333B30">
            <w:pPr>
              <w:spacing w:after="30"/>
              <w:rPr>
                <w:rFonts w:ascii="Calibri" w:eastAsia="Calibri" w:hAnsi="Calibri" w:cs="Calibri"/>
                <w:color w:val="000000" w:themeColor="text1"/>
                <w:sz w:val="24"/>
                <w:szCs w:val="24"/>
              </w:rPr>
            </w:pPr>
            <w:r w:rsidRPr="7C333B30">
              <w:rPr>
                <w:rFonts w:ascii="Calibri" w:eastAsia="Calibri" w:hAnsi="Calibri" w:cs="Calibri"/>
                <w:color w:val="000000" w:themeColor="text1"/>
                <w:sz w:val="24"/>
                <w:szCs w:val="24"/>
              </w:rPr>
              <w:t xml:space="preserve">Key Statement EN4 – Biodiversity and Geodiversity </w:t>
            </w:r>
          </w:p>
          <w:p w14:paraId="4ED59A14" w14:textId="1E39D70C" w:rsidR="001946E0" w:rsidRPr="008C75E4" w:rsidRDefault="001946E0" w:rsidP="7C333B30">
            <w:pPr>
              <w:spacing w:after="30"/>
              <w:rPr>
                <w:rFonts w:ascii="Calibri" w:eastAsia="Calibri" w:hAnsi="Calibri" w:cs="Calibri"/>
                <w:color w:val="000000" w:themeColor="text1"/>
                <w:sz w:val="24"/>
                <w:szCs w:val="24"/>
              </w:rPr>
            </w:pPr>
          </w:p>
          <w:p w14:paraId="2E05F14A" w14:textId="26CAA8B2" w:rsidR="001946E0" w:rsidRPr="008C75E4" w:rsidRDefault="7C333B30" w:rsidP="7C333B30">
            <w:pPr>
              <w:spacing w:after="30"/>
              <w:rPr>
                <w:rFonts w:ascii="Calibri" w:eastAsia="Calibri" w:hAnsi="Calibri" w:cs="Calibri"/>
                <w:color w:val="000000" w:themeColor="text1"/>
                <w:sz w:val="24"/>
                <w:szCs w:val="24"/>
              </w:rPr>
            </w:pPr>
            <w:r w:rsidRPr="7C333B30">
              <w:rPr>
                <w:rFonts w:ascii="Calibri" w:eastAsia="Calibri" w:hAnsi="Calibri" w:cs="Calibri"/>
                <w:color w:val="000000" w:themeColor="text1"/>
                <w:sz w:val="24"/>
                <w:szCs w:val="24"/>
              </w:rPr>
              <w:t xml:space="preserve">Policy DMG1 – General Considerations </w:t>
            </w:r>
          </w:p>
          <w:p w14:paraId="4A95848F" w14:textId="1932927E" w:rsidR="001946E0" w:rsidRPr="008C75E4" w:rsidRDefault="7C333B30" w:rsidP="7C333B30">
            <w:pPr>
              <w:spacing w:after="30"/>
              <w:rPr>
                <w:rFonts w:ascii="Calibri" w:eastAsia="Calibri" w:hAnsi="Calibri" w:cs="Calibri"/>
                <w:color w:val="000000" w:themeColor="text1"/>
                <w:sz w:val="24"/>
                <w:szCs w:val="24"/>
              </w:rPr>
            </w:pPr>
            <w:r w:rsidRPr="7C333B30">
              <w:rPr>
                <w:rFonts w:ascii="Calibri" w:eastAsia="Calibri" w:hAnsi="Calibri" w:cs="Calibri"/>
                <w:color w:val="000000" w:themeColor="text1"/>
                <w:sz w:val="24"/>
                <w:szCs w:val="24"/>
              </w:rPr>
              <w:t xml:space="preserve">Policy DMG2 – Strategic Considerations </w:t>
            </w:r>
          </w:p>
          <w:p w14:paraId="2979293E" w14:textId="7C382265" w:rsidR="001946E0" w:rsidRPr="008C75E4" w:rsidRDefault="7C333B30" w:rsidP="7C333B30">
            <w:pPr>
              <w:spacing w:after="30"/>
              <w:rPr>
                <w:rFonts w:ascii="Calibri" w:eastAsia="Calibri" w:hAnsi="Calibri" w:cs="Calibri"/>
                <w:color w:val="000000" w:themeColor="text1"/>
                <w:sz w:val="24"/>
                <w:szCs w:val="24"/>
              </w:rPr>
            </w:pPr>
            <w:r w:rsidRPr="7C333B30">
              <w:rPr>
                <w:rFonts w:ascii="Calibri" w:eastAsia="Calibri" w:hAnsi="Calibri" w:cs="Calibri"/>
                <w:color w:val="000000" w:themeColor="text1"/>
                <w:sz w:val="24"/>
                <w:szCs w:val="24"/>
              </w:rPr>
              <w:t xml:space="preserve">Policy DMG3 – Transport and Mobility </w:t>
            </w:r>
          </w:p>
          <w:p w14:paraId="5FA3903C" w14:textId="540AE305" w:rsidR="001946E0" w:rsidRPr="008C75E4" w:rsidRDefault="7C333B30" w:rsidP="7C333B30">
            <w:pPr>
              <w:spacing w:after="30"/>
              <w:rPr>
                <w:rFonts w:ascii="Calibri" w:eastAsia="Calibri" w:hAnsi="Calibri" w:cs="Calibri"/>
                <w:color w:val="000000" w:themeColor="text1"/>
                <w:sz w:val="24"/>
                <w:szCs w:val="24"/>
              </w:rPr>
            </w:pPr>
            <w:r w:rsidRPr="7C333B30">
              <w:rPr>
                <w:rFonts w:ascii="Calibri" w:eastAsia="Calibri" w:hAnsi="Calibri" w:cs="Calibri"/>
                <w:color w:val="000000" w:themeColor="text1"/>
                <w:sz w:val="24"/>
                <w:szCs w:val="24"/>
              </w:rPr>
              <w:t>Policy DME2– Landscape and Townscape Protection</w:t>
            </w:r>
          </w:p>
          <w:p w14:paraId="586CFA61" w14:textId="223798C2" w:rsidR="001946E0" w:rsidRPr="008C75E4" w:rsidRDefault="7C333B30" w:rsidP="7C333B30">
            <w:pPr>
              <w:spacing w:after="30"/>
              <w:rPr>
                <w:rFonts w:ascii="Calibri" w:eastAsia="Calibri" w:hAnsi="Calibri" w:cs="Calibri"/>
                <w:color w:val="000000" w:themeColor="text1"/>
                <w:sz w:val="24"/>
                <w:szCs w:val="24"/>
              </w:rPr>
            </w:pPr>
            <w:r w:rsidRPr="7C333B30">
              <w:rPr>
                <w:rFonts w:ascii="Calibri" w:eastAsia="Calibri" w:hAnsi="Calibri" w:cs="Calibri"/>
                <w:color w:val="000000" w:themeColor="text1"/>
                <w:sz w:val="24"/>
                <w:szCs w:val="24"/>
              </w:rPr>
              <w:t>Policy DMH3 – Dwellings in the open countryside and AONB</w:t>
            </w:r>
          </w:p>
          <w:p w14:paraId="0562CB0E" w14:textId="7829419F" w:rsidR="001946E0" w:rsidRPr="008C75E4" w:rsidRDefault="001946E0" w:rsidP="7C333B30">
            <w:pPr>
              <w:jc w:val="both"/>
              <w:rPr>
                <w:rFonts w:ascii="Calibri" w:hAnsi="Calibri"/>
                <w:b/>
                <w:bCs/>
              </w:rPr>
            </w:pPr>
          </w:p>
        </w:tc>
      </w:tr>
      <w:tr w:rsidR="008C75E4" w:rsidRPr="008C75E4" w14:paraId="1D3BFC88" w14:textId="77777777" w:rsidTr="7C333B30">
        <w:trPr>
          <w:trHeight w:val="864"/>
          <w:jc w:val="center"/>
        </w:trPr>
        <w:tc>
          <w:tcPr>
            <w:tcW w:w="9555" w:type="dxa"/>
            <w:gridSpan w:val="14"/>
            <w:tcBorders>
              <w:bottom w:val="single" w:sz="4" w:space="0" w:color="BFBFBF" w:themeColor="background1" w:themeShade="BF"/>
            </w:tcBorders>
            <w:tcMar>
              <w:top w:w="57" w:type="dxa"/>
              <w:bottom w:w="57" w:type="dxa"/>
            </w:tcMar>
          </w:tcPr>
          <w:p w14:paraId="3EDCB093" w14:textId="77777777" w:rsidR="00C0704D" w:rsidRPr="008C75E4" w:rsidRDefault="00C0704D" w:rsidP="006126D1">
            <w:pPr>
              <w:pStyle w:val="PLANNING"/>
              <w:rPr>
                <w:rFonts w:ascii="Calibri" w:hAnsi="Calibri"/>
                <w:b/>
                <w:bCs/>
                <w:szCs w:val="22"/>
              </w:rPr>
            </w:pPr>
            <w:r w:rsidRPr="008C75E4">
              <w:rPr>
                <w:rFonts w:ascii="Calibri" w:hAnsi="Calibri"/>
                <w:b/>
                <w:bCs/>
                <w:szCs w:val="22"/>
              </w:rPr>
              <w:t>Relevant Planning History:</w:t>
            </w:r>
          </w:p>
          <w:p w14:paraId="34CE0A41" w14:textId="7C4E5CCA" w:rsidR="00101855" w:rsidRPr="001946E0" w:rsidRDefault="7C333B30" w:rsidP="7C333B30">
            <w:pPr>
              <w:pStyle w:val="PLANNING"/>
              <w:rPr>
                <w:rFonts w:ascii="Calibri" w:hAnsi="Calibri"/>
              </w:rPr>
            </w:pPr>
            <w:r w:rsidRPr="7C333B30">
              <w:rPr>
                <w:rFonts w:ascii="Calibri" w:hAnsi="Calibri"/>
              </w:rPr>
              <w:t>None relevant</w:t>
            </w:r>
          </w:p>
        </w:tc>
      </w:tr>
      <w:tr w:rsidR="008C75E4" w:rsidRPr="008C75E4" w14:paraId="62EBF3C5" w14:textId="77777777" w:rsidTr="7C333B30">
        <w:trPr>
          <w:trHeight w:hRule="exact" w:val="144"/>
          <w:jc w:val="center"/>
        </w:trPr>
        <w:tc>
          <w:tcPr>
            <w:tcW w:w="9555" w:type="dxa"/>
            <w:gridSpan w:val="14"/>
            <w:tcBorders>
              <w:left w:val="nil"/>
              <w:right w:val="nil"/>
            </w:tcBorders>
            <w:tcMar>
              <w:top w:w="57" w:type="dxa"/>
              <w:bottom w:w="57" w:type="dxa"/>
            </w:tcMar>
          </w:tcPr>
          <w:p w14:paraId="6D98A12B" w14:textId="77777777" w:rsidR="003F16AA" w:rsidRPr="00504440" w:rsidRDefault="003F16AA" w:rsidP="00504440">
            <w:pPr>
              <w:rPr>
                <w:sz w:val="4"/>
                <w:szCs w:val="4"/>
              </w:rPr>
            </w:pPr>
          </w:p>
        </w:tc>
      </w:tr>
      <w:tr w:rsidR="008C75E4" w:rsidRPr="008C75E4" w14:paraId="60EA345D" w14:textId="77777777" w:rsidTr="7C333B30">
        <w:trPr>
          <w:jc w:val="center"/>
        </w:trPr>
        <w:tc>
          <w:tcPr>
            <w:tcW w:w="9555" w:type="dxa"/>
            <w:gridSpan w:val="14"/>
            <w:tcMar>
              <w:top w:w="57" w:type="dxa"/>
              <w:bottom w:w="57" w:type="dxa"/>
            </w:tcMar>
          </w:tcPr>
          <w:p w14:paraId="22150037" w14:textId="77777777" w:rsidR="00C0704D" w:rsidRPr="008C75E4" w:rsidRDefault="00C0704D" w:rsidP="006126D1">
            <w:pPr>
              <w:jc w:val="both"/>
              <w:rPr>
                <w:rFonts w:ascii="Calibri" w:hAnsi="Calibri"/>
                <w:b/>
                <w:szCs w:val="22"/>
              </w:rPr>
            </w:pPr>
            <w:r w:rsidRPr="008C75E4">
              <w:rPr>
                <w:rFonts w:ascii="Calibri" w:hAnsi="Calibri"/>
                <w:b/>
                <w:bCs/>
                <w:szCs w:val="22"/>
              </w:rPr>
              <w:t>ASSESSMENT OF PROPOSED DEVELOPMENT:</w:t>
            </w:r>
          </w:p>
        </w:tc>
      </w:tr>
      <w:tr w:rsidR="008C75E4" w:rsidRPr="008C75E4" w14:paraId="0993CFF6" w14:textId="77777777" w:rsidTr="7C333B30">
        <w:trPr>
          <w:trHeight w:val="1152"/>
          <w:jc w:val="center"/>
        </w:trPr>
        <w:tc>
          <w:tcPr>
            <w:tcW w:w="9555" w:type="dxa"/>
            <w:gridSpan w:val="14"/>
            <w:tcMar>
              <w:top w:w="57" w:type="dxa"/>
              <w:bottom w:w="57" w:type="dxa"/>
            </w:tcMar>
          </w:tcPr>
          <w:p w14:paraId="4D9082AC" w14:textId="6A3643DE" w:rsidR="00D102D9" w:rsidRPr="00D102D9" w:rsidRDefault="7C333B30" w:rsidP="7C333B30">
            <w:pPr>
              <w:pStyle w:val="Header"/>
              <w:tabs>
                <w:tab w:val="clear" w:pos="4153"/>
                <w:tab w:val="clear" w:pos="8306"/>
              </w:tabs>
              <w:contextualSpacing/>
              <w:jc w:val="both"/>
              <w:rPr>
                <w:rFonts w:ascii="Calibri" w:hAnsi="Calibri"/>
                <w:b/>
                <w:bCs/>
              </w:rPr>
            </w:pPr>
            <w:r w:rsidRPr="7C333B30">
              <w:rPr>
                <w:rFonts w:ascii="Calibri" w:hAnsi="Calibri"/>
                <w:b/>
                <w:bCs/>
              </w:rPr>
              <w:lastRenderedPageBreak/>
              <w:t>Site Description and Surrounding Area:</w:t>
            </w:r>
          </w:p>
          <w:p w14:paraId="27AB25AA" w14:textId="3E59F842" w:rsidR="00D102D9" w:rsidRPr="00D102D9" w:rsidRDefault="7C333B30" w:rsidP="7C333B30">
            <w:pPr>
              <w:pStyle w:val="Header"/>
              <w:tabs>
                <w:tab w:val="clear" w:pos="4153"/>
                <w:tab w:val="clear" w:pos="8306"/>
              </w:tabs>
              <w:contextualSpacing/>
              <w:jc w:val="both"/>
              <w:rPr>
                <w:rFonts w:ascii="Calibri" w:hAnsi="Calibri"/>
              </w:rPr>
            </w:pPr>
            <w:r w:rsidRPr="7C333B30">
              <w:rPr>
                <w:rFonts w:ascii="Calibri" w:hAnsi="Calibri"/>
              </w:rPr>
              <w:t xml:space="preserve">The site is a substantial dairy and beef farm located via a track off Preston Road, Longridge. It is occupied by several large agricultural buildings and two dwellings (the farm house and a small barn conversion) in a fairly tightly packed cluster. These buildings are surrounded by the 134 hectares of agricultural land forming part of the farm. The two existing dwellings are occupied by two separate households within the same family who are employed in the business (The applicant and one of his sons with their respective families). </w:t>
            </w:r>
          </w:p>
        </w:tc>
      </w:tr>
      <w:tr w:rsidR="008C75E4" w:rsidRPr="008C75E4" w14:paraId="572DC52C" w14:textId="77777777" w:rsidTr="7C333B30">
        <w:trPr>
          <w:trHeight w:val="1152"/>
          <w:jc w:val="center"/>
        </w:trPr>
        <w:tc>
          <w:tcPr>
            <w:tcW w:w="9555" w:type="dxa"/>
            <w:gridSpan w:val="14"/>
            <w:tcMar>
              <w:top w:w="57" w:type="dxa"/>
              <w:bottom w:w="57" w:type="dxa"/>
            </w:tcMar>
          </w:tcPr>
          <w:p w14:paraId="16452BC8" w14:textId="77777777" w:rsidR="00F8201E" w:rsidRDefault="00C0704D" w:rsidP="00454754">
            <w:pPr>
              <w:pStyle w:val="Header"/>
              <w:tabs>
                <w:tab w:val="clear" w:pos="4153"/>
                <w:tab w:val="clear" w:pos="8306"/>
              </w:tabs>
              <w:jc w:val="both"/>
              <w:rPr>
                <w:rFonts w:ascii="Calibri" w:hAnsi="Calibri"/>
                <w:b/>
                <w:szCs w:val="22"/>
              </w:rPr>
            </w:pPr>
            <w:r w:rsidRPr="008C75E4">
              <w:rPr>
                <w:rFonts w:ascii="Calibri" w:hAnsi="Calibri"/>
                <w:b/>
                <w:szCs w:val="22"/>
              </w:rPr>
              <w:t>Proposed Development for which consent is sought:</w:t>
            </w:r>
          </w:p>
          <w:p w14:paraId="2946DB82" w14:textId="44FC6C2A" w:rsidR="00454754" w:rsidRPr="00F012FA" w:rsidRDefault="7C333B30" w:rsidP="7C333B30">
            <w:pPr>
              <w:pStyle w:val="Header"/>
              <w:tabs>
                <w:tab w:val="clear" w:pos="4153"/>
                <w:tab w:val="clear" w:pos="8306"/>
              </w:tabs>
              <w:jc w:val="both"/>
              <w:rPr>
                <w:rFonts w:ascii="Calibri" w:hAnsi="Calibri"/>
              </w:rPr>
            </w:pPr>
            <w:r w:rsidRPr="7C333B30">
              <w:rPr>
                <w:rFonts w:ascii="Calibri" w:hAnsi="Calibri"/>
              </w:rPr>
              <w:t xml:space="preserve">The application seeks consent for an </w:t>
            </w:r>
            <w:proofErr w:type="gramStart"/>
            <w:r w:rsidRPr="7C333B30">
              <w:rPr>
                <w:rFonts w:ascii="Calibri" w:hAnsi="Calibri"/>
              </w:rPr>
              <w:t>agricultural workers</w:t>
            </w:r>
            <w:proofErr w:type="gramEnd"/>
            <w:r w:rsidRPr="7C333B30">
              <w:rPr>
                <w:rFonts w:ascii="Calibri" w:hAnsi="Calibri"/>
              </w:rPr>
              <w:t xml:space="preserve"> dwelling for the applicant’s other son, he is also employed in the business full time and this is his sole employment. The proposed dwelling is a 3 bedroomed detached house and garage located close to the existing farm buildings.</w:t>
            </w:r>
          </w:p>
        </w:tc>
      </w:tr>
      <w:tr w:rsidR="00C214A6" w:rsidRPr="008C75E4" w14:paraId="3D3B14FA" w14:textId="77777777" w:rsidTr="7C333B30">
        <w:trPr>
          <w:trHeight w:val="864"/>
          <w:jc w:val="center"/>
        </w:trPr>
        <w:tc>
          <w:tcPr>
            <w:tcW w:w="9555" w:type="dxa"/>
            <w:gridSpan w:val="14"/>
            <w:tcMar>
              <w:top w:w="57" w:type="dxa"/>
              <w:bottom w:w="57" w:type="dxa"/>
            </w:tcMar>
          </w:tcPr>
          <w:p w14:paraId="722118E8" w14:textId="77777777" w:rsidR="006D7624" w:rsidRPr="006D7624" w:rsidRDefault="006D7624" w:rsidP="006D7624">
            <w:pPr>
              <w:pStyle w:val="Header"/>
              <w:jc w:val="both"/>
              <w:rPr>
                <w:rFonts w:ascii="Calibri" w:hAnsi="Calibri"/>
                <w:b/>
                <w:szCs w:val="22"/>
              </w:rPr>
            </w:pPr>
            <w:r w:rsidRPr="006D7624">
              <w:rPr>
                <w:rFonts w:ascii="Calibri" w:hAnsi="Calibri"/>
                <w:b/>
                <w:szCs w:val="22"/>
              </w:rPr>
              <w:t>Principle of Development:</w:t>
            </w:r>
          </w:p>
          <w:p w14:paraId="5090545D" w14:textId="59D9EC1D" w:rsidR="00D102D9" w:rsidRPr="006D7624" w:rsidRDefault="7C333B30" w:rsidP="7C333B30">
            <w:pPr>
              <w:pStyle w:val="Header"/>
              <w:tabs>
                <w:tab w:val="clear" w:pos="4153"/>
                <w:tab w:val="clear" w:pos="8306"/>
              </w:tabs>
              <w:jc w:val="both"/>
              <w:rPr>
                <w:rFonts w:ascii="Calibri" w:hAnsi="Calibri"/>
              </w:rPr>
            </w:pPr>
            <w:r w:rsidRPr="7C333B30">
              <w:rPr>
                <w:rFonts w:ascii="Calibri" w:hAnsi="Calibri"/>
              </w:rPr>
              <w:t xml:space="preserve">The strategic vision for the borough </w:t>
            </w:r>
            <w:proofErr w:type="gramStart"/>
            <w:r w:rsidRPr="7C333B30">
              <w:rPr>
                <w:rFonts w:ascii="Calibri" w:hAnsi="Calibri"/>
              </w:rPr>
              <w:t>set</w:t>
            </w:r>
            <w:proofErr w:type="gramEnd"/>
            <w:r w:rsidRPr="7C333B30">
              <w:rPr>
                <w:rFonts w:ascii="Calibri" w:hAnsi="Calibri"/>
              </w:rPr>
              <w:t xml:space="preserve"> out in policies DS1 and DMG2 is to direct new housing development towards the existing settlements. Policies DMG2 and DMH3 allow for agricultural workers dwellings in the open countryside providing they meet an essential need and a functional and financial test will be applied.  </w:t>
            </w:r>
          </w:p>
          <w:p w14:paraId="57A7DB87" w14:textId="6E99EF6D" w:rsidR="00D102D9" w:rsidRPr="006D7624" w:rsidRDefault="00D102D9" w:rsidP="7C333B30">
            <w:pPr>
              <w:pStyle w:val="Header"/>
              <w:tabs>
                <w:tab w:val="clear" w:pos="4153"/>
                <w:tab w:val="clear" w:pos="8306"/>
              </w:tabs>
              <w:jc w:val="both"/>
              <w:rPr>
                <w:rFonts w:ascii="Calibri" w:hAnsi="Calibri"/>
              </w:rPr>
            </w:pPr>
          </w:p>
          <w:p w14:paraId="55D37FA1" w14:textId="5E9E1CAB" w:rsidR="00D102D9" w:rsidRPr="006D7624" w:rsidRDefault="7C333B30" w:rsidP="7C333B30">
            <w:pPr>
              <w:pStyle w:val="Header"/>
              <w:tabs>
                <w:tab w:val="clear" w:pos="4153"/>
                <w:tab w:val="clear" w:pos="8306"/>
              </w:tabs>
              <w:jc w:val="both"/>
              <w:rPr>
                <w:rFonts w:ascii="Calibri" w:hAnsi="Calibri"/>
              </w:rPr>
            </w:pPr>
            <w:r w:rsidRPr="7C333B30">
              <w:rPr>
                <w:rFonts w:ascii="Calibri" w:hAnsi="Calibri"/>
              </w:rPr>
              <w:t>The farm enterprise comprises of a herd of 580 cattle and 134 acres of land which is used for grazing and silage production to support the herd.</w:t>
            </w:r>
          </w:p>
          <w:p w14:paraId="45AE75A4" w14:textId="0BBC524A" w:rsidR="00D102D9" w:rsidRPr="006D7624" w:rsidRDefault="00D102D9" w:rsidP="7C333B30">
            <w:pPr>
              <w:pStyle w:val="Header"/>
              <w:tabs>
                <w:tab w:val="clear" w:pos="4153"/>
                <w:tab w:val="clear" w:pos="8306"/>
              </w:tabs>
              <w:jc w:val="both"/>
              <w:rPr>
                <w:rFonts w:ascii="Calibri" w:hAnsi="Calibri"/>
              </w:rPr>
            </w:pPr>
          </w:p>
          <w:p w14:paraId="6BB51D3A" w14:textId="43DF4CEA" w:rsidR="00D102D9" w:rsidRPr="006D7624" w:rsidRDefault="7C333B30" w:rsidP="7C333B30">
            <w:pPr>
              <w:pStyle w:val="Header"/>
              <w:tabs>
                <w:tab w:val="clear" w:pos="4153"/>
                <w:tab w:val="clear" w:pos="8306"/>
              </w:tabs>
              <w:jc w:val="both"/>
              <w:rPr>
                <w:rFonts w:ascii="Calibri" w:hAnsi="Calibri"/>
              </w:rPr>
            </w:pPr>
            <w:r w:rsidRPr="7C333B30">
              <w:rPr>
                <w:rFonts w:ascii="Calibri" w:hAnsi="Calibri"/>
              </w:rPr>
              <w:t xml:space="preserve">The farm is run by the applicant and his two sons and recent planning applications for various buildings as well as the recent installation of modern milking equipment demonstrate that this is a sustainable and viable farming enterprise. </w:t>
            </w:r>
          </w:p>
          <w:p w14:paraId="7F1EE3ED" w14:textId="41912E48" w:rsidR="00D102D9" w:rsidRPr="006D7624" w:rsidRDefault="00D102D9" w:rsidP="7C333B30">
            <w:pPr>
              <w:pStyle w:val="Header"/>
              <w:tabs>
                <w:tab w:val="clear" w:pos="4153"/>
                <w:tab w:val="clear" w:pos="8306"/>
              </w:tabs>
              <w:jc w:val="both"/>
              <w:rPr>
                <w:rFonts w:ascii="Calibri" w:hAnsi="Calibri"/>
              </w:rPr>
            </w:pPr>
          </w:p>
          <w:p w14:paraId="66ED23A1" w14:textId="400AC9BE" w:rsidR="00D102D9" w:rsidRPr="006D7624" w:rsidRDefault="7C333B30" w:rsidP="7C333B30">
            <w:pPr>
              <w:pStyle w:val="Header"/>
              <w:tabs>
                <w:tab w:val="clear" w:pos="4153"/>
                <w:tab w:val="clear" w:pos="8306"/>
              </w:tabs>
              <w:jc w:val="both"/>
              <w:rPr>
                <w:rFonts w:ascii="Calibri" w:hAnsi="Calibri"/>
              </w:rPr>
            </w:pPr>
            <w:r w:rsidRPr="7C333B30">
              <w:rPr>
                <w:rFonts w:ascii="Calibri" w:hAnsi="Calibri"/>
              </w:rPr>
              <w:t xml:space="preserve">The proposed dwelling will be occupied by one of the applicant's sons who has a family of his own and therefore cannot live with his parents in the main farmhouse. He is currently residing in a temporary caravan as the nature of the business requires 24-hour supervision shared amongst the family members. An assessment of house prices in the local vicinity demonstrates that there are no alternative affordable options nearby. The applicants, although nearing retirement age are still actively employed in the business. </w:t>
            </w:r>
          </w:p>
          <w:p w14:paraId="29F3B391" w14:textId="6FA91DCD" w:rsidR="00D102D9" w:rsidRPr="006D7624" w:rsidRDefault="00D102D9" w:rsidP="7C333B30">
            <w:pPr>
              <w:pStyle w:val="Header"/>
              <w:tabs>
                <w:tab w:val="clear" w:pos="4153"/>
                <w:tab w:val="clear" w:pos="8306"/>
              </w:tabs>
              <w:jc w:val="both"/>
              <w:rPr>
                <w:rFonts w:ascii="Calibri" w:hAnsi="Calibri"/>
              </w:rPr>
            </w:pPr>
          </w:p>
          <w:p w14:paraId="4FA2A0FB" w14:textId="37DC13CF" w:rsidR="00D102D9" w:rsidRPr="006D7624" w:rsidRDefault="7C333B30" w:rsidP="7C333B30">
            <w:pPr>
              <w:pStyle w:val="Header"/>
              <w:tabs>
                <w:tab w:val="clear" w:pos="4153"/>
                <w:tab w:val="clear" w:pos="8306"/>
              </w:tabs>
              <w:jc w:val="both"/>
              <w:rPr>
                <w:rFonts w:ascii="Calibri" w:hAnsi="Calibri"/>
              </w:rPr>
            </w:pPr>
            <w:r w:rsidRPr="7C333B30">
              <w:rPr>
                <w:rFonts w:ascii="Calibri" w:hAnsi="Calibri"/>
              </w:rPr>
              <w:t xml:space="preserve">The proposed dwelling is fairly modest in scale and will provide adequate accommodation for a small family. </w:t>
            </w:r>
          </w:p>
          <w:p w14:paraId="6576FD71" w14:textId="695A9C7C" w:rsidR="00D102D9" w:rsidRPr="006D7624" w:rsidRDefault="00D102D9" w:rsidP="7C333B30">
            <w:pPr>
              <w:pStyle w:val="Header"/>
              <w:tabs>
                <w:tab w:val="clear" w:pos="4153"/>
                <w:tab w:val="clear" w:pos="8306"/>
              </w:tabs>
              <w:jc w:val="both"/>
              <w:rPr>
                <w:rFonts w:ascii="Calibri" w:hAnsi="Calibri"/>
              </w:rPr>
            </w:pPr>
          </w:p>
          <w:p w14:paraId="208D0F23" w14:textId="688371FF" w:rsidR="00D102D9" w:rsidRPr="006D7624" w:rsidRDefault="7C333B30" w:rsidP="7C333B30">
            <w:pPr>
              <w:pStyle w:val="Header"/>
              <w:tabs>
                <w:tab w:val="clear" w:pos="4153"/>
                <w:tab w:val="clear" w:pos="8306"/>
              </w:tabs>
              <w:jc w:val="both"/>
              <w:rPr>
                <w:rFonts w:ascii="Calibri" w:hAnsi="Calibri"/>
              </w:rPr>
            </w:pPr>
            <w:r w:rsidRPr="7C333B30">
              <w:rPr>
                <w:rFonts w:ascii="Calibri" w:hAnsi="Calibri"/>
              </w:rPr>
              <w:t xml:space="preserve">It is considered that a functional need for accommodation is demonstrated and is acceptable with regard to policies DMG2 and DMH3 subject to an assessment of against other relevant policies and material considerations. </w:t>
            </w:r>
          </w:p>
          <w:p w14:paraId="5997CC1D" w14:textId="37D4056C" w:rsidR="00D102D9" w:rsidRPr="006D7624" w:rsidRDefault="00D102D9" w:rsidP="7C333B30">
            <w:pPr>
              <w:pStyle w:val="Header"/>
              <w:tabs>
                <w:tab w:val="clear" w:pos="4153"/>
                <w:tab w:val="clear" w:pos="8306"/>
              </w:tabs>
              <w:jc w:val="both"/>
              <w:rPr>
                <w:rFonts w:ascii="Calibri" w:hAnsi="Calibri"/>
              </w:rPr>
            </w:pPr>
          </w:p>
        </w:tc>
      </w:tr>
      <w:tr w:rsidR="008C75E4" w:rsidRPr="008C75E4" w14:paraId="2DDC31B6" w14:textId="77777777" w:rsidTr="7C333B30">
        <w:trPr>
          <w:trHeight w:val="864"/>
          <w:jc w:val="center"/>
        </w:trPr>
        <w:tc>
          <w:tcPr>
            <w:tcW w:w="9555" w:type="dxa"/>
            <w:gridSpan w:val="14"/>
            <w:tcMar>
              <w:top w:w="57" w:type="dxa"/>
              <w:bottom w:w="57" w:type="dxa"/>
            </w:tcMar>
          </w:tcPr>
          <w:p w14:paraId="2D11F682" w14:textId="77777777" w:rsidR="00ED00B7" w:rsidRDefault="00F71D53" w:rsidP="006126D1">
            <w:pPr>
              <w:contextualSpacing/>
              <w:jc w:val="both"/>
              <w:rPr>
                <w:rFonts w:ascii="Calibri" w:hAnsi="Calibri"/>
                <w:b/>
                <w:szCs w:val="22"/>
              </w:rPr>
            </w:pPr>
            <w:r w:rsidRPr="00DF42DA">
              <w:rPr>
                <w:rFonts w:ascii="Calibri" w:hAnsi="Calibri"/>
                <w:b/>
                <w:szCs w:val="22"/>
              </w:rPr>
              <w:t>Residential Amenity</w:t>
            </w:r>
            <w:r w:rsidR="00DF42DA" w:rsidRPr="00DF42DA">
              <w:rPr>
                <w:rFonts w:ascii="Calibri" w:hAnsi="Calibri"/>
                <w:b/>
                <w:szCs w:val="22"/>
              </w:rPr>
              <w:t>:</w:t>
            </w:r>
          </w:p>
          <w:p w14:paraId="110FFD37" w14:textId="68AA2909" w:rsidR="00C6456D" w:rsidRPr="00D23470" w:rsidRDefault="7C333B30" w:rsidP="7C333B30">
            <w:pPr>
              <w:contextualSpacing/>
              <w:jc w:val="both"/>
              <w:rPr>
                <w:rFonts w:ascii="Calibri" w:hAnsi="Calibri"/>
              </w:rPr>
            </w:pPr>
            <w:r w:rsidRPr="7C333B30">
              <w:rPr>
                <w:rFonts w:ascii="Calibri" w:hAnsi="Calibri"/>
              </w:rPr>
              <w:t xml:space="preserve">There are no dwellings other than those on the farm in close proximity to the site and the proposal has an acceptable relationship to these. No concerns are raised in respect to residential amenity. </w:t>
            </w:r>
          </w:p>
        </w:tc>
      </w:tr>
      <w:tr w:rsidR="008C75E4" w:rsidRPr="008C75E4" w14:paraId="18BFF4F5" w14:textId="77777777" w:rsidTr="7C333B30">
        <w:trPr>
          <w:trHeight w:val="864"/>
          <w:jc w:val="center"/>
        </w:trPr>
        <w:tc>
          <w:tcPr>
            <w:tcW w:w="9555" w:type="dxa"/>
            <w:gridSpan w:val="14"/>
            <w:tcMar>
              <w:top w:w="57" w:type="dxa"/>
              <w:bottom w:w="57" w:type="dxa"/>
            </w:tcMar>
          </w:tcPr>
          <w:p w14:paraId="4247FF83" w14:textId="77777777" w:rsidR="00C0704D" w:rsidRDefault="00DF42DA" w:rsidP="006126D1">
            <w:pPr>
              <w:contextualSpacing/>
              <w:jc w:val="both"/>
              <w:rPr>
                <w:rFonts w:ascii="Calibri" w:hAnsi="Calibri"/>
                <w:b/>
                <w:szCs w:val="22"/>
              </w:rPr>
            </w:pPr>
            <w:r w:rsidRPr="00DF42DA">
              <w:rPr>
                <w:rFonts w:ascii="Calibri" w:hAnsi="Calibri"/>
                <w:b/>
                <w:szCs w:val="22"/>
              </w:rPr>
              <w:t>Visual Amenity:</w:t>
            </w:r>
          </w:p>
          <w:p w14:paraId="6B699379" w14:textId="321C3258" w:rsidR="00C50517" w:rsidRPr="00545D8C" w:rsidRDefault="7C333B30" w:rsidP="7C333B30">
            <w:pPr>
              <w:contextualSpacing/>
              <w:jc w:val="both"/>
              <w:rPr>
                <w:rFonts w:ascii="Calibri" w:hAnsi="Calibri"/>
              </w:rPr>
            </w:pPr>
            <w:r w:rsidRPr="7C333B30">
              <w:rPr>
                <w:rFonts w:ascii="Calibri" w:hAnsi="Calibri"/>
              </w:rPr>
              <w:t xml:space="preserve">The proposed dwelling is a two storey, pitched roof dwelling with a double garage to the rear It is a traditional design and stone construction and will be surrounded by an average sized garden.  The dwelling is located close to the existing cluster of buildings and viewed as part of the group in long distance views. As such it is not considered that it will be detrimental to visual amenity or the quality of the landscape. </w:t>
            </w:r>
          </w:p>
        </w:tc>
      </w:tr>
      <w:tr w:rsidR="008C75E4" w:rsidRPr="008C75E4" w14:paraId="0850BF1B" w14:textId="77777777" w:rsidTr="7C333B30">
        <w:trPr>
          <w:trHeight w:val="864"/>
          <w:jc w:val="center"/>
        </w:trPr>
        <w:tc>
          <w:tcPr>
            <w:tcW w:w="9555" w:type="dxa"/>
            <w:gridSpan w:val="14"/>
            <w:tcMar>
              <w:top w:w="57" w:type="dxa"/>
              <w:bottom w:w="57" w:type="dxa"/>
            </w:tcMar>
          </w:tcPr>
          <w:p w14:paraId="56AB3EEE" w14:textId="77777777" w:rsidR="00C0704D" w:rsidRDefault="007C5713" w:rsidP="006126D1">
            <w:pPr>
              <w:pStyle w:val="Header"/>
              <w:tabs>
                <w:tab w:val="clear" w:pos="4153"/>
                <w:tab w:val="clear" w:pos="8306"/>
              </w:tabs>
              <w:contextualSpacing/>
              <w:jc w:val="both"/>
              <w:rPr>
                <w:rFonts w:ascii="Calibri" w:hAnsi="Calibri"/>
                <w:b/>
                <w:szCs w:val="22"/>
              </w:rPr>
            </w:pPr>
            <w:r>
              <w:rPr>
                <w:rFonts w:ascii="Calibri" w:hAnsi="Calibri"/>
                <w:b/>
                <w:szCs w:val="22"/>
              </w:rPr>
              <w:t>Highways:</w:t>
            </w:r>
          </w:p>
          <w:p w14:paraId="3FE9F23F" w14:textId="41793E4B" w:rsidR="00C50517" w:rsidRPr="002A7DF7" w:rsidRDefault="7C333B30" w:rsidP="7C333B30">
            <w:pPr>
              <w:pStyle w:val="Header"/>
              <w:tabs>
                <w:tab w:val="clear" w:pos="4153"/>
                <w:tab w:val="clear" w:pos="8306"/>
              </w:tabs>
              <w:contextualSpacing/>
              <w:jc w:val="both"/>
              <w:rPr>
                <w:rFonts w:ascii="Calibri" w:hAnsi="Calibri"/>
              </w:rPr>
            </w:pPr>
            <w:r w:rsidRPr="7C333B30">
              <w:rPr>
                <w:rFonts w:ascii="Calibri" w:hAnsi="Calibri"/>
              </w:rPr>
              <w:t xml:space="preserve">The access to the site remains as existing and will not result in any additional vehicle movements over those already associated with the farm. The dwelling will have adequate parking. There are no envisaged highway safety implications. </w:t>
            </w:r>
          </w:p>
        </w:tc>
      </w:tr>
      <w:tr w:rsidR="008C75E4" w:rsidRPr="008C75E4" w14:paraId="35D7EBC2" w14:textId="77777777" w:rsidTr="7C333B30">
        <w:trPr>
          <w:trHeight w:val="864"/>
          <w:jc w:val="center"/>
        </w:trPr>
        <w:tc>
          <w:tcPr>
            <w:tcW w:w="9555" w:type="dxa"/>
            <w:gridSpan w:val="14"/>
            <w:tcMar>
              <w:top w:w="57" w:type="dxa"/>
              <w:bottom w:w="57" w:type="dxa"/>
            </w:tcMar>
          </w:tcPr>
          <w:p w14:paraId="53DBBBFC" w14:textId="77777777" w:rsidR="00C0704D" w:rsidRPr="008C75E4" w:rsidRDefault="00C0704D" w:rsidP="006126D1">
            <w:pPr>
              <w:contextualSpacing/>
              <w:jc w:val="both"/>
              <w:rPr>
                <w:rFonts w:ascii="Calibri" w:hAnsi="Calibri"/>
                <w:b/>
                <w:bCs/>
                <w:szCs w:val="22"/>
              </w:rPr>
            </w:pPr>
            <w:r w:rsidRPr="008C75E4">
              <w:rPr>
                <w:rFonts w:ascii="Calibri" w:hAnsi="Calibri"/>
                <w:b/>
                <w:bCs/>
                <w:szCs w:val="22"/>
              </w:rPr>
              <w:lastRenderedPageBreak/>
              <w:t>Observations/Consideration of Matters Raised/Conclusion:</w:t>
            </w:r>
          </w:p>
          <w:p w14:paraId="1F72F646" w14:textId="31965418" w:rsidR="00C44E40" w:rsidRPr="00BA2247" w:rsidRDefault="7C333B30" w:rsidP="7C333B30">
            <w:pPr>
              <w:pStyle w:val="Header"/>
              <w:tabs>
                <w:tab w:val="clear" w:pos="4153"/>
                <w:tab w:val="clear" w:pos="8306"/>
              </w:tabs>
              <w:contextualSpacing/>
              <w:jc w:val="both"/>
              <w:rPr>
                <w:rFonts w:ascii="Calibri" w:hAnsi="Calibri"/>
              </w:rPr>
            </w:pPr>
            <w:r w:rsidRPr="7C333B30">
              <w:rPr>
                <w:rFonts w:ascii="Calibri" w:hAnsi="Calibri"/>
              </w:rPr>
              <w:t xml:space="preserve">Subject to conditions to ensure that the dwelling remains available for workers at </w:t>
            </w:r>
            <w:proofErr w:type="spellStart"/>
            <w:r w:rsidRPr="7C333B30">
              <w:rPr>
                <w:rFonts w:ascii="Calibri" w:hAnsi="Calibri"/>
              </w:rPr>
              <w:t>Sudells</w:t>
            </w:r>
            <w:proofErr w:type="spellEnd"/>
            <w:r w:rsidRPr="7C333B30">
              <w:rPr>
                <w:rFonts w:ascii="Calibri" w:hAnsi="Calibri"/>
              </w:rPr>
              <w:t xml:space="preserve"> farm the proposal is considered to accord with the relevant Core Strategy policies and it is recommended accordingly. </w:t>
            </w:r>
          </w:p>
        </w:tc>
      </w:tr>
      <w:tr w:rsidR="00C0704D" w:rsidRPr="008C75E4" w14:paraId="70A99765" w14:textId="77777777" w:rsidTr="7C333B30">
        <w:trPr>
          <w:jc w:val="center"/>
        </w:trPr>
        <w:tc>
          <w:tcPr>
            <w:tcW w:w="2837" w:type="dxa"/>
            <w:gridSpan w:val="4"/>
            <w:tcMar>
              <w:top w:w="57" w:type="dxa"/>
              <w:bottom w:w="57" w:type="dxa"/>
            </w:tcMar>
          </w:tcPr>
          <w:p w14:paraId="40641747" w14:textId="77777777" w:rsidR="00C0704D" w:rsidRPr="008C75E4" w:rsidRDefault="00C0704D" w:rsidP="006126D1">
            <w:pPr>
              <w:jc w:val="both"/>
              <w:rPr>
                <w:rFonts w:ascii="Calibri" w:hAnsi="Calibri"/>
                <w:b/>
                <w:bCs/>
                <w:szCs w:val="22"/>
              </w:rPr>
            </w:pPr>
            <w:r w:rsidRPr="008C75E4">
              <w:rPr>
                <w:rFonts w:ascii="Calibri" w:hAnsi="Calibri"/>
                <w:b/>
                <w:szCs w:val="22"/>
              </w:rPr>
              <w:t>RECOMMENDATION</w:t>
            </w:r>
            <w:r w:rsidRPr="008C75E4">
              <w:rPr>
                <w:rFonts w:ascii="Calibri" w:hAnsi="Calibri"/>
                <w:szCs w:val="22"/>
              </w:rPr>
              <w:t>:</w:t>
            </w:r>
          </w:p>
        </w:tc>
        <w:tc>
          <w:tcPr>
            <w:tcW w:w="6718" w:type="dxa"/>
            <w:gridSpan w:val="10"/>
          </w:tcPr>
          <w:p w14:paraId="08CE6F91" w14:textId="4ABB551E" w:rsidR="00C0704D" w:rsidRPr="008C75E4" w:rsidRDefault="7C333B30" w:rsidP="7C333B30">
            <w:pPr>
              <w:jc w:val="both"/>
              <w:rPr>
                <w:rFonts w:ascii="Calibri" w:hAnsi="Calibri"/>
              </w:rPr>
            </w:pPr>
            <w:r w:rsidRPr="7C333B30">
              <w:rPr>
                <w:rFonts w:ascii="Calibri" w:hAnsi="Calibri"/>
              </w:rPr>
              <w:t xml:space="preserve">That planning consent is granted. </w:t>
            </w:r>
          </w:p>
        </w:tc>
      </w:tr>
    </w:tbl>
    <w:p w14:paraId="61CDCEAD" w14:textId="77777777" w:rsidR="0031197A" w:rsidRPr="008C75E4" w:rsidRDefault="00684962" w:rsidP="006126D1">
      <w:pPr>
        <w:jc w:val="both"/>
        <w:rPr>
          <w:rFonts w:ascii="Calibri" w:hAnsi="Calibri"/>
          <w:szCs w:val="22"/>
        </w:rPr>
      </w:pPr>
    </w:p>
    <w:sectPr w:rsidR="0031197A" w:rsidRPr="008C75E4" w:rsidSect="00504440">
      <w:pgSz w:w="11906" w:h="16838"/>
      <w:pgMar w:top="964" w:right="964" w:bottom="96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E91017" w14:textId="77777777" w:rsidR="00EA6C11" w:rsidRDefault="00EA6C11" w:rsidP="006D0B5F">
      <w:r>
        <w:separator/>
      </w:r>
    </w:p>
  </w:endnote>
  <w:endnote w:type="continuationSeparator" w:id="0">
    <w:p w14:paraId="62BB865E" w14:textId="77777777" w:rsidR="00EA6C11" w:rsidRDefault="00EA6C11" w:rsidP="006D0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509A1" w14:textId="77777777" w:rsidR="00EA6C11" w:rsidRDefault="00EA6C11" w:rsidP="006D0B5F">
      <w:r>
        <w:separator/>
      </w:r>
    </w:p>
  </w:footnote>
  <w:footnote w:type="continuationSeparator" w:id="0">
    <w:p w14:paraId="6A8424CB" w14:textId="77777777" w:rsidR="00EA6C11" w:rsidRDefault="00EA6C11" w:rsidP="006D0B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515A5"/>
    <w:multiLevelType w:val="hybridMultilevel"/>
    <w:tmpl w:val="2C2E3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37983"/>
    <w:multiLevelType w:val="hybridMultilevel"/>
    <w:tmpl w:val="D2E4F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51906"/>
    <w:multiLevelType w:val="hybridMultilevel"/>
    <w:tmpl w:val="4BFEB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7422E2"/>
    <w:multiLevelType w:val="hybridMultilevel"/>
    <w:tmpl w:val="05061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5546A"/>
    <w:multiLevelType w:val="hybridMultilevel"/>
    <w:tmpl w:val="5604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142780"/>
    <w:multiLevelType w:val="hybridMultilevel"/>
    <w:tmpl w:val="3EDC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9B2938"/>
    <w:multiLevelType w:val="hybridMultilevel"/>
    <w:tmpl w:val="024EE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A11A14"/>
    <w:multiLevelType w:val="hybridMultilevel"/>
    <w:tmpl w:val="638C5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C62D32"/>
    <w:multiLevelType w:val="hybridMultilevel"/>
    <w:tmpl w:val="43CC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3"/>
  </w:num>
  <w:num w:numId="4">
    <w:abstractNumId w:val="4"/>
  </w:num>
  <w:num w:numId="5">
    <w:abstractNumId w:val="0"/>
  </w:num>
  <w:num w:numId="6">
    <w:abstractNumId w:val="1"/>
  </w:num>
  <w:num w:numId="7">
    <w:abstractNumId w:val="5"/>
  </w:num>
  <w:num w:numId="8">
    <w:abstractNumId w:val="8"/>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A9"/>
    <w:rsid w:val="000075DD"/>
    <w:rsid w:val="00016A73"/>
    <w:rsid w:val="00041FBF"/>
    <w:rsid w:val="00055B13"/>
    <w:rsid w:val="0008638E"/>
    <w:rsid w:val="000B5CB5"/>
    <w:rsid w:val="000C7A57"/>
    <w:rsid w:val="00101855"/>
    <w:rsid w:val="0010371E"/>
    <w:rsid w:val="00106932"/>
    <w:rsid w:val="00130035"/>
    <w:rsid w:val="00141512"/>
    <w:rsid w:val="0016428F"/>
    <w:rsid w:val="00174004"/>
    <w:rsid w:val="001946E0"/>
    <w:rsid w:val="00196722"/>
    <w:rsid w:val="001B769B"/>
    <w:rsid w:val="001C1453"/>
    <w:rsid w:val="001D4F7A"/>
    <w:rsid w:val="001D5ADD"/>
    <w:rsid w:val="00203F50"/>
    <w:rsid w:val="00206E24"/>
    <w:rsid w:val="00237DA1"/>
    <w:rsid w:val="00250879"/>
    <w:rsid w:val="00284480"/>
    <w:rsid w:val="0028751A"/>
    <w:rsid w:val="0029334A"/>
    <w:rsid w:val="002A01CF"/>
    <w:rsid w:val="002A7DF7"/>
    <w:rsid w:val="002B7854"/>
    <w:rsid w:val="002C6277"/>
    <w:rsid w:val="002D4346"/>
    <w:rsid w:val="002E2952"/>
    <w:rsid w:val="002E7CC1"/>
    <w:rsid w:val="002F041D"/>
    <w:rsid w:val="002F2580"/>
    <w:rsid w:val="002F7502"/>
    <w:rsid w:val="003137E0"/>
    <w:rsid w:val="00320A6F"/>
    <w:rsid w:val="00321B6E"/>
    <w:rsid w:val="003359D0"/>
    <w:rsid w:val="00341E8D"/>
    <w:rsid w:val="00347F5E"/>
    <w:rsid w:val="003634D9"/>
    <w:rsid w:val="0036759A"/>
    <w:rsid w:val="003825D5"/>
    <w:rsid w:val="003A4376"/>
    <w:rsid w:val="003C28E1"/>
    <w:rsid w:val="003E2151"/>
    <w:rsid w:val="003F16AA"/>
    <w:rsid w:val="003F16B4"/>
    <w:rsid w:val="003F3DB5"/>
    <w:rsid w:val="003F481A"/>
    <w:rsid w:val="00404C72"/>
    <w:rsid w:val="00435FC9"/>
    <w:rsid w:val="0044039F"/>
    <w:rsid w:val="00440CB6"/>
    <w:rsid w:val="00454754"/>
    <w:rsid w:val="004654DD"/>
    <w:rsid w:val="0047290F"/>
    <w:rsid w:val="004854EC"/>
    <w:rsid w:val="004936A6"/>
    <w:rsid w:val="004947BB"/>
    <w:rsid w:val="004A5EA9"/>
    <w:rsid w:val="004C2434"/>
    <w:rsid w:val="004D6FC7"/>
    <w:rsid w:val="004E58E3"/>
    <w:rsid w:val="004F0649"/>
    <w:rsid w:val="004F1043"/>
    <w:rsid w:val="004F1E99"/>
    <w:rsid w:val="0050432D"/>
    <w:rsid w:val="00504440"/>
    <w:rsid w:val="00510DBF"/>
    <w:rsid w:val="00510FA2"/>
    <w:rsid w:val="00510FE3"/>
    <w:rsid w:val="00521748"/>
    <w:rsid w:val="00521ABA"/>
    <w:rsid w:val="00525341"/>
    <w:rsid w:val="00527A31"/>
    <w:rsid w:val="00534611"/>
    <w:rsid w:val="00545D8C"/>
    <w:rsid w:val="00556ECD"/>
    <w:rsid w:val="005631B3"/>
    <w:rsid w:val="005633B0"/>
    <w:rsid w:val="005635FF"/>
    <w:rsid w:val="00573B90"/>
    <w:rsid w:val="005742DF"/>
    <w:rsid w:val="005878FE"/>
    <w:rsid w:val="00593040"/>
    <w:rsid w:val="005B0A0E"/>
    <w:rsid w:val="005D3432"/>
    <w:rsid w:val="005E1C6C"/>
    <w:rsid w:val="005E65DF"/>
    <w:rsid w:val="006126D1"/>
    <w:rsid w:val="006326A2"/>
    <w:rsid w:val="00665C24"/>
    <w:rsid w:val="00684962"/>
    <w:rsid w:val="00690EC3"/>
    <w:rsid w:val="00692B60"/>
    <w:rsid w:val="00695F88"/>
    <w:rsid w:val="006A71AD"/>
    <w:rsid w:val="006C126E"/>
    <w:rsid w:val="006C2BFA"/>
    <w:rsid w:val="006C56A9"/>
    <w:rsid w:val="006D0B5F"/>
    <w:rsid w:val="006D4E58"/>
    <w:rsid w:val="006D7624"/>
    <w:rsid w:val="006F137D"/>
    <w:rsid w:val="006F4D38"/>
    <w:rsid w:val="0070054B"/>
    <w:rsid w:val="00706480"/>
    <w:rsid w:val="00710DBB"/>
    <w:rsid w:val="00725F1C"/>
    <w:rsid w:val="007430C8"/>
    <w:rsid w:val="00755FCC"/>
    <w:rsid w:val="00776AE2"/>
    <w:rsid w:val="007921CD"/>
    <w:rsid w:val="007C5713"/>
    <w:rsid w:val="007C791C"/>
    <w:rsid w:val="007D6D02"/>
    <w:rsid w:val="007D7DF4"/>
    <w:rsid w:val="007E0D23"/>
    <w:rsid w:val="007F196D"/>
    <w:rsid w:val="00805895"/>
    <w:rsid w:val="008075CB"/>
    <w:rsid w:val="00811771"/>
    <w:rsid w:val="008154DD"/>
    <w:rsid w:val="008542DE"/>
    <w:rsid w:val="008638DE"/>
    <w:rsid w:val="00883F60"/>
    <w:rsid w:val="00891182"/>
    <w:rsid w:val="008A28C8"/>
    <w:rsid w:val="008C75E4"/>
    <w:rsid w:val="008F6B58"/>
    <w:rsid w:val="0090282C"/>
    <w:rsid w:val="00906D0C"/>
    <w:rsid w:val="00934B34"/>
    <w:rsid w:val="009565F5"/>
    <w:rsid w:val="009825FF"/>
    <w:rsid w:val="00985097"/>
    <w:rsid w:val="00994EF1"/>
    <w:rsid w:val="009C4BCF"/>
    <w:rsid w:val="009C7F61"/>
    <w:rsid w:val="009E6A8B"/>
    <w:rsid w:val="009E7404"/>
    <w:rsid w:val="00A04A96"/>
    <w:rsid w:val="00A26A46"/>
    <w:rsid w:val="00A40070"/>
    <w:rsid w:val="00A42E82"/>
    <w:rsid w:val="00A46EE9"/>
    <w:rsid w:val="00A55E83"/>
    <w:rsid w:val="00A579BB"/>
    <w:rsid w:val="00A63D55"/>
    <w:rsid w:val="00A76F75"/>
    <w:rsid w:val="00A8441B"/>
    <w:rsid w:val="00A9088C"/>
    <w:rsid w:val="00A9168C"/>
    <w:rsid w:val="00A95D89"/>
    <w:rsid w:val="00AB3243"/>
    <w:rsid w:val="00AB5232"/>
    <w:rsid w:val="00B14DDC"/>
    <w:rsid w:val="00B30A5E"/>
    <w:rsid w:val="00B31505"/>
    <w:rsid w:val="00B6269C"/>
    <w:rsid w:val="00B74C73"/>
    <w:rsid w:val="00B93EB5"/>
    <w:rsid w:val="00B96F5A"/>
    <w:rsid w:val="00BA2247"/>
    <w:rsid w:val="00BA5D97"/>
    <w:rsid w:val="00BA6B19"/>
    <w:rsid w:val="00BB1C52"/>
    <w:rsid w:val="00BB2A50"/>
    <w:rsid w:val="00BC1E48"/>
    <w:rsid w:val="00BD3F03"/>
    <w:rsid w:val="00C0704D"/>
    <w:rsid w:val="00C214A6"/>
    <w:rsid w:val="00C24A51"/>
    <w:rsid w:val="00C25722"/>
    <w:rsid w:val="00C44E40"/>
    <w:rsid w:val="00C50517"/>
    <w:rsid w:val="00C618DB"/>
    <w:rsid w:val="00C6456D"/>
    <w:rsid w:val="00C93384"/>
    <w:rsid w:val="00CA28BA"/>
    <w:rsid w:val="00CD1729"/>
    <w:rsid w:val="00CD2E03"/>
    <w:rsid w:val="00CD38B1"/>
    <w:rsid w:val="00D102D9"/>
    <w:rsid w:val="00D1063F"/>
    <w:rsid w:val="00D11007"/>
    <w:rsid w:val="00D1420C"/>
    <w:rsid w:val="00D23470"/>
    <w:rsid w:val="00D2449B"/>
    <w:rsid w:val="00D54384"/>
    <w:rsid w:val="00D54E67"/>
    <w:rsid w:val="00D54F48"/>
    <w:rsid w:val="00D632BB"/>
    <w:rsid w:val="00D80310"/>
    <w:rsid w:val="00D9608A"/>
    <w:rsid w:val="00D96DF7"/>
    <w:rsid w:val="00D97AA3"/>
    <w:rsid w:val="00DA27B6"/>
    <w:rsid w:val="00DC3C8A"/>
    <w:rsid w:val="00DD62F6"/>
    <w:rsid w:val="00DD7E97"/>
    <w:rsid w:val="00DE740E"/>
    <w:rsid w:val="00DF42DA"/>
    <w:rsid w:val="00E03AFD"/>
    <w:rsid w:val="00E0485E"/>
    <w:rsid w:val="00E06DFC"/>
    <w:rsid w:val="00E23FB0"/>
    <w:rsid w:val="00E46243"/>
    <w:rsid w:val="00E66534"/>
    <w:rsid w:val="00E719D1"/>
    <w:rsid w:val="00E71A35"/>
    <w:rsid w:val="00E72F6C"/>
    <w:rsid w:val="00E80113"/>
    <w:rsid w:val="00EA09F9"/>
    <w:rsid w:val="00EA1673"/>
    <w:rsid w:val="00EA6C11"/>
    <w:rsid w:val="00EB7D74"/>
    <w:rsid w:val="00EC23C7"/>
    <w:rsid w:val="00ED00B7"/>
    <w:rsid w:val="00EF1341"/>
    <w:rsid w:val="00EF44E6"/>
    <w:rsid w:val="00F012FA"/>
    <w:rsid w:val="00F055D3"/>
    <w:rsid w:val="00F129DD"/>
    <w:rsid w:val="00F16D0F"/>
    <w:rsid w:val="00F26C23"/>
    <w:rsid w:val="00F32789"/>
    <w:rsid w:val="00F71D53"/>
    <w:rsid w:val="00F731F5"/>
    <w:rsid w:val="00F75F59"/>
    <w:rsid w:val="00F8201E"/>
    <w:rsid w:val="00FC046F"/>
    <w:rsid w:val="00FC6A11"/>
    <w:rsid w:val="00FC77EC"/>
    <w:rsid w:val="00FD334A"/>
    <w:rsid w:val="00FD6AE3"/>
    <w:rsid w:val="7C333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0222C"/>
  <w15:docId w15:val="{23CA7309-7333-40C5-927B-57E069FE0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rsid w:val="00E66534"/>
    <w:pPr>
      <w:tabs>
        <w:tab w:val="center" w:pos="4153"/>
        <w:tab w:val="right" w:pos="8306"/>
      </w:tabs>
    </w:pPr>
  </w:style>
  <w:style w:type="character" w:customStyle="1" w:styleId="HeaderChar">
    <w:name w:val="Header Char"/>
    <w:basedOn w:val="DefaultParagraphFont"/>
    <w:link w:val="Header"/>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styleId="Footer">
    <w:name w:val="footer"/>
    <w:basedOn w:val="Normal"/>
    <w:link w:val="FooterChar"/>
    <w:uiPriority w:val="99"/>
    <w:unhideWhenUsed/>
    <w:rsid w:val="006D0B5F"/>
    <w:pPr>
      <w:tabs>
        <w:tab w:val="center" w:pos="4513"/>
        <w:tab w:val="right" w:pos="9026"/>
      </w:tabs>
    </w:pPr>
  </w:style>
  <w:style w:type="character" w:customStyle="1" w:styleId="FooterChar">
    <w:name w:val="Footer Char"/>
    <w:basedOn w:val="DefaultParagraphFont"/>
    <w:link w:val="Footer"/>
    <w:uiPriority w:val="99"/>
    <w:rsid w:val="006D0B5F"/>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420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28A1C-C5B8-4333-8754-F75F25014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731</Words>
  <Characters>4172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Kilmartin</dc:creator>
  <cp:lastModifiedBy>Laura Eastwood</cp:lastModifiedBy>
  <cp:revision>2</cp:revision>
  <cp:lastPrinted>2020-03-11T10:54:00Z</cp:lastPrinted>
  <dcterms:created xsi:type="dcterms:W3CDTF">2020-05-29T14:03:00Z</dcterms:created>
  <dcterms:modified xsi:type="dcterms:W3CDTF">2020-05-29T14:03:00Z</dcterms:modified>
</cp:coreProperties>
</file>