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Council Offices, Church Walk, Clitheroe, Lancashire, BB7 2RA</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2E3458">
            <w:pPr>
              <w:pStyle w:val="addresses"/>
              <w:rPr>
                <w:rFonts w:ascii="Calibri" w:hAnsi="Calibri"/>
                <w:sz w:val="24"/>
                <w:szCs w:val="24"/>
              </w:rPr>
            </w:pPr>
            <w:r>
              <w:rPr>
                <w:rFonts w:ascii="Calibri" w:hAnsi="Calibri"/>
                <w:sz w:val="24"/>
                <w:szCs w:val="24"/>
              </w:rPr>
              <w:t>3/2020/0222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2E3458">
            <w:pPr>
              <w:rPr>
                <w:rFonts w:ascii="Calibri" w:hAnsi="Calibri"/>
                <w:sz w:val="24"/>
                <w:szCs w:val="24"/>
              </w:rPr>
            </w:pPr>
            <w:r>
              <w:rPr>
                <w:rFonts w:ascii="Calibri" w:hAnsi="Calibri"/>
                <w:sz w:val="24"/>
                <w:szCs w:val="24"/>
              </w:rPr>
              <w:t>07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2E3458">
            <w:pPr>
              <w:rPr>
                <w:rFonts w:ascii="Calibri" w:hAnsi="Calibri"/>
                <w:sz w:val="24"/>
                <w:szCs w:val="24"/>
              </w:rPr>
            </w:pPr>
            <w:r>
              <w:rPr>
                <w:rFonts w:ascii="Calibri" w:hAnsi="Calibri"/>
                <w:sz w:val="24"/>
                <w:szCs w:val="24"/>
              </w:rPr>
              <w:t>06/03/2020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2E3458">
            <w:pPr>
              <w:rPr>
                <w:rFonts w:ascii="Calibri" w:hAnsi="Calibri"/>
                <w:sz w:val="24"/>
                <w:szCs w:val="24"/>
              </w:rPr>
            </w:pPr>
            <w:r>
              <w:rPr>
                <w:rFonts w:ascii="Calibri" w:hAnsi="Calibri"/>
                <w:sz w:val="24"/>
                <w:szCs w:val="24"/>
              </w:rPr>
              <w:t>Mr Barton</w:t>
            </w:r>
          </w:p>
          <w:p w:rsidR="002E3458" w:rsidRDefault="002E3458">
            <w:pPr>
              <w:rPr>
                <w:rFonts w:ascii="Calibri" w:hAnsi="Calibri"/>
                <w:sz w:val="24"/>
                <w:szCs w:val="24"/>
              </w:rPr>
            </w:pPr>
            <w:r>
              <w:rPr>
                <w:rFonts w:ascii="Calibri" w:hAnsi="Calibri"/>
                <w:sz w:val="24"/>
                <w:szCs w:val="24"/>
              </w:rPr>
              <w:t>17 Meadow Side</w:t>
            </w:r>
          </w:p>
          <w:p w:rsidR="002E3458" w:rsidRDefault="002E3458">
            <w:pPr>
              <w:rPr>
                <w:rFonts w:ascii="Calibri" w:hAnsi="Calibri"/>
                <w:sz w:val="24"/>
                <w:szCs w:val="24"/>
              </w:rPr>
            </w:pPr>
            <w:r>
              <w:rPr>
                <w:rFonts w:ascii="Calibri" w:hAnsi="Calibri"/>
                <w:sz w:val="24"/>
                <w:szCs w:val="24"/>
              </w:rPr>
              <w:t>Grindleton</w:t>
            </w:r>
          </w:p>
          <w:p w:rsidR="002E3458" w:rsidRDefault="002E3458">
            <w:pPr>
              <w:rPr>
                <w:rFonts w:ascii="Calibri" w:hAnsi="Calibri"/>
                <w:sz w:val="24"/>
                <w:szCs w:val="24"/>
              </w:rPr>
            </w:pPr>
            <w:r>
              <w:rPr>
                <w:rFonts w:ascii="Calibri" w:hAnsi="Calibri"/>
                <w:sz w:val="24"/>
                <w:szCs w:val="24"/>
              </w:rPr>
              <w:t>Clitheroe</w:t>
            </w:r>
          </w:p>
          <w:p w:rsidR="002F3ADA" w:rsidRPr="00DD62CA" w:rsidRDefault="002E3458">
            <w:pPr>
              <w:rPr>
                <w:rFonts w:ascii="Calibri" w:hAnsi="Calibri"/>
                <w:sz w:val="24"/>
                <w:szCs w:val="24"/>
              </w:rPr>
            </w:pPr>
            <w:r>
              <w:rPr>
                <w:rFonts w:ascii="Calibri" w:hAnsi="Calibri"/>
                <w:sz w:val="24"/>
                <w:szCs w:val="24"/>
              </w:rPr>
              <w:t>BB7 4RR</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E3458">
            <w:pPr>
              <w:pStyle w:val="addresses"/>
              <w:rPr>
                <w:rFonts w:ascii="Calibri" w:hAnsi="Calibri"/>
                <w:sz w:val="24"/>
                <w:szCs w:val="24"/>
              </w:rPr>
            </w:pPr>
            <w:r>
              <w:rPr>
                <w:rFonts w:ascii="Calibri" w:hAnsi="Calibri"/>
                <w:sz w:val="24"/>
                <w:szCs w:val="24"/>
              </w:rPr>
              <w:t>Mr Ben Turner</w:t>
            </w:r>
          </w:p>
          <w:p w:rsidR="002E3458" w:rsidRDefault="002E3458">
            <w:pPr>
              <w:pStyle w:val="addresses"/>
              <w:rPr>
                <w:rFonts w:ascii="Calibri" w:hAnsi="Calibri"/>
                <w:sz w:val="24"/>
                <w:szCs w:val="24"/>
              </w:rPr>
            </w:pPr>
            <w:r>
              <w:rPr>
                <w:rFonts w:ascii="Calibri" w:hAnsi="Calibri"/>
                <w:sz w:val="24"/>
                <w:szCs w:val="24"/>
              </w:rPr>
              <w:t>Sunderland Peacock Associates Ltd</w:t>
            </w:r>
          </w:p>
          <w:p w:rsidR="002E3458" w:rsidRDefault="002E3458">
            <w:pPr>
              <w:pStyle w:val="addresses"/>
              <w:rPr>
                <w:rFonts w:ascii="Calibri" w:hAnsi="Calibri"/>
                <w:sz w:val="24"/>
                <w:szCs w:val="24"/>
              </w:rPr>
            </w:pPr>
            <w:r>
              <w:rPr>
                <w:rFonts w:ascii="Calibri" w:hAnsi="Calibri"/>
                <w:sz w:val="24"/>
                <w:szCs w:val="24"/>
              </w:rPr>
              <w:t>Hazelmere</w:t>
            </w:r>
          </w:p>
          <w:p w:rsidR="002E3458" w:rsidRDefault="002E3458">
            <w:pPr>
              <w:pStyle w:val="addresses"/>
              <w:rPr>
                <w:rFonts w:ascii="Calibri" w:hAnsi="Calibri"/>
                <w:sz w:val="24"/>
                <w:szCs w:val="24"/>
              </w:rPr>
            </w:pPr>
            <w:r>
              <w:rPr>
                <w:rFonts w:ascii="Calibri" w:hAnsi="Calibri"/>
                <w:sz w:val="24"/>
                <w:szCs w:val="24"/>
              </w:rPr>
              <w:t>Pimlico Road</w:t>
            </w:r>
          </w:p>
          <w:p w:rsidR="002E3458" w:rsidRDefault="002E3458">
            <w:pPr>
              <w:pStyle w:val="addresses"/>
              <w:rPr>
                <w:rFonts w:ascii="Calibri" w:hAnsi="Calibri"/>
                <w:sz w:val="24"/>
                <w:szCs w:val="24"/>
              </w:rPr>
            </w:pPr>
            <w:r>
              <w:rPr>
                <w:rFonts w:ascii="Calibri" w:hAnsi="Calibri"/>
                <w:sz w:val="24"/>
                <w:szCs w:val="24"/>
              </w:rPr>
              <w:t xml:space="preserve">Clitheroe </w:t>
            </w:r>
          </w:p>
          <w:p w:rsidR="002F3ADA" w:rsidRPr="00DD62CA" w:rsidRDefault="002E3458">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2E3458">
            <w:pPr>
              <w:pStyle w:val="TableText"/>
              <w:rPr>
                <w:rFonts w:ascii="Calibri" w:hAnsi="Calibri"/>
                <w:sz w:val="24"/>
                <w:szCs w:val="24"/>
              </w:rPr>
            </w:pPr>
            <w:r>
              <w:rPr>
                <w:rFonts w:ascii="Calibri" w:hAnsi="Calibri"/>
                <w:sz w:val="24"/>
                <w:szCs w:val="24"/>
              </w:rPr>
              <w:t>Proposed single storey extension to rear and two storey extension to side.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2E3458">
            <w:pPr>
              <w:pStyle w:val="TableText"/>
              <w:rPr>
                <w:rFonts w:ascii="Calibri" w:hAnsi="Calibri"/>
                <w:sz w:val="24"/>
                <w:szCs w:val="24"/>
              </w:rPr>
            </w:pPr>
            <w:r>
              <w:rPr>
                <w:rFonts w:ascii="Calibri" w:hAnsi="Calibri"/>
                <w:sz w:val="24"/>
                <w:szCs w:val="24"/>
              </w:rPr>
              <w:t>17 Meadow Side Grindleton BB7 4RR</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2E3458" w:rsidRDefault="002E345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2E3458" w:rsidRDefault="002E3458">
            <w:pPr>
              <w:pStyle w:val="TableText"/>
              <w:rPr>
                <w:rFonts w:ascii="Calibri" w:hAnsi="Calibri"/>
                <w:sz w:val="24"/>
                <w:szCs w:val="24"/>
              </w:rPr>
            </w:pPr>
          </w:p>
          <w:p w:rsidR="002E3458" w:rsidRDefault="002E345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E3458" w:rsidRDefault="002E3458">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2E3458" w:rsidRPr="00DD62CA">
        <w:trPr>
          <w:cantSplit/>
          <w:trHeight w:val="527"/>
        </w:trPr>
        <w:tc>
          <w:tcPr>
            <w:tcW w:w="988" w:type="dxa"/>
          </w:tcPr>
          <w:p w:rsidR="002E3458" w:rsidRPr="00DD62CA" w:rsidRDefault="002E3458">
            <w:pPr>
              <w:pStyle w:val="TableText"/>
              <w:numPr>
                <w:ilvl w:val="0"/>
                <w:numId w:val="3"/>
              </w:numPr>
              <w:rPr>
                <w:rFonts w:ascii="Calibri" w:hAnsi="Calibri"/>
                <w:sz w:val="24"/>
                <w:szCs w:val="24"/>
              </w:rPr>
            </w:pPr>
          </w:p>
        </w:tc>
        <w:tc>
          <w:tcPr>
            <w:tcW w:w="9365" w:type="dxa"/>
            <w:gridSpan w:val="2"/>
          </w:tcPr>
          <w:p w:rsidR="002E3458" w:rsidRDefault="002E345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2E3458" w:rsidRDefault="002E3458">
            <w:pPr>
              <w:pStyle w:val="TableText"/>
              <w:rPr>
                <w:rFonts w:ascii="Calibri" w:hAnsi="Calibri"/>
                <w:sz w:val="24"/>
                <w:szCs w:val="24"/>
              </w:rPr>
            </w:pPr>
          </w:p>
          <w:p w:rsidR="002E3458" w:rsidRDefault="002E3458" w:rsidP="002E3458">
            <w:pPr>
              <w:pStyle w:val="TableText"/>
              <w:numPr>
                <w:ilvl w:val="0"/>
                <w:numId w:val="5"/>
              </w:numPr>
              <w:rPr>
                <w:rFonts w:ascii="Calibri" w:hAnsi="Calibri"/>
                <w:sz w:val="24"/>
                <w:szCs w:val="24"/>
              </w:rPr>
            </w:pPr>
            <w:r>
              <w:rPr>
                <w:rFonts w:ascii="Calibri" w:hAnsi="Calibri"/>
                <w:sz w:val="24"/>
                <w:szCs w:val="24"/>
              </w:rPr>
              <w:t xml:space="preserve">     Location Plan</w:t>
            </w:r>
          </w:p>
          <w:p w:rsidR="002E3458" w:rsidRDefault="002E3458" w:rsidP="002E3458">
            <w:pPr>
              <w:pStyle w:val="TableText"/>
              <w:numPr>
                <w:ilvl w:val="0"/>
                <w:numId w:val="5"/>
              </w:numPr>
              <w:rPr>
                <w:rFonts w:ascii="Calibri" w:hAnsi="Calibri"/>
                <w:sz w:val="24"/>
                <w:szCs w:val="24"/>
              </w:rPr>
            </w:pPr>
            <w:r>
              <w:rPr>
                <w:rFonts w:ascii="Calibri" w:hAnsi="Calibri"/>
                <w:sz w:val="24"/>
                <w:szCs w:val="24"/>
              </w:rPr>
              <w:t xml:space="preserve">     Proposed plans and Elevations 5867-02 </w:t>
            </w:r>
            <w:proofErr w:type="gramStart"/>
            <w:r>
              <w:rPr>
                <w:rFonts w:ascii="Calibri" w:hAnsi="Calibri"/>
                <w:sz w:val="24"/>
                <w:szCs w:val="24"/>
              </w:rPr>
              <w:t>rev  B</w:t>
            </w:r>
            <w:proofErr w:type="gramEnd"/>
            <w:r>
              <w:rPr>
                <w:rFonts w:ascii="Calibri" w:hAnsi="Calibri"/>
                <w:sz w:val="24"/>
                <w:szCs w:val="24"/>
              </w:rPr>
              <w:t xml:space="preserve"> (Amended Plans Received 19/03/2020)</w:t>
            </w:r>
          </w:p>
          <w:p w:rsidR="002E3458" w:rsidRDefault="002E3458">
            <w:pPr>
              <w:pStyle w:val="TableText"/>
              <w:rPr>
                <w:rFonts w:ascii="Calibri" w:hAnsi="Calibri"/>
                <w:sz w:val="24"/>
                <w:szCs w:val="24"/>
              </w:rPr>
            </w:pPr>
          </w:p>
          <w:p w:rsidR="002E3458" w:rsidRDefault="002E345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2E3458" w:rsidRDefault="002E3458">
            <w:pPr>
              <w:pStyle w:val="TableText"/>
              <w:rPr>
                <w:rFonts w:ascii="Calibri" w:hAnsi="Calibri"/>
                <w:sz w:val="24"/>
                <w:szCs w:val="24"/>
              </w:rPr>
            </w:pPr>
          </w:p>
          <w:p w:rsidR="002E3458" w:rsidRDefault="002E3458">
            <w:pPr>
              <w:pStyle w:val="TableText"/>
              <w:rPr>
                <w:rFonts w:ascii="Calibri" w:hAnsi="Calibri"/>
                <w:sz w:val="24"/>
                <w:szCs w:val="24"/>
              </w:rPr>
            </w:pPr>
          </w:p>
          <w:p w:rsidR="002E3458" w:rsidRPr="00DD62CA" w:rsidRDefault="002E3458">
            <w:pPr>
              <w:pStyle w:val="TableText"/>
              <w:rPr>
                <w:rFonts w:ascii="Calibri" w:hAnsi="Calibri"/>
                <w:sz w:val="24"/>
                <w:szCs w:val="24"/>
              </w:rPr>
            </w:pPr>
            <w:r>
              <w:rPr>
                <w:rFonts w:ascii="Calibri" w:hAnsi="Calibri"/>
                <w:sz w:val="24"/>
                <w:szCs w:val="24"/>
              </w:rPr>
              <w:t>P.T.O.</w:t>
            </w:r>
          </w:p>
        </w:tc>
      </w:tr>
      <w:tr w:rsidR="002E3458" w:rsidRPr="00DD62CA">
        <w:trPr>
          <w:cantSplit/>
          <w:trHeight w:val="527"/>
        </w:trPr>
        <w:tc>
          <w:tcPr>
            <w:tcW w:w="988" w:type="dxa"/>
          </w:tcPr>
          <w:p w:rsidR="002E3458" w:rsidRPr="00DD62CA" w:rsidRDefault="002E3458">
            <w:pPr>
              <w:pStyle w:val="TableText"/>
              <w:numPr>
                <w:ilvl w:val="0"/>
                <w:numId w:val="3"/>
              </w:numPr>
              <w:rPr>
                <w:rFonts w:ascii="Calibri" w:hAnsi="Calibri"/>
                <w:sz w:val="24"/>
                <w:szCs w:val="24"/>
              </w:rPr>
            </w:pPr>
          </w:p>
        </w:tc>
        <w:tc>
          <w:tcPr>
            <w:tcW w:w="9365" w:type="dxa"/>
            <w:gridSpan w:val="2"/>
          </w:tcPr>
          <w:p w:rsidR="002E3458" w:rsidRDefault="002E3458">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3/2020/0222 and approved drawings shall be implemented as indicated.</w:t>
            </w:r>
          </w:p>
          <w:p w:rsidR="002E3458" w:rsidRDefault="002E3458">
            <w:pPr>
              <w:pStyle w:val="TableText"/>
              <w:rPr>
                <w:rFonts w:ascii="Calibri" w:hAnsi="Calibri"/>
                <w:sz w:val="24"/>
                <w:szCs w:val="24"/>
              </w:rPr>
            </w:pPr>
          </w:p>
          <w:p w:rsidR="002E3458" w:rsidRDefault="002E345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2E3458" w:rsidRPr="00DD62CA" w:rsidRDefault="002E3458">
            <w:pPr>
              <w:pStyle w:val="TableText"/>
              <w:rPr>
                <w:rFonts w:ascii="Calibri" w:hAnsi="Calibri"/>
                <w:sz w:val="24"/>
                <w:szCs w:val="24"/>
              </w:rPr>
            </w:pPr>
          </w:p>
        </w:tc>
      </w:tr>
      <w:tr w:rsidR="002E3458" w:rsidRPr="00DD62CA">
        <w:trPr>
          <w:cantSplit/>
          <w:trHeight w:val="527"/>
        </w:trPr>
        <w:tc>
          <w:tcPr>
            <w:tcW w:w="988" w:type="dxa"/>
          </w:tcPr>
          <w:p w:rsidR="002E3458" w:rsidRPr="00DD62CA" w:rsidRDefault="002E3458">
            <w:pPr>
              <w:pStyle w:val="TableText"/>
              <w:numPr>
                <w:ilvl w:val="0"/>
                <w:numId w:val="3"/>
              </w:numPr>
              <w:rPr>
                <w:rFonts w:ascii="Calibri" w:hAnsi="Calibri"/>
                <w:sz w:val="24"/>
                <w:szCs w:val="24"/>
              </w:rPr>
            </w:pPr>
          </w:p>
        </w:tc>
        <w:tc>
          <w:tcPr>
            <w:tcW w:w="9365" w:type="dxa"/>
            <w:gridSpan w:val="2"/>
          </w:tcPr>
          <w:p w:rsidR="002E3458" w:rsidRDefault="002E3458">
            <w:pPr>
              <w:pStyle w:val="TableText"/>
              <w:rPr>
                <w:rFonts w:ascii="Calibri" w:hAnsi="Calibri"/>
                <w:sz w:val="24"/>
                <w:szCs w:val="24"/>
              </w:rPr>
            </w:pPr>
            <w:r>
              <w:rPr>
                <w:rFonts w:ascii="Calibri" w:hAnsi="Calibri"/>
                <w:sz w:val="24"/>
                <w:szCs w:val="24"/>
              </w:rPr>
              <w:t>Unless otherwise agreed in writing the Local Planning Authority the development shall be carried out in strict accordance with the recommendations of the bat survey report submitted with the application</w:t>
            </w:r>
          </w:p>
          <w:p w:rsidR="002E3458" w:rsidRDefault="002E3458">
            <w:pPr>
              <w:pStyle w:val="TableText"/>
              <w:rPr>
                <w:rFonts w:ascii="Calibri" w:hAnsi="Calibri"/>
                <w:sz w:val="24"/>
                <w:szCs w:val="24"/>
              </w:rPr>
            </w:pPr>
          </w:p>
          <w:p w:rsidR="002E3458" w:rsidRDefault="002E3458">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w:t>
            </w:r>
          </w:p>
          <w:p w:rsidR="002E3458" w:rsidRPr="00DD62CA" w:rsidRDefault="002E3458">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2E3458" w:rsidRPr="00DD62CA" w:rsidRDefault="002E3458">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2E3458">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458" w:rsidRDefault="002E3458">
      <w:r>
        <w:separator/>
      </w:r>
    </w:p>
  </w:endnote>
  <w:endnote w:type="continuationSeparator" w:id="0">
    <w:p w:rsidR="002E3458" w:rsidRDefault="002E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458" w:rsidRDefault="002E3458">
      <w:r>
        <w:separator/>
      </w:r>
    </w:p>
  </w:footnote>
  <w:footnote w:type="continuationSeparator" w:id="0">
    <w:p w:rsidR="002E3458" w:rsidRDefault="002E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2E3458">
      <w:rPr>
        <w:b/>
        <w:bCs/>
      </w:rPr>
      <w:t>3/2020/0222</w:t>
    </w:r>
    <w:r>
      <w:rPr>
        <w:b/>
        <w:bCs/>
      </w:rPr>
      <w:t xml:space="preserve">                                  DECISION DATE: </w:t>
    </w:r>
    <w:r w:rsidR="002E3458">
      <w:rPr>
        <w:b/>
        <w:bCs/>
      </w:rPr>
      <w:t>7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715"/>
    <w:multiLevelType w:val="hybridMultilevel"/>
    <w:tmpl w:val="E6AA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58"/>
    <w:rsid w:val="001613C3"/>
    <w:rsid w:val="00172E52"/>
    <w:rsid w:val="002C337D"/>
    <w:rsid w:val="002D5D44"/>
    <w:rsid w:val="002E3458"/>
    <w:rsid w:val="002F3ADA"/>
    <w:rsid w:val="004B764D"/>
    <w:rsid w:val="0070149C"/>
    <w:rsid w:val="007C793E"/>
    <w:rsid w:val="0081123F"/>
    <w:rsid w:val="00AA358D"/>
    <w:rsid w:val="00DD62CA"/>
    <w:rsid w:val="00E01248"/>
    <w:rsid w:val="00E83FE1"/>
    <w:rsid w:val="00ED1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34B15-7B78-4136-A8F9-4B85B014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436</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2004-01-27T17:21:00Z</cp:lastPrinted>
  <dcterms:created xsi:type="dcterms:W3CDTF">2020-05-07T13:00:00Z</dcterms:created>
  <dcterms:modified xsi:type="dcterms:W3CDTF">2020-05-07T13:00:00Z</dcterms:modified>
</cp:coreProperties>
</file>