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Default="004D6A8E">
      <w:pPr>
        <w:pStyle w:val="TableText"/>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D555B7" w:rsidRPr="00533C3D" w:rsidTr="002326AE">
        <w:trPr>
          <w:cantSplit/>
        </w:trPr>
        <w:tc>
          <w:tcPr>
            <w:tcW w:w="6990" w:type="dxa"/>
            <w:gridSpan w:val="4"/>
          </w:tcPr>
          <w:p w:rsidR="00D555B7" w:rsidRPr="00533C3D" w:rsidRDefault="00D555B7">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D555B7" w:rsidRPr="00533C3D" w:rsidRDefault="00D555B7">
            <w:pPr>
              <w:pStyle w:val="DefaultText"/>
              <w:rPr>
                <w:rFonts w:ascii="Calibri" w:hAnsi="Calibri"/>
                <w:sz w:val="24"/>
                <w:szCs w:val="24"/>
              </w:rPr>
            </w:pPr>
          </w:p>
        </w:tc>
        <w:tc>
          <w:tcPr>
            <w:tcW w:w="1713" w:type="dxa"/>
          </w:tcPr>
          <w:p w:rsidR="00D555B7" w:rsidRPr="00533C3D" w:rsidRDefault="00D555B7">
            <w:pPr>
              <w:pStyle w:val="DefaultText"/>
              <w:rPr>
                <w:rFonts w:ascii="Calibri" w:hAnsi="Calibri"/>
                <w:sz w:val="24"/>
                <w:szCs w:val="24"/>
              </w:rPr>
            </w:pPr>
          </w:p>
        </w:tc>
      </w:tr>
      <w:tr w:rsidR="00D555B7" w:rsidRPr="00533C3D" w:rsidTr="00BA6702">
        <w:trPr>
          <w:cantSplit/>
        </w:trPr>
        <w:tc>
          <w:tcPr>
            <w:tcW w:w="8703" w:type="dxa"/>
            <w:gridSpan w:val="5"/>
            <w:tcBorders>
              <w:bottom w:val="single" w:sz="6" w:space="0" w:color="auto"/>
            </w:tcBorders>
          </w:tcPr>
          <w:p w:rsidR="00D555B7" w:rsidRPr="00533C3D" w:rsidRDefault="00D555B7">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Pr="00533C3D">
              <w:rPr>
                <w:rFonts w:ascii="Calibri" w:hAnsi="Calibri"/>
                <w:sz w:val="24"/>
                <w:szCs w:val="24"/>
              </w:rPr>
              <w:t>Fax: 01200 414488</w:t>
            </w:r>
            <w:r>
              <w:rPr>
                <w:rFonts w:ascii="Calibri" w:hAnsi="Calibri"/>
                <w:sz w:val="24"/>
                <w:szCs w:val="24"/>
              </w:rPr>
              <w:t xml:space="preserve">     </w:t>
            </w:r>
            <w:r w:rsidRPr="00533C3D">
              <w:rPr>
                <w:rFonts w:ascii="Calibri" w:hAnsi="Calibri"/>
                <w:sz w:val="24"/>
                <w:szCs w:val="24"/>
              </w:rPr>
              <w:t>Planning Fax: 01200 414487</w:t>
            </w:r>
          </w:p>
        </w:tc>
        <w:tc>
          <w:tcPr>
            <w:tcW w:w="1713" w:type="dxa"/>
            <w:tcBorders>
              <w:bottom w:val="single" w:sz="6" w:space="0" w:color="auto"/>
            </w:tcBorders>
          </w:tcPr>
          <w:p w:rsidR="00D555B7" w:rsidRPr="00533C3D" w:rsidRDefault="00D555B7">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FD38B8">
            <w:pPr>
              <w:rPr>
                <w:rFonts w:ascii="Calibri" w:hAnsi="Calibri"/>
                <w:sz w:val="24"/>
                <w:szCs w:val="24"/>
              </w:rPr>
            </w:pPr>
            <w:r>
              <w:rPr>
                <w:rFonts w:ascii="Calibri" w:hAnsi="Calibri"/>
                <w:sz w:val="24"/>
                <w:szCs w:val="24"/>
              </w:rPr>
              <w:t>3/2020/0231</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FD38B8">
            <w:pPr>
              <w:rPr>
                <w:rFonts w:ascii="Calibri" w:hAnsi="Calibri"/>
                <w:sz w:val="24"/>
                <w:szCs w:val="24"/>
              </w:rPr>
            </w:pPr>
            <w:r>
              <w:rPr>
                <w:rFonts w:ascii="Calibri" w:hAnsi="Calibri"/>
                <w:sz w:val="24"/>
                <w:szCs w:val="24"/>
              </w:rPr>
              <w:t>01 May 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FD38B8">
            <w:pPr>
              <w:rPr>
                <w:rFonts w:ascii="Calibri" w:hAnsi="Calibri"/>
                <w:sz w:val="24"/>
                <w:szCs w:val="24"/>
              </w:rPr>
            </w:pPr>
            <w:r>
              <w:rPr>
                <w:rFonts w:ascii="Calibri" w:hAnsi="Calibri"/>
                <w:sz w:val="24"/>
                <w:szCs w:val="24"/>
              </w:rPr>
              <w:t>11/03/2020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FD38B8">
            <w:pPr>
              <w:rPr>
                <w:rFonts w:ascii="Calibri" w:hAnsi="Calibri"/>
                <w:sz w:val="24"/>
                <w:szCs w:val="24"/>
              </w:rPr>
            </w:pPr>
            <w:r>
              <w:rPr>
                <w:rFonts w:ascii="Calibri" w:hAnsi="Calibri"/>
                <w:sz w:val="24"/>
                <w:szCs w:val="24"/>
              </w:rPr>
              <w:t xml:space="preserve">Mr Anthony </w:t>
            </w:r>
            <w:proofErr w:type="spellStart"/>
            <w:r>
              <w:rPr>
                <w:rFonts w:ascii="Calibri" w:hAnsi="Calibri"/>
                <w:sz w:val="24"/>
                <w:szCs w:val="24"/>
              </w:rPr>
              <w:t>Capstick</w:t>
            </w:r>
            <w:proofErr w:type="spellEnd"/>
          </w:p>
          <w:p w:rsidR="00FD38B8" w:rsidRDefault="00FD38B8">
            <w:pPr>
              <w:rPr>
                <w:rFonts w:ascii="Calibri" w:hAnsi="Calibri"/>
                <w:sz w:val="24"/>
                <w:szCs w:val="24"/>
              </w:rPr>
            </w:pPr>
            <w:r>
              <w:rPr>
                <w:rFonts w:ascii="Calibri" w:hAnsi="Calibri"/>
                <w:sz w:val="24"/>
                <w:szCs w:val="24"/>
              </w:rPr>
              <w:t xml:space="preserve">Major House </w:t>
            </w:r>
          </w:p>
          <w:p w:rsidR="00FD38B8" w:rsidRDefault="00FD38B8">
            <w:pPr>
              <w:rPr>
                <w:rFonts w:ascii="Calibri" w:hAnsi="Calibri"/>
                <w:sz w:val="24"/>
                <w:szCs w:val="24"/>
              </w:rPr>
            </w:pPr>
            <w:r>
              <w:rPr>
                <w:rFonts w:ascii="Calibri" w:hAnsi="Calibri"/>
                <w:sz w:val="24"/>
                <w:szCs w:val="24"/>
              </w:rPr>
              <w:t xml:space="preserve">12 Church Street </w:t>
            </w:r>
          </w:p>
          <w:p w:rsidR="00FD38B8" w:rsidRDefault="00FD38B8">
            <w:pPr>
              <w:rPr>
                <w:rFonts w:ascii="Calibri" w:hAnsi="Calibri"/>
                <w:sz w:val="24"/>
                <w:szCs w:val="24"/>
              </w:rPr>
            </w:pPr>
            <w:r>
              <w:rPr>
                <w:rFonts w:ascii="Calibri" w:hAnsi="Calibri"/>
                <w:sz w:val="24"/>
                <w:szCs w:val="24"/>
              </w:rPr>
              <w:t>Clitheroe</w:t>
            </w:r>
          </w:p>
          <w:p w:rsidR="004D6A8E" w:rsidRPr="00533C3D" w:rsidRDefault="00FD38B8">
            <w:pPr>
              <w:rPr>
                <w:rFonts w:ascii="Calibri" w:hAnsi="Calibri"/>
                <w:sz w:val="24"/>
                <w:szCs w:val="24"/>
              </w:rPr>
            </w:pPr>
            <w:r>
              <w:rPr>
                <w:rFonts w:ascii="Calibri" w:hAnsi="Calibri"/>
                <w:sz w:val="24"/>
                <w:szCs w:val="24"/>
              </w:rPr>
              <w:t>BB7 2DG</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FD38B8">
            <w:pPr>
              <w:jc w:val="left"/>
              <w:rPr>
                <w:rFonts w:ascii="Calibri" w:hAnsi="Calibri"/>
                <w:sz w:val="24"/>
                <w:szCs w:val="24"/>
              </w:rPr>
            </w:pPr>
            <w:r>
              <w:rPr>
                <w:rFonts w:ascii="Calibri" w:hAnsi="Calibri"/>
                <w:sz w:val="24"/>
                <w:szCs w:val="24"/>
              </w:rPr>
              <w:t>Mr R Maudsley</w:t>
            </w:r>
          </w:p>
          <w:p w:rsidR="00FD38B8" w:rsidRDefault="00FD38B8">
            <w:pPr>
              <w:jc w:val="left"/>
              <w:rPr>
                <w:rFonts w:ascii="Calibri" w:hAnsi="Calibri"/>
                <w:sz w:val="24"/>
                <w:szCs w:val="24"/>
              </w:rPr>
            </w:pPr>
            <w:r>
              <w:rPr>
                <w:rFonts w:ascii="Calibri" w:hAnsi="Calibri"/>
                <w:sz w:val="24"/>
                <w:szCs w:val="24"/>
              </w:rPr>
              <w:t>Sunderland Peacock Associates</w:t>
            </w:r>
          </w:p>
          <w:p w:rsidR="00FD38B8" w:rsidRDefault="00FD38B8">
            <w:pPr>
              <w:jc w:val="left"/>
              <w:rPr>
                <w:rFonts w:ascii="Calibri" w:hAnsi="Calibri"/>
                <w:sz w:val="24"/>
                <w:szCs w:val="24"/>
              </w:rPr>
            </w:pPr>
            <w:r>
              <w:rPr>
                <w:rFonts w:ascii="Calibri" w:hAnsi="Calibri"/>
                <w:sz w:val="24"/>
                <w:szCs w:val="24"/>
              </w:rPr>
              <w:t>Hazelmere</w:t>
            </w:r>
          </w:p>
          <w:p w:rsidR="00FD38B8" w:rsidRDefault="00FD38B8">
            <w:pPr>
              <w:jc w:val="left"/>
              <w:rPr>
                <w:rFonts w:ascii="Calibri" w:hAnsi="Calibri"/>
                <w:sz w:val="24"/>
                <w:szCs w:val="24"/>
              </w:rPr>
            </w:pPr>
            <w:r>
              <w:rPr>
                <w:rFonts w:ascii="Calibri" w:hAnsi="Calibri"/>
                <w:sz w:val="24"/>
                <w:szCs w:val="24"/>
              </w:rPr>
              <w:t>Pimlico Road</w:t>
            </w:r>
          </w:p>
          <w:p w:rsidR="00FD38B8" w:rsidRDefault="00FD38B8">
            <w:pPr>
              <w:jc w:val="left"/>
              <w:rPr>
                <w:rFonts w:ascii="Calibri" w:hAnsi="Calibri"/>
                <w:sz w:val="24"/>
                <w:szCs w:val="24"/>
              </w:rPr>
            </w:pPr>
            <w:r>
              <w:rPr>
                <w:rFonts w:ascii="Calibri" w:hAnsi="Calibri"/>
                <w:sz w:val="24"/>
                <w:szCs w:val="24"/>
              </w:rPr>
              <w:t>Clitheroe</w:t>
            </w:r>
          </w:p>
          <w:p w:rsidR="004D6A8E" w:rsidRPr="00533C3D" w:rsidRDefault="00FD38B8">
            <w:pPr>
              <w:jc w:val="left"/>
              <w:rPr>
                <w:rFonts w:ascii="Calibri" w:hAnsi="Calibri"/>
                <w:sz w:val="24"/>
                <w:szCs w:val="24"/>
              </w:rPr>
            </w:pPr>
            <w:r>
              <w:rPr>
                <w:rFonts w:ascii="Calibri" w:hAnsi="Calibri"/>
                <w:sz w:val="24"/>
                <w:szCs w:val="24"/>
              </w:rPr>
              <w:t>BB7 2AG</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rsidTr="00D555B7">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D16088">
            <w:pPr>
              <w:rPr>
                <w:rFonts w:ascii="Calibri" w:hAnsi="Calibri"/>
                <w:sz w:val="24"/>
                <w:szCs w:val="24"/>
              </w:rPr>
            </w:pPr>
            <w:r w:rsidRPr="00D16088">
              <w:rPr>
                <w:rFonts w:ascii="Calibri" w:hAnsi="Calibri"/>
                <w:sz w:val="24"/>
                <w:szCs w:val="24"/>
              </w:rPr>
              <w:t>Replacement of an existing structure with garden room and internal alterations.</w:t>
            </w:r>
          </w:p>
        </w:tc>
      </w:tr>
      <w:tr w:rsidR="004D6A8E" w:rsidRPr="00533C3D" w:rsidTr="00D555B7">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FD38B8">
            <w:pPr>
              <w:rPr>
                <w:rFonts w:ascii="Calibri" w:hAnsi="Calibri"/>
                <w:sz w:val="24"/>
                <w:szCs w:val="24"/>
              </w:rPr>
            </w:pPr>
            <w:r>
              <w:rPr>
                <w:rFonts w:ascii="Calibri" w:hAnsi="Calibri"/>
                <w:sz w:val="24"/>
                <w:szCs w:val="24"/>
              </w:rPr>
              <w:t>Major House 12 Church Street Clitheroe BB7 2DG</w:t>
            </w:r>
          </w:p>
        </w:tc>
      </w:tr>
      <w:tr w:rsidR="004D6A8E" w:rsidRPr="00533C3D" w:rsidTr="00D555B7">
        <w:trPr>
          <w:gridAfter w:val="1"/>
          <w:wAfter w:w="290" w:type="dxa"/>
          <w:cantSplit/>
        </w:trPr>
        <w:tc>
          <w:tcPr>
            <w:tcW w:w="10156" w:type="dxa"/>
            <w:gridSpan w:val="8"/>
          </w:tcPr>
          <w:p w:rsidR="004D6A8E" w:rsidRDefault="004D6A8E">
            <w:pPr>
              <w:rPr>
                <w:rFonts w:ascii="Calibri" w:hAnsi="Calibri"/>
                <w:sz w:val="24"/>
                <w:szCs w:val="24"/>
              </w:rPr>
            </w:pPr>
            <w:proofErr w:type="spellStart"/>
            <w:r w:rsidRPr="00533C3D">
              <w:rPr>
                <w:rFonts w:ascii="Calibri" w:hAnsi="Calibri"/>
                <w:sz w:val="24"/>
                <w:szCs w:val="24"/>
              </w:rPr>
              <w:t>Ribble</w:t>
            </w:r>
            <w:proofErr w:type="spellEnd"/>
            <w:r w:rsidRPr="00533C3D">
              <w:rPr>
                <w:rFonts w:ascii="Calibri" w:hAnsi="Calibri"/>
                <w:sz w:val="24"/>
                <w:szCs w:val="24"/>
              </w:rPr>
              <w:t xml:space="preserv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rsidR="00D555B7" w:rsidRDefault="00D555B7">
            <w:pPr>
              <w:rPr>
                <w:rFonts w:ascii="Calibri" w:hAnsi="Calibri"/>
                <w:sz w:val="24"/>
                <w:szCs w:val="24"/>
              </w:rPr>
            </w:pPr>
          </w:p>
          <w:p w:rsidR="00D555B7" w:rsidRPr="00533C3D" w:rsidRDefault="00D555B7">
            <w:pPr>
              <w:rPr>
                <w:rFonts w:ascii="Calibri" w:hAnsi="Calibri"/>
                <w:sz w:val="24"/>
                <w:szCs w:val="24"/>
              </w:rPr>
            </w:pPr>
          </w:p>
        </w:tc>
      </w:tr>
      <w:tr w:rsidR="004D6A8E" w:rsidRPr="00533C3D" w:rsidTr="00D555B7">
        <w:trPr>
          <w:gridAfter w:val="1"/>
          <w:wAfter w:w="290" w:type="dxa"/>
          <w:cantSplit/>
        </w:trPr>
        <w:tc>
          <w:tcPr>
            <w:tcW w:w="993" w:type="dxa"/>
            <w:gridSpan w:val="3"/>
          </w:tcPr>
          <w:p w:rsidR="004D6A8E" w:rsidRPr="00533C3D" w:rsidRDefault="00FD38B8">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FD38B8">
            <w:pPr>
              <w:rPr>
                <w:rFonts w:ascii="Calibri" w:hAnsi="Calibri"/>
                <w:sz w:val="24"/>
                <w:szCs w:val="24"/>
              </w:rPr>
            </w:pPr>
            <w:r>
              <w:rPr>
                <w:rFonts w:ascii="Calibri" w:hAnsi="Calibri"/>
                <w:sz w:val="24"/>
                <w:szCs w:val="24"/>
              </w:rPr>
              <w:t>The proposal, in particular the rear extension and removal of historic internal walls would have a harmful impact on the character and significance of the listed building and Clitheroe Conservation Area and as such would fail to maintain or enhance these heritage assets. In the absence of any justification or public benefit that would outweigh this harm the proposal is contrary to Core Strategy Policies EN5 and DME4 and the guidance within Chapter 16 of the National Planning Policy Framework (Conserving and Enhancing the Historic Environment)</w:t>
            </w:r>
          </w:p>
        </w:tc>
      </w:tr>
      <w:tr w:rsidR="004D6A8E" w:rsidRPr="00533C3D" w:rsidTr="00D555B7">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1"/>
      <w:tr w:rsidR="004D6A8E" w:rsidRPr="00533C3D" w:rsidTr="00D555B7">
        <w:trPr>
          <w:gridAfter w:val="1"/>
          <w:wAfter w:w="290" w:type="dxa"/>
          <w:cantSplit/>
        </w:trPr>
        <w:tc>
          <w:tcPr>
            <w:tcW w:w="993" w:type="dxa"/>
            <w:gridSpan w:val="3"/>
          </w:tcPr>
          <w:p w:rsidR="004D6A8E" w:rsidRDefault="004D6A8E">
            <w:pPr>
              <w:rPr>
                <w:rFonts w:ascii="Calibri" w:hAnsi="Calibri"/>
                <w:b/>
                <w:bCs/>
                <w:sz w:val="24"/>
                <w:szCs w:val="24"/>
              </w:rPr>
            </w:pPr>
            <w:r w:rsidRPr="00533C3D">
              <w:rPr>
                <w:rFonts w:ascii="Calibri" w:hAnsi="Calibri"/>
                <w:b/>
                <w:bCs/>
                <w:sz w:val="24"/>
                <w:szCs w:val="24"/>
              </w:rPr>
              <w:t>Note(s)</w:t>
            </w:r>
          </w:p>
          <w:p w:rsidR="00D555B7" w:rsidRPr="00533C3D" w:rsidRDefault="00D555B7">
            <w:pPr>
              <w:rPr>
                <w:rFonts w:ascii="Calibri" w:hAnsi="Calibri"/>
                <w:b/>
                <w:bCs/>
                <w:sz w:val="24"/>
                <w:szCs w:val="24"/>
              </w:rPr>
            </w:pP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rsidTr="00D555B7">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tc>
      </w:tr>
      <w:tr w:rsidR="00D555B7" w:rsidRPr="00533C3D" w:rsidTr="00D555B7">
        <w:trPr>
          <w:gridAfter w:val="1"/>
          <w:wAfter w:w="290" w:type="dxa"/>
          <w:cantSplit/>
        </w:trPr>
        <w:tc>
          <w:tcPr>
            <w:tcW w:w="993" w:type="dxa"/>
            <w:gridSpan w:val="3"/>
          </w:tcPr>
          <w:p w:rsidR="00D555B7" w:rsidRDefault="00D555B7">
            <w:pPr>
              <w:rPr>
                <w:rFonts w:ascii="Calibri" w:hAnsi="Calibri"/>
                <w:sz w:val="24"/>
                <w:szCs w:val="24"/>
              </w:rPr>
            </w:pPr>
          </w:p>
          <w:p w:rsidR="00D555B7" w:rsidRDefault="00D555B7">
            <w:pPr>
              <w:rPr>
                <w:rFonts w:ascii="Calibri" w:hAnsi="Calibri"/>
                <w:sz w:val="24"/>
                <w:szCs w:val="24"/>
              </w:rPr>
            </w:pPr>
          </w:p>
          <w:p w:rsidR="00D555B7" w:rsidRDefault="00D555B7">
            <w:pPr>
              <w:rPr>
                <w:rFonts w:ascii="Calibri" w:hAnsi="Calibri"/>
                <w:sz w:val="24"/>
                <w:szCs w:val="24"/>
              </w:rPr>
            </w:pPr>
            <w:r>
              <w:rPr>
                <w:rFonts w:ascii="Calibri" w:hAnsi="Calibri"/>
                <w:sz w:val="24"/>
                <w:szCs w:val="24"/>
              </w:rPr>
              <w:t>P.T.O.</w:t>
            </w:r>
          </w:p>
          <w:p w:rsidR="00D555B7" w:rsidRPr="00533C3D" w:rsidRDefault="00D555B7">
            <w:pPr>
              <w:rPr>
                <w:rFonts w:ascii="Calibri" w:hAnsi="Calibri"/>
                <w:sz w:val="24"/>
                <w:szCs w:val="24"/>
              </w:rPr>
            </w:pPr>
          </w:p>
        </w:tc>
        <w:tc>
          <w:tcPr>
            <w:tcW w:w="9163" w:type="dxa"/>
            <w:gridSpan w:val="5"/>
          </w:tcPr>
          <w:p w:rsidR="00D555B7" w:rsidRPr="00533C3D" w:rsidRDefault="00D555B7">
            <w:pPr>
              <w:rPr>
                <w:rFonts w:ascii="Calibri" w:hAnsi="Calibri"/>
                <w:sz w:val="24"/>
                <w:szCs w:val="24"/>
              </w:rPr>
            </w:pPr>
          </w:p>
        </w:tc>
      </w:tr>
      <w:tr w:rsidR="000B583D" w:rsidRPr="00533C3D" w:rsidTr="00D555B7">
        <w:trPr>
          <w:gridAfter w:val="1"/>
          <w:wAfter w:w="290" w:type="dxa"/>
          <w:cantSplit/>
        </w:trPr>
        <w:tc>
          <w:tcPr>
            <w:tcW w:w="993" w:type="dxa"/>
            <w:gridSpan w:val="3"/>
          </w:tcPr>
          <w:p w:rsidR="000B583D" w:rsidRPr="00533C3D" w:rsidRDefault="000B583D">
            <w:pPr>
              <w:rPr>
                <w:rFonts w:ascii="Calibri" w:hAnsi="Calibri"/>
                <w:sz w:val="24"/>
                <w:szCs w:val="24"/>
              </w:rPr>
            </w:pPr>
            <w:r w:rsidRPr="00533C3D">
              <w:rPr>
                <w:rFonts w:ascii="Calibri" w:hAnsi="Calibri"/>
                <w:sz w:val="24"/>
                <w:szCs w:val="24"/>
              </w:rPr>
              <w:lastRenderedPageBreak/>
              <w:t>2</w:t>
            </w:r>
          </w:p>
        </w:tc>
        <w:tc>
          <w:tcPr>
            <w:tcW w:w="9163" w:type="dxa"/>
            <w:gridSpan w:val="5"/>
          </w:tcPr>
          <w:p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rsidTr="00D555B7">
        <w:trPr>
          <w:gridAfter w:val="1"/>
          <w:wAfter w:w="290" w:type="dxa"/>
          <w:cantSplit/>
        </w:trPr>
        <w:tc>
          <w:tcPr>
            <w:tcW w:w="993" w:type="dxa"/>
            <w:gridSpan w:val="3"/>
          </w:tcPr>
          <w:p w:rsidR="004D6A8E" w:rsidRPr="00533C3D" w:rsidRDefault="004D6A8E">
            <w:pPr>
              <w:rPr>
                <w:rFonts w:ascii="Calibri" w:hAnsi="Calibri"/>
                <w:sz w:val="24"/>
                <w:szCs w:val="24"/>
              </w:rPr>
            </w:pPr>
            <w:bookmarkStart w:id="2" w:name="Informatives" w:colFirst="0" w:colLast="1"/>
          </w:p>
        </w:tc>
        <w:tc>
          <w:tcPr>
            <w:tcW w:w="9163" w:type="dxa"/>
            <w:gridSpan w:val="5"/>
          </w:tcPr>
          <w:p w:rsidR="004D6A8E" w:rsidRPr="00533C3D" w:rsidRDefault="004D6A8E">
            <w:pPr>
              <w:rPr>
                <w:rFonts w:ascii="Calibri" w:hAnsi="Calibri"/>
                <w:sz w:val="24"/>
                <w:szCs w:val="24"/>
              </w:rPr>
            </w:pPr>
          </w:p>
        </w:tc>
      </w:tr>
      <w:tr w:rsidR="004D6A8E" w:rsidRPr="00533C3D" w:rsidTr="00D555B7">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rsidTr="00D555B7">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rsidTr="00D555B7">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rsidTr="00D555B7">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2"/>
      <w:tr w:rsidR="00BD6012" w:rsidTr="00D555B7">
        <w:trPr>
          <w:gridBefore w:val="1"/>
          <w:wBefore w:w="43" w:type="dxa"/>
          <w:cantSplit/>
        </w:trPr>
        <w:tc>
          <w:tcPr>
            <w:tcW w:w="10403" w:type="dxa"/>
            <w:gridSpan w:val="8"/>
          </w:tcPr>
          <w:p w:rsidR="00B70E27" w:rsidRDefault="00B70E27" w:rsidP="00B70E27">
            <w:pPr>
              <w:textAlignment w:val="auto"/>
              <w:rPr>
                <w:rFonts w:ascii="Calibri" w:hAnsi="Calibri"/>
                <w:b/>
                <w:sz w:val="24"/>
                <w:szCs w:val="24"/>
              </w:rPr>
            </w:pPr>
            <w:r>
              <w:rPr>
                <w:rFonts w:ascii="Calibri" w:hAnsi="Calibri"/>
                <w:b/>
                <w:sz w:val="24"/>
                <w:szCs w:val="24"/>
              </w:rPr>
              <w:t>NICOLA HOPKINS</w:t>
            </w:r>
          </w:p>
          <w:p w:rsidR="00B70E27" w:rsidRPr="005E7776" w:rsidRDefault="00B70E27" w:rsidP="00B70E27">
            <w:pPr>
              <w:rPr>
                <w:rFonts w:ascii="Calibri" w:hAnsi="Calibri"/>
                <w:b/>
                <w:sz w:val="24"/>
                <w:szCs w:val="24"/>
              </w:rPr>
            </w:pPr>
            <w:r w:rsidRPr="005E7776">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bl>
    <w:p w:rsidR="00BD6012" w:rsidRDefault="00BD6012" w:rsidP="00BD6012">
      <w:pPr>
        <w:pStyle w:val="TableText"/>
      </w:pPr>
    </w:p>
    <w:p w:rsidR="004D6A8E" w:rsidRDefault="004D6A8E">
      <w:pPr>
        <w:pStyle w:val="TableText"/>
      </w:pPr>
    </w:p>
    <w:sectPr w:rsidR="004D6A8E">
      <w:headerReference w:type="default" r:id="rId6"/>
      <w:footerReference w:type="default" r:id="rId7"/>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6A9" w:rsidRDefault="008E16A9">
      <w:r>
        <w:separator/>
      </w:r>
    </w:p>
  </w:endnote>
  <w:endnote w:type="continuationSeparator" w:id="0">
    <w:p w:rsidR="008E16A9" w:rsidRDefault="008E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6A9" w:rsidRDefault="008E16A9">
      <w:r>
        <w:separator/>
      </w:r>
    </w:p>
  </w:footnote>
  <w:footnote w:type="continuationSeparator" w:id="0">
    <w:p w:rsidR="008E16A9" w:rsidRDefault="008E1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D555B7" w:rsidRDefault="004D6A8E">
    <w:pPr>
      <w:pStyle w:val="DefaultText"/>
      <w:rPr>
        <w:rFonts w:ascii="Calibri" w:hAnsi="Calibri"/>
        <w:sz w:val="24"/>
        <w:szCs w:val="24"/>
      </w:rPr>
    </w:pPr>
    <w:r w:rsidRPr="00D555B7">
      <w:rPr>
        <w:rFonts w:ascii="Calibri" w:hAnsi="Calibri"/>
        <w:sz w:val="24"/>
        <w:szCs w:val="24"/>
      </w:rPr>
      <w:t xml:space="preserve">APPLICATION NO:  </w:t>
    </w:r>
    <w:r w:rsidR="00FD38B8" w:rsidRPr="00D555B7">
      <w:rPr>
        <w:rFonts w:ascii="Calibri" w:hAnsi="Calibri"/>
        <w:sz w:val="24"/>
        <w:szCs w:val="24"/>
      </w:rPr>
      <w:t>3/2020/0231</w:t>
    </w:r>
    <w:r w:rsidRPr="00D555B7">
      <w:rPr>
        <w:rFonts w:ascii="Calibri" w:hAnsi="Calibri"/>
        <w:sz w:val="24"/>
        <w:szCs w:val="24"/>
      </w:rPr>
      <w:t xml:space="preserve">                       DECISION DATE:</w:t>
    </w:r>
    <w:r w:rsidR="00D555B7" w:rsidRPr="00D555B7">
      <w:rPr>
        <w:rFonts w:ascii="Calibri" w:hAnsi="Calibri"/>
        <w:sz w:val="24"/>
        <w:szCs w:val="24"/>
      </w:rPr>
      <w:t xml:space="preserve">     01 May 2020</w:t>
    </w:r>
  </w:p>
  <w:p w:rsidR="004D6A8E" w:rsidRPr="00F02DA4" w:rsidRDefault="004D6A8E">
    <w:pPr>
      <w:pStyle w:val="DefaultText"/>
    </w:pPr>
    <w:r w:rsidRPr="00F02DA4">
      <w:rPr>
        <w:rFonts w:ascii="Calibri" w:hAnsi="Calibri"/>
        <w:sz w:val="24"/>
        <w:szCs w:val="24"/>
      </w:rPr>
      <w:t>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B8"/>
    <w:rsid w:val="000B583D"/>
    <w:rsid w:val="000B5AE4"/>
    <w:rsid w:val="004D6A8E"/>
    <w:rsid w:val="00533C3D"/>
    <w:rsid w:val="007448F2"/>
    <w:rsid w:val="008E16A9"/>
    <w:rsid w:val="008E5B94"/>
    <w:rsid w:val="00921FC4"/>
    <w:rsid w:val="00930052"/>
    <w:rsid w:val="009D443A"/>
    <w:rsid w:val="00AB36DC"/>
    <w:rsid w:val="00B70E27"/>
    <w:rsid w:val="00BD6012"/>
    <w:rsid w:val="00BF7ED8"/>
    <w:rsid w:val="00D16088"/>
    <w:rsid w:val="00D555B7"/>
    <w:rsid w:val="00E61BAB"/>
    <w:rsid w:val="00F02DA4"/>
    <w:rsid w:val="00FD3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A936ED9-481B-47C7-AB7F-40B58188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301</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2020-05-01T14:33:00Z</cp:lastPrinted>
  <dcterms:created xsi:type="dcterms:W3CDTF">2020-05-01T14:35:00Z</dcterms:created>
  <dcterms:modified xsi:type="dcterms:W3CDTF">2020-05-01T14:35:00Z</dcterms:modified>
</cp:coreProperties>
</file>