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E55B7B" w:rsidRPr="00DD62CA" w:rsidTr="00266B00">
        <w:trPr>
          <w:cantSplit/>
        </w:trPr>
        <w:tc>
          <w:tcPr>
            <w:tcW w:w="6983" w:type="dxa"/>
            <w:gridSpan w:val="4"/>
          </w:tcPr>
          <w:p w:rsidR="00E55B7B" w:rsidRPr="00DD62CA" w:rsidRDefault="00E55B7B">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E55B7B" w:rsidRPr="00DD62CA" w:rsidRDefault="00E55B7B">
            <w:pPr>
              <w:rPr>
                <w:rFonts w:ascii="Calibri" w:hAnsi="Calibri"/>
                <w:sz w:val="24"/>
                <w:szCs w:val="24"/>
              </w:rPr>
            </w:pPr>
          </w:p>
        </w:tc>
        <w:tc>
          <w:tcPr>
            <w:tcW w:w="1713" w:type="dxa"/>
          </w:tcPr>
          <w:p w:rsidR="00E55B7B" w:rsidRPr="00DD62CA" w:rsidRDefault="00E55B7B">
            <w:pPr>
              <w:rPr>
                <w:rFonts w:ascii="Calibri" w:hAnsi="Calibri"/>
                <w:sz w:val="24"/>
                <w:szCs w:val="24"/>
              </w:rPr>
            </w:pPr>
          </w:p>
        </w:tc>
      </w:tr>
      <w:tr w:rsidR="00E55B7B" w:rsidRPr="00DD62CA" w:rsidTr="004B6489">
        <w:trPr>
          <w:cantSplit/>
        </w:trPr>
        <w:tc>
          <w:tcPr>
            <w:tcW w:w="8696" w:type="dxa"/>
            <w:gridSpan w:val="5"/>
            <w:tcBorders>
              <w:bottom w:val="single" w:sz="6" w:space="0" w:color="auto"/>
            </w:tcBorders>
          </w:tcPr>
          <w:p w:rsidR="00E55B7B" w:rsidRPr="00DD62CA" w:rsidRDefault="00E55B7B" w:rsidP="00E55B7B">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E55B7B" w:rsidRPr="00DD62CA" w:rsidRDefault="00E55B7B">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55B7B">
            <w:pPr>
              <w:pStyle w:val="addresses"/>
              <w:rPr>
                <w:rFonts w:ascii="Calibri" w:hAnsi="Calibri"/>
                <w:sz w:val="24"/>
                <w:szCs w:val="24"/>
              </w:rPr>
            </w:pPr>
            <w:r>
              <w:rPr>
                <w:rFonts w:ascii="Calibri" w:hAnsi="Calibri"/>
                <w:sz w:val="24"/>
                <w:szCs w:val="24"/>
              </w:rPr>
              <w:t>3/2020/0235</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55B7B">
            <w:pPr>
              <w:rPr>
                <w:rFonts w:ascii="Calibri" w:hAnsi="Calibri"/>
                <w:sz w:val="24"/>
                <w:szCs w:val="24"/>
              </w:rPr>
            </w:pPr>
            <w:r>
              <w:rPr>
                <w:rFonts w:ascii="Calibri" w:hAnsi="Calibri"/>
                <w:sz w:val="24"/>
                <w:szCs w:val="24"/>
              </w:rPr>
              <w:t>19 June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55B7B">
            <w:pPr>
              <w:rPr>
                <w:rFonts w:ascii="Calibri" w:hAnsi="Calibri"/>
                <w:sz w:val="24"/>
                <w:szCs w:val="24"/>
              </w:rPr>
            </w:pPr>
            <w:r>
              <w:rPr>
                <w:rFonts w:ascii="Calibri" w:hAnsi="Calibri"/>
                <w:sz w:val="24"/>
                <w:szCs w:val="24"/>
              </w:rPr>
              <w:t>12/05/2020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55B7B">
            <w:pPr>
              <w:rPr>
                <w:rFonts w:ascii="Calibri" w:hAnsi="Calibri"/>
                <w:sz w:val="24"/>
                <w:szCs w:val="24"/>
              </w:rPr>
            </w:pPr>
            <w:r>
              <w:rPr>
                <w:rFonts w:ascii="Calibri" w:hAnsi="Calibri"/>
                <w:sz w:val="24"/>
                <w:szCs w:val="24"/>
              </w:rPr>
              <w:t>Mrs Donna Carter-Sanders</w:t>
            </w:r>
          </w:p>
          <w:p w:rsidR="00E55B7B" w:rsidRDefault="00E55B7B">
            <w:pPr>
              <w:rPr>
                <w:rFonts w:ascii="Calibri" w:hAnsi="Calibri"/>
                <w:sz w:val="24"/>
                <w:szCs w:val="24"/>
              </w:rPr>
            </w:pPr>
            <w:r>
              <w:rPr>
                <w:rFonts w:ascii="Calibri" w:hAnsi="Calibri"/>
                <w:sz w:val="24"/>
                <w:szCs w:val="24"/>
              </w:rPr>
              <w:t>1 Dale View</w:t>
            </w:r>
          </w:p>
          <w:p w:rsidR="00E55B7B" w:rsidRDefault="00E55B7B">
            <w:pPr>
              <w:rPr>
                <w:rFonts w:ascii="Calibri" w:hAnsi="Calibri"/>
                <w:sz w:val="24"/>
                <w:szCs w:val="24"/>
              </w:rPr>
            </w:pPr>
            <w:proofErr w:type="spellStart"/>
            <w:r>
              <w:rPr>
                <w:rFonts w:ascii="Calibri" w:hAnsi="Calibri"/>
                <w:sz w:val="24"/>
                <w:szCs w:val="24"/>
              </w:rPr>
              <w:t>Billington</w:t>
            </w:r>
            <w:proofErr w:type="spellEnd"/>
          </w:p>
          <w:p w:rsidR="00E55B7B" w:rsidRDefault="00E55B7B">
            <w:pPr>
              <w:rPr>
                <w:rFonts w:ascii="Calibri" w:hAnsi="Calibri"/>
                <w:sz w:val="24"/>
                <w:szCs w:val="24"/>
              </w:rPr>
            </w:pPr>
            <w:r>
              <w:rPr>
                <w:rFonts w:ascii="Calibri" w:hAnsi="Calibri"/>
                <w:sz w:val="24"/>
                <w:szCs w:val="24"/>
              </w:rPr>
              <w:t>Clitheroe</w:t>
            </w:r>
          </w:p>
          <w:p w:rsidR="002F3ADA" w:rsidRPr="00DD62CA" w:rsidRDefault="00E55B7B">
            <w:pPr>
              <w:rPr>
                <w:rFonts w:ascii="Calibri" w:hAnsi="Calibri"/>
                <w:sz w:val="24"/>
                <w:szCs w:val="24"/>
              </w:rPr>
            </w:pPr>
            <w:r>
              <w:rPr>
                <w:rFonts w:ascii="Calibri" w:hAnsi="Calibri"/>
                <w:sz w:val="24"/>
                <w:szCs w:val="24"/>
              </w:rPr>
              <w:t>BB7 9LL</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E55B7B">
            <w:pPr>
              <w:pStyle w:val="addresses"/>
              <w:rPr>
                <w:rFonts w:ascii="Calibri" w:hAnsi="Calibri"/>
                <w:sz w:val="24"/>
                <w:szCs w:val="24"/>
              </w:rPr>
            </w:pPr>
            <w:r>
              <w:rPr>
                <w:rFonts w:ascii="Calibri" w:hAnsi="Calibri"/>
                <w:sz w:val="24"/>
                <w:szCs w:val="24"/>
              </w:rPr>
              <w:t>Mr David Carter-Sanders</w:t>
            </w:r>
          </w:p>
          <w:p w:rsidR="00E55B7B" w:rsidRDefault="00E55B7B">
            <w:pPr>
              <w:pStyle w:val="addresses"/>
              <w:rPr>
                <w:rFonts w:ascii="Calibri" w:hAnsi="Calibri"/>
                <w:sz w:val="24"/>
                <w:szCs w:val="24"/>
              </w:rPr>
            </w:pPr>
            <w:r>
              <w:rPr>
                <w:rFonts w:ascii="Calibri" w:hAnsi="Calibri"/>
                <w:sz w:val="24"/>
                <w:szCs w:val="24"/>
              </w:rPr>
              <w:t>1 Dale View</w:t>
            </w:r>
          </w:p>
          <w:p w:rsidR="00E55B7B" w:rsidRDefault="00E55B7B">
            <w:pPr>
              <w:pStyle w:val="addresses"/>
              <w:rPr>
                <w:rFonts w:ascii="Calibri" w:hAnsi="Calibri"/>
                <w:sz w:val="24"/>
                <w:szCs w:val="24"/>
              </w:rPr>
            </w:pPr>
            <w:proofErr w:type="spellStart"/>
            <w:r>
              <w:rPr>
                <w:rFonts w:ascii="Calibri" w:hAnsi="Calibri"/>
                <w:sz w:val="24"/>
                <w:szCs w:val="24"/>
              </w:rPr>
              <w:t>Billington</w:t>
            </w:r>
            <w:proofErr w:type="spellEnd"/>
          </w:p>
          <w:p w:rsidR="002F3ADA" w:rsidRPr="00DD62CA" w:rsidRDefault="00E55B7B">
            <w:pPr>
              <w:pStyle w:val="addresses"/>
              <w:rPr>
                <w:rFonts w:ascii="Calibri" w:hAnsi="Calibri"/>
                <w:sz w:val="24"/>
                <w:szCs w:val="24"/>
              </w:rPr>
            </w:pPr>
            <w:r>
              <w:rPr>
                <w:rFonts w:ascii="Calibri" w:hAnsi="Calibri"/>
                <w:sz w:val="24"/>
                <w:szCs w:val="24"/>
              </w:rPr>
              <w:t>BB7 9LL</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55B7B">
            <w:pPr>
              <w:pStyle w:val="TableText"/>
              <w:rPr>
                <w:rFonts w:ascii="Calibri" w:hAnsi="Calibri"/>
                <w:sz w:val="24"/>
                <w:szCs w:val="24"/>
              </w:rPr>
            </w:pPr>
            <w:r>
              <w:rPr>
                <w:rFonts w:ascii="Calibri" w:hAnsi="Calibri"/>
                <w:sz w:val="24"/>
                <w:szCs w:val="24"/>
              </w:rPr>
              <w:t>Proposed erection of a single storey porch on the front door entrance, including new roof over garage.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55B7B">
            <w:pPr>
              <w:pStyle w:val="TableText"/>
              <w:rPr>
                <w:rFonts w:ascii="Calibri" w:hAnsi="Calibri"/>
                <w:sz w:val="24"/>
                <w:szCs w:val="24"/>
              </w:rPr>
            </w:pPr>
            <w:r>
              <w:rPr>
                <w:rFonts w:ascii="Calibri" w:hAnsi="Calibri"/>
                <w:sz w:val="24"/>
                <w:szCs w:val="24"/>
              </w:rPr>
              <w:t xml:space="preserve">1 Dale View </w:t>
            </w:r>
            <w:proofErr w:type="spellStart"/>
            <w:r>
              <w:rPr>
                <w:rFonts w:ascii="Calibri" w:hAnsi="Calibri"/>
                <w:sz w:val="24"/>
                <w:szCs w:val="24"/>
              </w:rPr>
              <w:t>Billington</w:t>
            </w:r>
            <w:proofErr w:type="spellEnd"/>
            <w:r>
              <w:rPr>
                <w:rFonts w:ascii="Calibri" w:hAnsi="Calibri"/>
                <w:sz w:val="24"/>
                <w:szCs w:val="24"/>
              </w:rPr>
              <w:t xml:space="preserve"> BB7 9LL</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55B7B" w:rsidRDefault="00E55B7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E55B7B" w:rsidRDefault="00E55B7B">
            <w:pPr>
              <w:pStyle w:val="TableText"/>
              <w:rPr>
                <w:rFonts w:ascii="Calibri" w:hAnsi="Calibri"/>
                <w:sz w:val="24"/>
                <w:szCs w:val="24"/>
              </w:rPr>
            </w:pPr>
          </w:p>
          <w:p w:rsidR="00E55B7B" w:rsidRDefault="00E55B7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2F3ADA" w:rsidRPr="00DD62CA" w:rsidRDefault="002F3ADA">
            <w:pPr>
              <w:pStyle w:val="TableText"/>
              <w:rPr>
                <w:rFonts w:ascii="Calibri" w:hAnsi="Calibri"/>
                <w:sz w:val="24"/>
                <w:szCs w:val="24"/>
              </w:rPr>
            </w:pPr>
          </w:p>
        </w:tc>
      </w:tr>
      <w:tr w:rsidR="00E55B7B" w:rsidRPr="00DD62CA">
        <w:trPr>
          <w:cantSplit/>
          <w:trHeight w:val="527"/>
        </w:trPr>
        <w:tc>
          <w:tcPr>
            <w:tcW w:w="988" w:type="dxa"/>
          </w:tcPr>
          <w:p w:rsidR="00E55B7B" w:rsidRPr="00DD62CA" w:rsidRDefault="00E55B7B">
            <w:pPr>
              <w:pStyle w:val="TableText"/>
              <w:numPr>
                <w:ilvl w:val="0"/>
                <w:numId w:val="3"/>
              </w:numPr>
              <w:rPr>
                <w:rFonts w:ascii="Calibri" w:hAnsi="Calibri"/>
                <w:sz w:val="24"/>
                <w:szCs w:val="24"/>
              </w:rPr>
            </w:pPr>
          </w:p>
        </w:tc>
        <w:tc>
          <w:tcPr>
            <w:tcW w:w="9365" w:type="dxa"/>
            <w:gridSpan w:val="2"/>
          </w:tcPr>
          <w:p w:rsidR="00E55B7B" w:rsidRDefault="00E55B7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55B7B" w:rsidRDefault="00E55B7B">
            <w:pPr>
              <w:pStyle w:val="TableText"/>
              <w:rPr>
                <w:rFonts w:ascii="Calibri" w:hAnsi="Calibri"/>
                <w:sz w:val="24"/>
                <w:szCs w:val="24"/>
              </w:rPr>
            </w:pPr>
          </w:p>
          <w:p w:rsidR="00E55B7B" w:rsidRDefault="00E55B7B">
            <w:pPr>
              <w:pStyle w:val="TableText"/>
              <w:rPr>
                <w:rFonts w:ascii="Calibri" w:hAnsi="Calibri"/>
                <w:sz w:val="24"/>
                <w:szCs w:val="24"/>
              </w:rPr>
            </w:pPr>
            <w:r>
              <w:rPr>
                <w:rFonts w:ascii="Calibri" w:hAnsi="Calibri"/>
                <w:sz w:val="24"/>
                <w:szCs w:val="24"/>
              </w:rPr>
              <w:t xml:space="preserve">Site Location </w:t>
            </w:r>
            <w:proofErr w:type="spellStart"/>
            <w:proofErr w:type="gramStart"/>
            <w:r>
              <w:rPr>
                <w:rFonts w:ascii="Calibri" w:hAnsi="Calibri"/>
                <w:sz w:val="24"/>
                <w:szCs w:val="24"/>
              </w:rPr>
              <w:t>Plan:Dwg</w:t>
            </w:r>
            <w:proofErr w:type="spellEnd"/>
            <w:proofErr w:type="gramEnd"/>
            <w:r>
              <w:rPr>
                <w:rFonts w:ascii="Calibri" w:hAnsi="Calibri"/>
                <w:sz w:val="24"/>
                <w:szCs w:val="24"/>
              </w:rPr>
              <w:t xml:space="preserve"> no 1 RLB</w:t>
            </w:r>
          </w:p>
          <w:p w:rsidR="00E55B7B" w:rsidRDefault="00E55B7B">
            <w:pPr>
              <w:pStyle w:val="TableText"/>
              <w:rPr>
                <w:rFonts w:ascii="Calibri" w:hAnsi="Calibri"/>
                <w:sz w:val="24"/>
                <w:szCs w:val="24"/>
              </w:rPr>
            </w:pPr>
            <w:r>
              <w:rPr>
                <w:rFonts w:ascii="Calibri" w:hAnsi="Calibri"/>
                <w:sz w:val="24"/>
                <w:szCs w:val="24"/>
              </w:rPr>
              <w:t xml:space="preserve">Floor </w:t>
            </w:r>
            <w:proofErr w:type="spellStart"/>
            <w:proofErr w:type="gramStart"/>
            <w:r>
              <w:rPr>
                <w:rFonts w:ascii="Calibri" w:hAnsi="Calibri"/>
                <w:sz w:val="24"/>
                <w:szCs w:val="24"/>
              </w:rPr>
              <w:t>Plans:Dwg</w:t>
            </w:r>
            <w:proofErr w:type="spellEnd"/>
            <w:proofErr w:type="gramEnd"/>
            <w:r>
              <w:rPr>
                <w:rFonts w:ascii="Calibri" w:hAnsi="Calibri"/>
                <w:sz w:val="24"/>
                <w:szCs w:val="24"/>
              </w:rPr>
              <w:t xml:space="preserve"> no 1 of 2 dated 7/3/20</w:t>
            </w:r>
          </w:p>
          <w:p w:rsidR="00E55B7B" w:rsidRDefault="00E55B7B">
            <w:pPr>
              <w:pStyle w:val="TableText"/>
              <w:rPr>
                <w:rFonts w:ascii="Calibri" w:hAnsi="Calibri"/>
                <w:sz w:val="24"/>
                <w:szCs w:val="24"/>
              </w:rPr>
            </w:pPr>
            <w:proofErr w:type="spellStart"/>
            <w:proofErr w:type="gramStart"/>
            <w:r>
              <w:rPr>
                <w:rFonts w:ascii="Calibri" w:hAnsi="Calibri"/>
                <w:sz w:val="24"/>
                <w:szCs w:val="24"/>
              </w:rPr>
              <w:t>Elevations:Dwg</w:t>
            </w:r>
            <w:proofErr w:type="spellEnd"/>
            <w:proofErr w:type="gramEnd"/>
            <w:r>
              <w:rPr>
                <w:rFonts w:ascii="Calibri" w:hAnsi="Calibri"/>
                <w:sz w:val="24"/>
                <w:szCs w:val="24"/>
              </w:rPr>
              <w:t xml:space="preserve"> no 2 of 2 dated 7/3/20 </w:t>
            </w:r>
          </w:p>
          <w:p w:rsidR="00E55B7B" w:rsidRDefault="00E55B7B">
            <w:pPr>
              <w:pStyle w:val="TableText"/>
              <w:rPr>
                <w:rFonts w:ascii="Calibri" w:hAnsi="Calibri"/>
                <w:sz w:val="24"/>
                <w:szCs w:val="24"/>
              </w:rPr>
            </w:pPr>
          </w:p>
          <w:p w:rsidR="00E55B7B" w:rsidRDefault="00E55B7B">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E55B7B" w:rsidRPr="00DD62CA" w:rsidRDefault="00E55B7B">
            <w:pPr>
              <w:pStyle w:val="TableText"/>
              <w:rPr>
                <w:rFonts w:ascii="Calibri" w:hAnsi="Calibri"/>
                <w:sz w:val="24"/>
                <w:szCs w:val="24"/>
              </w:rPr>
            </w:pPr>
          </w:p>
        </w:tc>
      </w:tr>
      <w:tr w:rsidR="00E55B7B" w:rsidRPr="00DD62CA">
        <w:trPr>
          <w:cantSplit/>
          <w:trHeight w:val="527"/>
        </w:trPr>
        <w:tc>
          <w:tcPr>
            <w:tcW w:w="988" w:type="dxa"/>
          </w:tcPr>
          <w:p w:rsidR="00E55B7B" w:rsidRPr="00DD62CA" w:rsidRDefault="00E55B7B">
            <w:pPr>
              <w:pStyle w:val="TableText"/>
              <w:numPr>
                <w:ilvl w:val="0"/>
                <w:numId w:val="3"/>
              </w:numPr>
              <w:rPr>
                <w:rFonts w:ascii="Calibri" w:hAnsi="Calibri"/>
                <w:sz w:val="24"/>
                <w:szCs w:val="24"/>
              </w:rPr>
            </w:pPr>
          </w:p>
        </w:tc>
        <w:tc>
          <w:tcPr>
            <w:tcW w:w="9365" w:type="dxa"/>
            <w:gridSpan w:val="2"/>
          </w:tcPr>
          <w:p w:rsidR="00E55B7B" w:rsidRDefault="00E55B7B">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rsidR="00E55B7B" w:rsidRDefault="00E55B7B">
            <w:pPr>
              <w:pStyle w:val="TableText"/>
              <w:rPr>
                <w:rFonts w:ascii="Calibri" w:hAnsi="Calibri"/>
                <w:sz w:val="24"/>
                <w:szCs w:val="24"/>
              </w:rPr>
            </w:pPr>
          </w:p>
          <w:p w:rsidR="00E55B7B" w:rsidRDefault="00E55B7B">
            <w:pPr>
              <w:pStyle w:val="TableText"/>
              <w:rPr>
                <w:rFonts w:ascii="Calibri" w:hAnsi="Calibri"/>
                <w:sz w:val="24"/>
                <w:szCs w:val="24"/>
              </w:rPr>
            </w:pPr>
            <w:r>
              <w:rPr>
                <w:rFonts w:ascii="Calibri" w:hAnsi="Calibri"/>
                <w:sz w:val="24"/>
                <w:szCs w:val="24"/>
              </w:rPr>
              <w:t>Reason: To ensure that the materials to be used are appropriate to the locality.</w:t>
            </w:r>
          </w:p>
          <w:p w:rsidR="00E55B7B" w:rsidRDefault="00E55B7B">
            <w:pPr>
              <w:pStyle w:val="TableText"/>
              <w:rPr>
                <w:rFonts w:ascii="Calibri" w:hAnsi="Calibri"/>
                <w:sz w:val="24"/>
                <w:szCs w:val="24"/>
              </w:rPr>
            </w:pPr>
          </w:p>
          <w:p w:rsidR="00E55B7B" w:rsidRDefault="00E55B7B">
            <w:pPr>
              <w:pStyle w:val="TableText"/>
              <w:rPr>
                <w:rFonts w:ascii="Calibri" w:hAnsi="Calibri"/>
                <w:sz w:val="24"/>
                <w:szCs w:val="24"/>
              </w:rPr>
            </w:pPr>
          </w:p>
          <w:p w:rsidR="00E55B7B" w:rsidRPr="00DD62CA" w:rsidRDefault="00E55B7B">
            <w:pPr>
              <w:pStyle w:val="TableText"/>
              <w:rPr>
                <w:rFonts w:ascii="Calibri" w:hAnsi="Calibri"/>
                <w:sz w:val="24"/>
                <w:szCs w:val="24"/>
              </w:rPr>
            </w:pPr>
            <w:r>
              <w:rPr>
                <w:rFonts w:ascii="Calibri" w:hAnsi="Calibri"/>
                <w:sz w:val="24"/>
                <w:szCs w:val="24"/>
              </w:rPr>
              <w:t>P.T.O.</w:t>
            </w: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E55B7B" w:rsidRPr="00DD62CA" w:rsidRDefault="00E55B7B">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E55B7B">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B7B" w:rsidRDefault="00E55B7B">
      <w:r>
        <w:separator/>
      </w:r>
    </w:p>
  </w:endnote>
  <w:endnote w:type="continuationSeparator" w:id="0">
    <w:p w:rsidR="00E55B7B" w:rsidRDefault="00E5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B7B" w:rsidRDefault="00E55B7B">
      <w:r>
        <w:separator/>
      </w:r>
    </w:p>
  </w:footnote>
  <w:footnote w:type="continuationSeparator" w:id="0">
    <w:p w:rsidR="00E55B7B" w:rsidRDefault="00E55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E55B7B">
      <w:rPr>
        <w:b/>
        <w:bCs/>
      </w:rPr>
      <w:t>3/2020/0235</w:t>
    </w:r>
    <w:r>
      <w:rPr>
        <w:b/>
        <w:bCs/>
      </w:rPr>
      <w:t xml:space="preserve">                                  DECISION DATE: </w:t>
    </w:r>
    <w:r w:rsidR="00E55B7B">
      <w:rPr>
        <w:b/>
        <w:bCs/>
      </w:rPr>
      <w:t>19 June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7B"/>
    <w:rsid w:val="001613C3"/>
    <w:rsid w:val="00172E52"/>
    <w:rsid w:val="002C337D"/>
    <w:rsid w:val="002D5D44"/>
    <w:rsid w:val="002F3ADA"/>
    <w:rsid w:val="004B764D"/>
    <w:rsid w:val="0070149C"/>
    <w:rsid w:val="007C793E"/>
    <w:rsid w:val="0081123F"/>
    <w:rsid w:val="009B119F"/>
    <w:rsid w:val="00AA358D"/>
    <w:rsid w:val="00DD62CA"/>
    <w:rsid w:val="00E01248"/>
    <w:rsid w:val="00E55B7B"/>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9A294C-4E5E-47EB-9058-2EE006DCE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2</TotalTime>
  <Pages>2</Pages>
  <Words>380</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2020-06-19T09:31:00Z</cp:lastPrinted>
  <dcterms:created xsi:type="dcterms:W3CDTF">2020-06-19T09:34:00Z</dcterms:created>
  <dcterms:modified xsi:type="dcterms:W3CDTF">2020-06-19T09:34:00Z</dcterms:modified>
</cp:coreProperties>
</file>