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3B06" w14:textId="77777777" w:rsidR="00441735" w:rsidRDefault="00A3250F" w:rsidP="00A3250F">
      <w:pPr>
        <w:pStyle w:val="PLANNING"/>
        <w:jc w:val="center"/>
      </w:pPr>
      <w:r>
        <w:rPr>
          <w:noProof/>
        </w:rPr>
        <w:drawing>
          <wp:inline distT="0" distB="0" distL="0" distR="0" wp14:anchorId="79EFFF70" wp14:editId="0727674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D5848A5"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2EE7B84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A949F6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2B4340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63D6CF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D8A8AA4" w14:textId="77777777" w:rsidR="000C3E7C" w:rsidRPr="00894ED2" w:rsidRDefault="000C3E7C" w:rsidP="000C3E7C">
      <w:pPr>
        <w:rPr>
          <w:rFonts w:ascii="Calibri" w:hAnsi="Calibri"/>
          <w:noProof/>
        </w:rPr>
      </w:pPr>
      <w:r w:rsidRPr="00894ED2">
        <w:rPr>
          <w:rFonts w:ascii="Calibri" w:hAnsi="Calibri"/>
          <w:noProof/>
        </w:rPr>
        <w:t xml:space="preserve">My reference: </w:t>
      </w:r>
      <w:r w:rsidR="00A3250F">
        <w:rPr>
          <w:rFonts w:ascii="Calibri" w:hAnsi="Calibri"/>
          <w:noProof/>
        </w:rPr>
        <w:t>3/2020/0411</w:t>
      </w:r>
    </w:p>
    <w:p w14:paraId="16F57B90"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2920FD0" w14:textId="77777777" w:rsidR="000C3E7C" w:rsidRPr="00894ED2" w:rsidRDefault="000C3E7C" w:rsidP="000C3E7C">
      <w:pPr>
        <w:rPr>
          <w:rFonts w:ascii="Calibri" w:hAnsi="Calibri"/>
          <w:noProof/>
        </w:rPr>
      </w:pPr>
      <w:r w:rsidRPr="00894ED2">
        <w:rPr>
          <w:rFonts w:ascii="Calibri" w:hAnsi="Calibri"/>
          <w:noProof/>
        </w:rPr>
        <w:t>Fax: (01200) 414487</w:t>
      </w:r>
    </w:p>
    <w:p w14:paraId="187589D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0369AF4" w14:textId="77777777"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F6DE6">
        <w:rPr>
          <w:rFonts w:ascii="Calibri" w:hAnsi="Calibri"/>
          <w:noProof/>
        </w:rPr>
        <w:t>13 January 2022</w:t>
      </w:r>
      <w:r w:rsidRPr="00894ED2">
        <w:rPr>
          <w:rFonts w:ascii="Calibri" w:hAnsi="Calibri"/>
          <w:noProof/>
        </w:rPr>
        <w:fldChar w:fldCharType="end"/>
      </w:r>
    </w:p>
    <w:p w14:paraId="79E38144" w14:textId="77777777" w:rsidR="00441735" w:rsidRDefault="00441735">
      <w:pPr>
        <w:pStyle w:val="PLANNING"/>
      </w:pPr>
    </w:p>
    <w:p w14:paraId="27E30D02"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A3250F">
        <w:rPr>
          <w:rFonts w:ascii="Calibri" w:hAnsi="Calibri"/>
          <w:sz w:val="24"/>
          <w:szCs w:val="24"/>
        </w:rPr>
        <w:t>Land West of Preston Road Longridge PR3 3BE</w:t>
      </w:r>
    </w:p>
    <w:p w14:paraId="4C76D094"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3250F">
        <w:rPr>
          <w:rFonts w:ascii="Calibri" w:hAnsi="Calibri"/>
          <w:sz w:val="24"/>
          <w:szCs w:val="24"/>
        </w:rPr>
        <w:t>Discharge of condition 9 (Landscaping) from application 3/2018/0105</w:t>
      </w:r>
    </w:p>
    <w:p w14:paraId="052CA937" w14:textId="77777777" w:rsidR="000C3E7C" w:rsidRDefault="000C3E7C" w:rsidP="000C3E7C">
      <w:pPr>
        <w:rPr>
          <w:rFonts w:ascii="Calibri" w:hAnsi="Calibri" w:cs="Calibri"/>
          <w:color w:val="000000"/>
        </w:rPr>
      </w:pPr>
    </w:p>
    <w:p w14:paraId="1D64689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A3250F">
        <w:rPr>
          <w:rFonts w:ascii="Calibri" w:hAnsi="Calibri" w:cs="Calibri"/>
          <w:color w:val="000000"/>
        </w:rPr>
        <w:t>3/2020/0411</w:t>
      </w:r>
    </w:p>
    <w:p w14:paraId="300D38E1"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1452F0E" w14:textId="77777777">
        <w:trPr>
          <w:cantSplit/>
        </w:trPr>
        <w:tc>
          <w:tcPr>
            <w:tcW w:w="9414" w:type="dxa"/>
            <w:tcBorders>
              <w:left w:val="nil"/>
            </w:tcBorders>
          </w:tcPr>
          <w:p w14:paraId="064BE948" w14:textId="77777777" w:rsidR="00A3250F" w:rsidRDefault="00A3250F">
            <w:pPr>
              <w:pStyle w:val="TableText"/>
              <w:rPr>
                <w:rFonts w:ascii="Calibri" w:hAnsi="Calibri"/>
                <w:sz w:val="24"/>
                <w:szCs w:val="24"/>
              </w:rPr>
            </w:pPr>
            <w:r>
              <w:rPr>
                <w:rFonts w:ascii="Calibri" w:hAnsi="Calibri"/>
                <w:sz w:val="24"/>
                <w:szCs w:val="24"/>
              </w:rPr>
              <w:t>Condition 9 is partially discharged insofar that the submitted landscaping details (landscape Masterplan Sheet 2 of 2 R/2012/16E) are considered acceptable insofar as they relate to a partial area of the overall site.</w:t>
            </w:r>
          </w:p>
          <w:p w14:paraId="294124F5" w14:textId="77777777" w:rsidR="00A3250F" w:rsidRDefault="00A3250F">
            <w:pPr>
              <w:pStyle w:val="TableText"/>
              <w:rPr>
                <w:rFonts w:ascii="Calibri" w:hAnsi="Calibri"/>
                <w:sz w:val="24"/>
                <w:szCs w:val="24"/>
              </w:rPr>
            </w:pPr>
          </w:p>
          <w:p w14:paraId="43338E84" w14:textId="77777777" w:rsidR="00A3250F" w:rsidRDefault="00A3250F">
            <w:pPr>
              <w:pStyle w:val="TableText"/>
              <w:rPr>
                <w:rFonts w:ascii="Calibri" w:hAnsi="Calibri"/>
                <w:sz w:val="24"/>
                <w:szCs w:val="24"/>
              </w:rPr>
            </w:pPr>
            <w:r>
              <w:rPr>
                <w:rFonts w:ascii="Calibri" w:hAnsi="Calibri"/>
                <w:sz w:val="24"/>
                <w:szCs w:val="24"/>
              </w:rPr>
              <w:t>The condition requires that the development be carried out in strict accordance with the approved details.  Upon the development having been completed in strict accordance with the approved details this condition shall be considered fully discharged.</w:t>
            </w:r>
          </w:p>
          <w:p w14:paraId="2BEF2AAE" w14:textId="77777777" w:rsidR="005F71C3" w:rsidRPr="00641E0F" w:rsidRDefault="005F71C3">
            <w:pPr>
              <w:pStyle w:val="TableText"/>
              <w:rPr>
                <w:rFonts w:ascii="Calibri" w:hAnsi="Calibri"/>
                <w:sz w:val="24"/>
                <w:szCs w:val="24"/>
              </w:rPr>
            </w:pPr>
          </w:p>
        </w:tc>
      </w:tr>
    </w:tbl>
    <w:p w14:paraId="262AD765" w14:textId="77777777" w:rsidR="00A3250F" w:rsidRDefault="00A3250F" w:rsidP="00EC3181">
      <w:pPr>
        <w:jc w:val="both"/>
        <w:textAlignment w:val="auto"/>
        <w:rPr>
          <w:rFonts w:ascii="Calibri" w:hAnsi="Calibri"/>
          <w:b/>
          <w:sz w:val="24"/>
          <w:szCs w:val="24"/>
        </w:rPr>
      </w:pPr>
    </w:p>
    <w:p w14:paraId="54961714" w14:textId="77777777" w:rsidR="00A3250F" w:rsidRDefault="00DD4270" w:rsidP="00EC3181">
      <w:pPr>
        <w:jc w:val="both"/>
        <w:textAlignment w:val="auto"/>
        <w:rPr>
          <w:rFonts w:ascii="Calibri" w:hAnsi="Calibri"/>
          <w:b/>
          <w:sz w:val="24"/>
          <w:szCs w:val="24"/>
        </w:rPr>
      </w:pPr>
      <w:r w:rsidRPr="00DD4270">
        <w:rPr>
          <w:rFonts w:ascii="Calibri" w:hAnsi="Calibri"/>
          <w:b/>
          <w:noProof/>
          <w:sz w:val="24"/>
          <w:szCs w:val="24"/>
        </w:rPr>
        <w:drawing>
          <wp:inline distT="0" distB="0" distL="0" distR="0" wp14:anchorId="0DB0A399" wp14:editId="4C80D18A">
            <wp:extent cx="1781175" cy="523875"/>
            <wp:effectExtent l="0" t="0" r="9525" b="9525"/>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14:paraId="1D004EDB" w14:textId="77777777" w:rsidR="00A3250F" w:rsidRDefault="00A3250F" w:rsidP="00EC3181">
      <w:pPr>
        <w:jc w:val="both"/>
        <w:textAlignment w:val="auto"/>
        <w:rPr>
          <w:rFonts w:ascii="Calibri" w:hAnsi="Calibri"/>
          <w:b/>
          <w:sz w:val="24"/>
          <w:szCs w:val="24"/>
        </w:rPr>
      </w:pPr>
    </w:p>
    <w:p w14:paraId="2FDDF350" w14:textId="77777777" w:rsidR="00DD4270" w:rsidRDefault="00DD4270" w:rsidP="00EC3181">
      <w:pPr>
        <w:jc w:val="both"/>
        <w:textAlignment w:val="auto"/>
        <w:rPr>
          <w:rFonts w:ascii="Calibri" w:hAnsi="Calibri"/>
          <w:b/>
          <w:sz w:val="24"/>
          <w:szCs w:val="24"/>
        </w:rPr>
      </w:pPr>
    </w:p>
    <w:p w14:paraId="70CC100A" w14:textId="77777777" w:rsidR="00EC3181" w:rsidRDefault="00A3250F" w:rsidP="00EC3181">
      <w:pPr>
        <w:jc w:val="both"/>
        <w:textAlignment w:val="auto"/>
        <w:rPr>
          <w:rFonts w:ascii="Calibri" w:hAnsi="Calibri"/>
          <w:b/>
          <w:sz w:val="24"/>
          <w:szCs w:val="24"/>
        </w:rPr>
      </w:pPr>
      <w:r>
        <w:rPr>
          <w:rFonts w:ascii="Calibri" w:hAnsi="Calibri"/>
          <w:b/>
          <w:sz w:val="24"/>
          <w:szCs w:val="24"/>
        </w:rPr>
        <w:t xml:space="preserve">pp </w:t>
      </w:r>
      <w:r w:rsidR="00EC3181">
        <w:rPr>
          <w:rFonts w:ascii="Calibri" w:hAnsi="Calibri"/>
          <w:b/>
          <w:sz w:val="24"/>
          <w:szCs w:val="24"/>
        </w:rPr>
        <w:t>NICOLA HOPKINS</w:t>
      </w:r>
    </w:p>
    <w:p w14:paraId="5F903083" w14:textId="77777777"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14:paraId="39A20C8C" w14:textId="77777777" w:rsidR="009F3984" w:rsidRDefault="009F3984" w:rsidP="00EC3181">
      <w:pPr>
        <w:pStyle w:val="TableText"/>
        <w:rPr>
          <w:rFonts w:ascii="Arial" w:hAnsi="Arial" w:cs="Arial"/>
          <w:b/>
        </w:rPr>
      </w:pPr>
    </w:p>
    <w:p w14:paraId="18C83379" w14:textId="77777777" w:rsidR="009F3984" w:rsidRPr="00DD62CA" w:rsidRDefault="00A3250F" w:rsidP="009F3984">
      <w:pPr>
        <w:rPr>
          <w:rFonts w:ascii="Calibri" w:hAnsi="Calibri"/>
          <w:sz w:val="24"/>
          <w:szCs w:val="24"/>
        </w:rPr>
      </w:pPr>
      <w:r>
        <w:rPr>
          <w:rFonts w:ascii="Calibri" w:hAnsi="Calibri"/>
          <w:sz w:val="24"/>
          <w:szCs w:val="24"/>
        </w:rPr>
        <w:t>Mrs Sharon Thomas</w:t>
      </w:r>
    </w:p>
    <w:p w14:paraId="536B6FEA" w14:textId="77777777" w:rsidR="00A3250F" w:rsidRDefault="00A3250F" w:rsidP="009F3984">
      <w:pPr>
        <w:pStyle w:val="TableText"/>
        <w:rPr>
          <w:rFonts w:ascii="Calibri" w:hAnsi="Calibri"/>
          <w:sz w:val="24"/>
          <w:szCs w:val="24"/>
        </w:rPr>
      </w:pPr>
      <w:r>
        <w:rPr>
          <w:rFonts w:ascii="Calibri" w:hAnsi="Calibri"/>
          <w:sz w:val="24"/>
          <w:szCs w:val="24"/>
        </w:rPr>
        <w:t>Kier Living Ltd</w:t>
      </w:r>
    </w:p>
    <w:p w14:paraId="5BB13E5F" w14:textId="77777777" w:rsidR="00A3250F" w:rsidRDefault="00A3250F" w:rsidP="009F3984">
      <w:pPr>
        <w:pStyle w:val="TableText"/>
        <w:rPr>
          <w:rFonts w:ascii="Calibri" w:hAnsi="Calibri"/>
          <w:sz w:val="24"/>
          <w:szCs w:val="24"/>
        </w:rPr>
      </w:pPr>
      <w:r>
        <w:rPr>
          <w:rFonts w:ascii="Calibri" w:hAnsi="Calibri"/>
          <w:sz w:val="24"/>
          <w:szCs w:val="24"/>
        </w:rPr>
        <w:t>The Genesis Centre</w:t>
      </w:r>
    </w:p>
    <w:p w14:paraId="39B29E99" w14:textId="77777777" w:rsidR="00A3250F" w:rsidRDefault="00A3250F" w:rsidP="009F3984">
      <w:pPr>
        <w:pStyle w:val="TableText"/>
        <w:rPr>
          <w:rFonts w:ascii="Calibri" w:hAnsi="Calibri"/>
          <w:sz w:val="24"/>
          <w:szCs w:val="24"/>
        </w:rPr>
      </w:pPr>
      <w:r>
        <w:rPr>
          <w:rFonts w:ascii="Calibri" w:hAnsi="Calibri"/>
          <w:sz w:val="24"/>
          <w:szCs w:val="24"/>
        </w:rPr>
        <w:t>Science Park South</w:t>
      </w:r>
    </w:p>
    <w:p w14:paraId="147B367E" w14:textId="77777777" w:rsidR="00A3250F" w:rsidRDefault="00A3250F" w:rsidP="009F3984">
      <w:pPr>
        <w:pStyle w:val="TableText"/>
        <w:rPr>
          <w:rFonts w:ascii="Calibri" w:hAnsi="Calibri"/>
          <w:sz w:val="24"/>
          <w:szCs w:val="24"/>
        </w:rPr>
      </w:pPr>
      <w:r>
        <w:rPr>
          <w:rFonts w:ascii="Calibri" w:hAnsi="Calibri"/>
          <w:sz w:val="24"/>
          <w:szCs w:val="24"/>
        </w:rPr>
        <w:t>Birchwood</w:t>
      </w:r>
    </w:p>
    <w:p w14:paraId="55E62A42" w14:textId="77777777" w:rsidR="009F3984" w:rsidRPr="009F3984" w:rsidRDefault="00A3250F" w:rsidP="009F3984">
      <w:pPr>
        <w:pStyle w:val="TableText"/>
        <w:rPr>
          <w:rFonts w:ascii="Calibri" w:hAnsi="Calibri"/>
          <w:sz w:val="24"/>
          <w:szCs w:val="24"/>
        </w:rPr>
      </w:pPr>
      <w:r>
        <w:rPr>
          <w:rFonts w:ascii="Calibri" w:hAnsi="Calibri"/>
          <w:sz w:val="24"/>
          <w:szCs w:val="24"/>
        </w:rPr>
        <w:t>Warrington WA3 7BH</w:t>
      </w:r>
    </w:p>
    <w:sectPr w:rsidR="009F3984"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4208" w14:textId="77777777" w:rsidR="00A3250F" w:rsidRDefault="00A3250F">
      <w:r>
        <w:separator/>
      </w:r>
    </w:p>
  </w:endnote>
  <w:endnote w:type="continuationSeparator" w:id="0">
    <w:p w14:paraId="4F5AC353" w14:textId="77777777" w:rsidR="00A3250F" w:rsidRDefault="00A3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4195"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6407"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9B3A"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7460" w14:textId="77777777" w:rsidR="00A3250F" w:rsidRDefault="00A3250F">
      <w:r>
        <w:separator/>
      </w:r>
    </w:p>
  </w:footnote>
  <w:footnote w:type="continuationSeparator" w:id="0">
    <w:p w14:paraId="26EAEA41" w14:textId="77777777" w:rsidR="00A3250F" w:rsidRDefault="00A3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3EA5"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7E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53F1BC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11A619C" w14:textId="77777777" w:rsidR="005522D3" w:rsidRPr="00641E0F" w:rsidRDefault="005522D3">
    <w:pPr>
      <w:pStyle w:val="addresses"/>
      <w:rPr>
        <w:rFonts w:ascii="Calibri" w:hAnsi="Calibri"/>
        <w:sz w:val="24"/>
        <w:szCs w:val="24"/>
      </w:rPr>
    </w:pPr>
  </w:p>
  <w:p w14:paraId="7C1F8B37" w14:textId="77777777"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p>
  <w:p w14:paraId="612CAC3F" w14:textId="77777777" w:rsidR="005522D3" w:rsidRDefault="005522D3">
    <w:pPr>
      <w:pBdr>
        <w:bottom w:val="single" w:sz="4" w:space="1" w:color="auto"/>
      </w:pBdr>
    </w:pPr>
  </w:p>
  <w:p w14:paraId="09D8E30D"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4ACB"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0A31359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CE1FF22"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0F"/>
    <w:rsid w:val="000C3E7C"/>
    <w:rsid w:val="001A0F1B"/>
    <w:rsid w:val="0025344E"/>
    <w:rsid w:val="00297B24"/>
    <w:rsid w:val="00441735"/>
    <w:rsid w:val="005522D3"/>
    <w:rsid w:val="00566271"/>
    <w:rsid w:val="00577DC1"/>
    <w:rsid w:val="005F71C3"/>
    <w:rsid w:val="00641E0F"/>
    <w:rsid w:val="007526EC"/>
    <w:rsid w:val="007A7F6F"/>
    <w:rsid w:val="00851E6F"/>
    <w:rsid w:val="008950EC"/>
    <w:rsid w:val="009F3984"/>
    <w:rsid w:val="00A3250F"/>
    <w:rsid w:val="00D93F8F"/>
    <w:rsid w:val="00DD4270"/>
    <w:rsid w:val="00DE6561"/>
    <w:rsid w:val="00E92439"/>
    <w:rsid w:val="00EC3181"/>
    <w:rsid w:val="00FF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C87A3"/>
  <w15:chartTrackingRefBased/>
  <w15:docId w15:val="{B2C406A4-6F3C-4D37-AF01-D9BBF2BD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1259</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Lesley Lund</cp:lastModifiedBy>
  <cp:revision>2</cp:revision>
  <cp:lastPrinted>2019-10-02T08:49:00Z</cp:lastPrinted>
  <dcterms:created xsi:type="dcterms:W3CDTF">2022-01-13T11:50:00Z</dcterms:created>
  <dcterms:modified xsi:type="dcterms:W3CDTF">2022-01-13T11:50:00Z</dcterms:modified>
</cp:coreProperties>
</file>