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472EB4">
            <w:pPr>
              <w:pStyle w:val="addresses"/>
              <w:rPr>
                <w:rFonts w:ascii="Calibri" w:hAnsi="Calibri"/>
                <w:sz w:val="24"/>
                <w:szCs w:val="24"/>
              </w:rPr>
            </w:pPr>
            <w:r>
              <w:rPr>
                <w:rFonts w:ascii="Calibri" w:hAnsi="Calibri"/>
                <w:sz w:val="24"/>
                <w:szCs w:val="24"/>
              </w:rPr>
              <w:t>3/2020/0472</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472EB4">
            <w:pPr>
              <w:rPr>
                <w:rFonts w:ascii="Calibri" w:hAnsi="Calibri"/>
                <w:sz w:val="24"/>
                <w:szCs w:val="24"/>
              </w:rPr>
            </w:pPr>
            <w:r>
              <w:rPr>
                <w:rFonts w:ascii="Calibri" w:hAnsi="Calibri"/>
                <w:sz w:val="24"/>
                <w:szCs w:val="24"/>
              </w:rPr>
              <w:t>13 August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472EB4">
            <w:pPr>
              <w:rPr>
                <w:rFonts w:ascii="Calibri" w:hAnsi="Calibri"/>
                <w:sz w:val="24"/>
                <w:szCs w:val="24"/>
              </w:rPr>
            </w:pPr>
            <w:r>
              <w:rPr>
                <w:rFonts w:ascii="Calibri" w:hAnsi="Calibri"/>
                <w:sz w:val="24"/>
                <w:szCs w:val="24"/>
              </w:rPr>
              <w:t>20/07/2020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472EB4">
            <w:pPr>
              <w:rPr>
                <w:rFonts w:ascii="Calibri" w:hAnsi="Calibri"/>
                <w:sz w:val="24"/>
                <w:szCs w:val="24"/>
              </w:rPr>
            </w:pPr>
            <w:r>
              <w:rPr>
                <w:rFonts w:ascii="Calibri" w:hAnsi="Calibri"/>
                <w:sz w:val="24"/>
                <w:szCs w:val="24"/>
              </w:rPr>
              <w:t>Mr and Mrs Mizon</w:t>
            </w:r>
          </w:p>
          <w:p w:rsidR="00472EB4" w:rsidRDefault="00472EB4">
            <w:pPr>
              <w:rPr>
                <w:rFonts w:ascii="Calibri" w:hAnsi="Calibri"/>
                <w:sz w:val="24"/>
                <w:szCs w:val="24"/>
              </w:rPr>
            </w:pPr>
            <w:r>
              <w:rPr>
                <w:rFonts w:ascii="Calibri" w:hAnsi="Calibri"/>
                <w:sz w:val="24"/>
                <w:szCs w:val="24"/>
              </w:rPr>
              <w:t>Kays Farm House</w:t>
            </w:r>
          </w:p>
          <w:p w:rsidR="00472EB4" w:rsidRDefault="00472EB4">
            <w:pPr>
              <w:rPr>
                <w:rFonts w:ascii="Calibri" w:hAnsi="Calibri"/>
                <w:sz w:val="24"/>
                <w:szCs w:val="24"/>
              </w:rPr>
            </w:pPr>
            <w:r>
              <w:rPr>
                <w:rFonts w:ascii="Calibri" w:hAnsi="Calibri"/>
                <w:sz w:val="24"/>
                <w:szCs w:val="24"/>
              </w:rPr>
              <w:t>Fleet Street Lane</w:t>
            </w:r>
          </w:p>
          <w:p w:rsidR="00472EB4" w:rsidRDefault="00472EB4">
            <w:pPr>
              <w:rPr>
                <w:rFonts w:ascii="Calibri" w:hAnsi="Calibri"/>
                <w:sz w:val="24"/>
                <w:szCs w:val="24"/>
              </w:rPr>
            </w:pPr>
            <w:r>
              <w:rPr>
                <w:rFonts w:ascii="Calibri" w:hAnsi="Calibri"/>
                <w:sz w:val="24"/>
                <w:szCs w:val="24"/>
              </w:rPr>
              <w:t xml:space="preserve">Ribchester </w:t>
            </w:r>
          </w:p>
          <w:p w:rsidR="00472EB4" w:rsidRDefault="00472EB4">
            <w:pPr>
              <w:rPr>
                <w:rFonts w:ascii="Calibri" w:hAnsi="Calibri"/>
                <w:sz w:val="24"/>
                <w:szCs w:val="24"/>
              </w:rPr>
            </w:pPr>
            <w:r>
              <w:rPr>
                <w:rFonts w:ascii="Calibri" w:hAnsi="Calibri"/>
                <w:sz w:val="24"/>
                <w:szCs w:val="24"/>
              </w:rPr>
              <w:t>Preston</w:t>
            </w:r>
          </w:p>
          <w:p w:rsidR="002F3ADA" w:rsidRPr="00DD62CA" w:rsidRDefault="00472EB4">
            <w:pPr>
              <w:rPr>
                <w:rFonts w:ascii="Calibri" w:hAnsi="Calibri"/>
                <w:sz w:val="24"/>
                <w:szCs w:val="24"/>
              </w:rPr>
            </w:pPr>
            <w:r>
              <w:rPr>
                <w:rFonts w:ascii="Calibri" w:hAnsi="Calibri"/>
                <w:sz w:val="24"/>
                <w:szCs w:val="24"/>
              </w:rPr>
              <w:t>PR3 3XE</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2F3ADA">
            <w:pPr>
              <w:pStyle w:val="addresses"/>
              <w:rPr>
                <w:rFonts w:ascii="Calibri" w:hAnsi="Calibri"/>
                <w:sz w:val="24"/>
                <w:szCs w:val="24"/>
              </w:rPr>
            </w:pPr>
          </w:p>
          <w:p w:rsidR="002F3ADA" w:rsidRPr="00DD62CA" w:rsidRDefault="002F3ADA">
            <w:pPr>
              <w:pStyle w:val="addresses"/>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472EB4">
            <w:pPr>
              <w:pStyle w:val="TableText"/>
              <w:rPr>
                <w:rFonts w:ascii="Calibri" w:hAnsi="Calibri"/>
                <w:sz w:val="24"/>
                <w:szCs w:val="24"/>
              </w:rPr>
            </w:pPr>
            <w:r>
              <w:rPr>
                <w:rFonts w:ascii="Calibri" w:hAnsi="Calibri"/>
                <w:sz w:val="24"/>
                <w:szCs w:val="24"/>
              </w:rPr>
              <w:t>Creation of all-weather riding arena 28m x 42m.</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472EB4">
            <w:pPr>
              <w:pStyle w:val="TableText"/>
              <w:rPr>
                <w:rFonts w:ascii="Calibri" w:hAnsi="Calibri"/>
                <w:sz w:val="24"/>
                <w:szCs w:val="24"/>
              </w:rPr>
            </w:pPr>
            <w:r>
              <w:rPr>
                <w:rFonts w:ascii="Calibri" w:hAnsi="Calibri"/>
                <w:sz w:val="24"/>
                <w:szCs w:val="24"/>
              </w:rPr>
              <w:t>Kays Farm House Fleet Street Lane Ribchester PR3 3XE</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472EB4" w:rsidRDefault="00472EB4">
            <w:pPr>
              <w:pStyle w:val="TableText"/>
              <w:rPr>
                <w:rFonts w:ascii="Calibri" w:hAnsi="Calibri"/>
                <w:sz w:val="24"/>
                <w:szCs w:val="24"/>
              </w:rPr>
            </w:pPr>
            <w:r>
              <w:rPr>
                <w:rFonts w:ascii="Calibri" w:hAnsi="Calibri"/>
                <w:sz w:val="24"/>
                <w:szCs w:val="24"/>
              </w:rPr>
              <w:t xml:space="preserve">The development must be begun not later than the expiration of three years beginning with the date of this permission. </w:t>
            </w:r>
          </w:p>
          <w:p w:rsidR="00472EB4" w:rsidRDefault="00472EB4">
            <w:pPr>
              <w:pStyle w:val="TableText"/>
              <w:rPr>
                <w:rFonts w:ascii="Calibri" w:hAnsi="Calibri"/>
                <w:sz w:val="24"/>
                <w:szCs w:val="24"/>
              </w:rPr>
            </w:pPr>
          </w:p>
          <w:p w:rsidR="00472EB4" w:rsidRDefault="00472EB4">
            <w:pPr>
              <w:pStyle w:val="TableText"/>
              <w:rPr>
                <w:rFonts w:ascii="Calibri" w:hAnsi="Calibri"/>
                <w:sz w:val="24"/>
                <w:szCs w:val="24"/>
              </w:rPr>
            </w:pPr>
            <w:r>
              <w:rPr>
                <w:rFonts w:ascii="Calibri" w:hAnsi="Calibri"/>
                <w:sz w:val="24"/>
                <w:szCs w:val="24"/>
              </w:rPr>
              <w:t>Reason: To comply with the requirements of section 91 of the Town and Country Planning Act 1990 as amended by Section 51 of the Planning and Compulsory Purchase Act 2004.</w:t>
            </w:r>
          </w:p>
          <w:p w:rsidR="002F3ADA" w:rsidRPr="00DD62CA" w:rsidRDefault="002F3ADA">
            <w:pPr>
              <w:pStyle w:val="TableText"/>
              <w:rPr>
                <w:rFonts w:ascii="Calibri" w:hAnsi="Calibri"/>
                <w:sz w:val="24"/>
                <w:szCs w:val="24"/>
              </w:rPr>
            </w:pPr>
          </w:p>
        </w:tc>
      </w:tr>
      <w:tr w:rsidR="00472EB4" w:rsidRPr="00DD62CA">
        <w:trPr>
          <w:cantSplit/>
          <w:trHeight w:val="527"/>
        </w:trPr>
        <w:tc>
          <w:tcPr>
            <w:tcW w:w="988" w:type="dxa"/>
          </w:tcPr>
          <w:p w:rsidR="00472EB4" w:rsidRPr="00DD62CA" w:rsidRDefault="00472EB4">
            <w:pPr>
              <w:pStyle w:val="TableText"/>
              <w:numPr>
                <w:ilvl w:val="0"/>
                <w:numId w:val="3"/>
              </w:numPr>
              <w:rPr>
                <w:rFonts w:ascii="Calibri" w:hAnsi="Calibri"/>
                <w:sz w:val="24"/>
                <w:szCs w:val="24"/>
              </w:rPr>
            </w:pPr>
          </w:p>
        </w:tc>
        <w:tc>
          <w:tcPr>
            <w:tcW w:w="9365" w:type="dxa"/>
            <w:gridSpan w:val="2"/>
          </w:tcPr>
          <w:p w:rsidR="00472EB4" w:rsidRDefault="00472EB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472EB4" w:rsidRDefault="00472EB4">
            <w:pPr>
              <w:pStyle w:val="TableText"/>
              <w:rPr>
                <w:rFonts w:ascii="Calibri" w:hAnsi="Calibri"/>
                <w:sz w:val="24"/>
                <w:szCs w:val="24"/>
              </w:rPr>
            </w:pPr>
          </w:p>
          <w:p w:rsidR="00472EB4" w:rsidRDefault="00472EB4">
            <w:pPr>
              <w:pStyle w:val="TableText"/>
              <w:rPr>
                <w:rFonts w:ascii="Calibri" w:hAnsi="Calibri"/>
                <w:sz w:val="24"/>
                <w:szCs w:val="24"/>
              </w:rPr>
            </w:pPr>
            <w:r>
              <w:rPr>
                <w:rFonts w:ascii="Calibri" w:hAnsi="Calibri"/>
                <w:sz w:val="24"/>
                <w:szCs w:val="24"/>
              </w:rPr>
              <w:t>Location Plan</w:t>
            </w:r>
          </w:p>
          <w:p w:rsidR="00472EB4" w:rsidRDefault="00472EB4">
            <w:pPr>
              <w:pStyle w:val="TableText"/>
              <w:rPr>
                <w:rFonts w:ascii="Calibri" w:hAnsi="Calibri"/>
                <w:sz w:val="24"/>
                <w:szCs w:val="24"/>
              </w:rPr>
            </w:pPr>
            <w:r>
              <w:rPr>
                <w:rFonts w:ascii="Calibri" w:hAnsi="Calibri"/>
                <w:sz w:val="24"/>
                <w:szCs w:val="24"/>
              </w:rPr>
              <w:t>Existing and Proposed Site Plan M829-M02</w:t>
            </w:r>
          </w:p>
          <w:p w:rsidR="00472EB4" w:rsidRDefault="00472EB4">
            <w:pPr>
              <w:pStyle w:val="TableText"/>
              <w:rPr>
                <w:rFonts w:ascii="Calibri" w:hAnsi="Calibri"/>
                <w:sz w:val="24"/>
                <w:szCs w:val="24"/>
              </w:rPr>
            </w:pPr>
            <w:r>
              <w:rPr>
                <w:rFonts w:ascii="Calibri" w:hAnsi="Calibri"/>
                <w:sz w:val="24"/>
                <w:szCs w:val="24"/>
              </w:rPr>
              <w:t>Proposed Menage 5829-M01A (amended 12.08.2020)</w:t>
            </w:r>
          </w:p>
          <w:p w:rsidR="00472EB4" w:rsidRDefault="00472EB4">
            <w:pPr>
              <w:pStyle w:val="TableText"/>
              <w:rPr>
                <w:rFonts w:ascii="Calibri" w:hAnsi="Calibri"/>
                <w:sz w:val="24"/>
                <w:szCs w:val="24"/>
              </w:rPr>
            </w:pPr>
          </w:p>
          <w:p w:rsidR="00472EB4" w:rsidRDefault="00472EB4">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rsidR="00472EB4" w:rsidRPr="00DD62CA" w:rsidRDefault="00472EB4">
            <w:pPr>
              <w:pStyle w:val="TableText"/>
              <w:rPr>
                <w:rFonts w:ascii="Calibri" w:hAnsi="Calibri"/>
                <w:sz w:val="24"/>
                <w:szCs w:val="24"/>
              </w:rPr>
            </w:pPr>
          </w:p>
        </w:tc>
      </w:tr>
      <w:tr w:rsidR="00472EB4" w:rsidRPr="00DD62CA">
        <w:trPr>
          <w:cantSplit/>
          <w:trHeight w:val="527"/>
        </w:trPr>
        <w:tc>
          <w:tcPr>
            <w:tcW w:w="988" w:type="dxa"/>
          </w:tcPr>
          <w:p w:rsidR="00472EB4" w:rsidRPr="00DD62CA" w:rsidRDefault="00472EB4">
            <w:pPr>
              <w:pStyle w:val="TableText"/>
              <w:numPr>
                <w:ilvl w:val="0"/>
                <w:numId w:val="3"/>
              </w:numPr>
              <w:rPr>
                <w:rFonts w:ascii="Calibri" w:hAnsi="Calibri"/>
                <w:sz w:val="24"/>
                <w:szCs w:val="24"/>
              </w:rPr>
            </w:pPr>
          </w:p>
        </w:tc>
        <w:tc>
          <w:tcPr>
            <w:tcW w:w="9365" w:type="dxa"/>
            <w:gridSpan w:val="2"/>
          </w:tcPr>
          <w:p w:rsidR="00472EB4" w:rsidRDefault="00472EB4">
            <w:pPr>
              <w:pStyle w:val="TableText"/>
              <w:rPr>
                <w:rFonts w:ascii="Calibri" w:hAnsi="Calibri"/>
                <w:sz w:val="24"/>
                <w:szCs w:val="24"/>
              </w:rPr>
            </w:pPr>
            <w:r>
              <w:rPr>
                <w:rFonts w:ascii="Calibri" w:hAnsi="Calibri"/>
                <w:sz w:val="24"/>
                <w:szCs w:val="24"/>
              </w:rPr>
              <w:t>The surface of the riding arena hereby approved shall be completed in strict accordance with the details submitted with the planning application.</w:t>
            </w:r>
          </w:p>
          <w:p w:rsidR="00472EB4" w:rsidRDefault="00472EB4">
            <w:pPr>
              <w:pStyle w:val="TableText"/>
              <w:rPr>
                <w:rFonts w:ascii="Calibri" w:hAnsi="Calibri"/>
                <w:sz w:val="24"/>
                <w:szCs w:val="24"/>
              </w:rPr>
            </w:pPr>
          </w:p>
          <w:p w:rsidR="00472EB4" w:rsidRDefault="00472EB4">
            <w:pPr>
              <w:pStyle w:val="TableText"/>
              <w:rPr>
                <w:rFonts w:ascii="Calibri" w:hAnsi="Calibri"/>
                <w:sz w:val="24"/>
                <w:szCs w:val="24"/>
              </w:rPr>
            </w:pPr>
            <w:r>
              <w:rPr>
                <w:rFonts w:ascii="Calibri" w:hAnsi="Calibri"/>
                <w:sz w:val="24"/>
                <w:szCs w:val="24"/>
              </w:rPr>
              <w:t>Reason: To ensure that the materials to be used are appropriate to the locality.</w:t>
            </w:r>
          </w:p>
          <w:p w:rsidR="00472EB4" w:rsidRPr="00DD62CA" w:rsidRDefault="00472EB4">
            <w:pPr>
              <w:pStyle w:val="TableText"/>
              <w:rPr>
                <w:rFonts w:ascii="Calibri" w:hAnsi="Calibri"/>
                <w:sz w:val="24"/>
                <w:szCs w:val="24"/>
              </w:rPr>
            </w:pPr>
          </w:p>
        </w:tc>
      </w:tr>
      <w:tr w:rsidR="00472EB4" w:rsidRPr="00DD62CA">
        <w:trPr>
          <w:cantSplit/>
          <w:trHeight w:val="527"/>
        </w:trPr>
        <w:tc>
          <w:tcPr>
            <w:tcW w:w="988" w:type="dxa"/>
          </w:tcPr>
          <w:p w:rsidR="00472EB4" w:rsidRPr="00DD62CA" w:rsidRDefault="00472EB4">
            <w:pPr>
              <w:pStyle w:val="TableText"/>
              <w:numPr>
                <w:ilvl w:val="0"/>
                <w:numId w:val="3"/>
              </w:numPr>
              <w:rPr>
                <w:rFonts w:ascii="Calibri" w:hAnsi="Calibri"/>
                <w:sz w:val="24"/>
                <w:szCs w:val="24"/>
              </w:rPr>
            </w:pPr>
          </w:p>
        </w:tc>
        <w:tc>
          <w:tcPr>
            <w:tcW w:w="9365" w:type="dxa"/>
            <w:gridSpan w:val="2"/>
          </w:tcPr>
          <w:p w:rsidR="00472EB4" w:rsidRDefault="00472EB4">
            <w:pPr>
              <w:pStyle w:val="TableText"/>
              <w:rPr>
                <w:rFonts w:ascii="Calibri" w:hAnsi="Calibri"/>
                <w:sz w:val="24"/>
                <w:szCs w:val="24"/>
              </w:rPr>
            </w:pPr>
            <w:r>
              <w:rPr>
                <w:rFonts w:ascii="Calibri" w:hAnsi="Calibri"/>
                <w:sz w:val="24"/>
                <w:szCs w:val="24"/>
              </w:rPr>
              <w:t>No external lighting shall be installed at any part of the development unless a further planning permission has first been granted in respect thereof.</w:t>
            </w:r>
          </w:p>
          <w:p w:rsidR="00472EB4" w:rsidRDefault="00472EB4">
            <w:pPr>
              <w:pStyle w:val="TableText"/>
              <w:rPr>
                <w:rFonts w:ascii="Calibri" w:hAnsi="Calibri"/>
                <w:sz w:val="24"/>
                <w:szCs w:val="24"/>
              </w:rPr>
            </w:pPr>
          </w:p>
          <w:p w:rsidR="00472EB4" w:rsidRDefault="00472EB4">
            <w:pPr>
              <w:pStyle w:val="TableText"/>
              <w:rPr>
                <w:rFonts w:ascii="Calibri" w:hAnsi="Calibri"/>
                <w:sz w:val="24"/>
                <w:szCs w:val="24"/>
              </w:rPr>
            </w:pPr>
            <w:r>
              <w:rPr>
                <w:rFonts w:ascii="Calibri" w:hAnsi="Calibri"/>
                <w:sz w:val="24"/>
                <w:szCs w:val="24"/>
              </w:rPr>
              <w:t>Reason: In order to ensure a satisfactory appearance in the interests of visual amenity and to prevent nuisance arising.</w:t>
            </w:r>
          </w:p>
          <w:p w:rsidR="00472EB4" w:rsidRPr="00DD62CA" w:rsidRDefault="00472EB4">
            <w:pPr>
              <w:pStyle w:val="TableText"/>
              <w:rPr>
                <w:rFonts w:ascii="Calibri" w:hAnsi="Calibri"/>
                <w:sz w:val="24"/>
                <w:szCs w:val="24"/>
              </w:rPr>
            </w:pPr>
          </w:p>
        </w:tc>
      </w:tr>
      <w:tr w:rsidR="00472EB4" w:rsidRPr="00DD62CA">
        <w:trPr>
          <w:cantSplit/>
          <w:trHeight w:val="527"/>
        </w:trPr>
        <w:tc>
          <w:tcPr>
            <w:tcW w:w="988" w:type="dxa"/>
          </w:tcPr>
          <w:p w:rsidR="00472EB4" w:rsidRPr="00DD62CA" w:rsidRDefault="00472EB4">
            <w:pPr>
              <w:pStyle w:val="TableText"/>
              <w:numPr>
                <w:ilvl w:val="0"/>
                <w:numId w:val="3"/>
              </w:numPr>
              <w:rPr>
                <w:rFonts w:ascii="Calibri" w:hAnsi="Calibri"/>
                <w:sz w:val="24"/>
                <w:szCs w:val="24"/>
              </w:rPr>
            </w:pPr>
          </w:p>
        </w:tc>
        <w:tc>
          <w:tcPr>
            <w:tcW w:w="9365" w:type="dxa"/>
            <w:gridSpan w:val="2"/>
          </w:tcPr>
          <w:p w:rsidR="00472EB4" w:rsidRDefault="00472EB4">
            <w:pPr>
              <w:pStyle w:val="TableText"/>
              <w:rPr>
                <w:rFonts w:ascii="Calibri" w:hAnsi="Calibri"/>
                <w:sz w:val="24"/>
                <w:szCs w:val="24"/>
              </w:rPr>
            </w:pPr>
            <w:r>
              <w:rPr>
                <w:rFonts w:ascii="Calibri" w:hAnsi="Calibri"/>
                <w:sz w:val="24"/>
                <w:szCs w:val="24"/>
              </w:rPr>
              <w:t>The arena hereby approved shall be for private use only and shall not be used as a separate commercial business, for competitive events or for the exercising/training of horses other than those which are stabled or kept at Kays Farm House (Fleet Street Lane, Ribchester, PR3 3XE).</w:t>
            </w:r>
          </w:p>
          <w:p w:rsidR="00472EB4" w:rsidRDefault="00472EB4">
            <w:pPr>
              <w:pStyle w:val="TableText"/>
              <w:rPr>
                <w:rFonts w:ascii="Calibri" w:hAnsi="Calibri"/>
                <w:sz w:val="24"/>
                <w:szCs w:val="24"/>
              </w:rPr>
            </w:pPr>
          </w:p>
          <w:p w:rsidR="00472EB4" w:rsidRDefault="00472EB4">
            <w:pPr>
              <w:pStyle w:val="TableText"/>
              <w:rPr>
                <w:rFonts w:ascii="Calibri" w:hAnsi="Calibri"/>
                <w:sz w:val="24"/>
                <w:szCs w:val="24"/>
              </w:rPr>
            </w:pPr>
            <w:r>
              <w:rPr>
                <w:rFonts w:ascii="Calibri" w:hAnsi="Calibri"/>
                <w:sz w:val="24"/>
                <w:szCs w:val="24"/>
              </w:rPr>
              <w:t>Reason: In order to safeguard the amenity of nearby residents and in the interest of highway safety.</w:t>
            </w:r>
          </w:p>
          <w:p w:rsidR="00472EB4" w:rsidRPr="00DD62CA" w:rsidRDefault="00472EB4">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EB4" w:rsidRDefault="00472EB4">
      <w:r>
        <w:separator/>
      </w:r>
    </w:p>
  </w:endnote>
  <w:endnote w:type="continuationSeparator" w:id="0">
    <w:p w:rsidR="00472EB4" w:rsidRDefault="0047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EB4" w:rsidRDefault="00472EB4">
      <w:r>
        <w:separator/>
      </w:r>
    </w:p>
  </w:footnote>
  <w:footnote w:type="continuationSeparator" w:id="0">
    <w:p w:rsidR="00472EB4" w:rsidRDefault="0047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472EB4">
      <w:rPr>
        <w:b/>
        <w:bCs/>
      </w:rPr>
      <w:t>3/2020/0472</w:t>
    </w:r>
    <w:r>
      <w:rPr>
        <w:b/>
        <w:bCs/>
      </w:rPr>
      <w:t xml:space="preserve">                                  DECISION DATE: </w:t>
    </w:r>
    <w:r w:rsidR="00472EB4">
      <w:rPr>
        <w:b/>
        <w:bCs/>
      </w:rPr>
      <w:t>13/08/2020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B4"/>
    <w:rsid w:val="00111C12"/>
    <w:rsid w:val="001613C3"/>
    <w:rsid w:val="00172E52"/>
    <w:rsid w:val="002C337D"/>
    <w:rsid w:val="002D5D44"/>
    <w:rsid w:val="002F3ADA"/>
    <w:rsid w:val="00472EB4"/>
    <w:rsid w:val="004B764D"/>
    <w:rsid w:val="0070149C"/>
    <w:rsid w:val="007C793E"/>
    <w:rsid w:val="0081123F"/>
    <w:rsid w:val="00AA358D"/>
    <w:rsid w:val="00AA3D93"/>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37AA2-682F-4334-A209-63D47D89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494</Words>
  <Characters>2785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2020-08-13T14:07:00Z</cp:lastPrinted>
  <dcterms:created xsi:type="dcterms:W3CDTF">2020-08-13T14:08:00Z</dcterms:created>
  <dcterms:modified xsi:type="dcterms:W3CDTF">2020-08-13T14:08:00Z</dcterms:modified>
</cp:coreProperties>
</file>