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B55A42">
            <w:pPr>
              <w:pStyle w:val="addresses"/>
              <w:rPr>
                <w:rFonts w:ascii="Calibri" w:hAnsi="Calibri"/>
                <w:sz w:val="24"/>
                <w:szCs w:val="24"/>
              </w:rPr>
            </w:pPr>
            <w:r>
              <w:rPr>
                <w:rFonts w:ascii="Calibri" w:hAnsi="Calibri"/>
                <w:sz w:val="24"/>
                <w:szCs w:val="24"/>
              </w:rPr>
              <w:t>3/2020/0508</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B55A42">
            <w:pPr>
              <w:rPr>
                <w:rFonts w:ascii="Calibri" w:hAnsi="Calibri"/>
                <w:sz w:val="24"/>
                <w:szCs w:val="24"/>
              </w:rPr>
            </w:pPr>
            <w:r>
              <w:rPr>
                <w:rFonts w:ascii="Calibri" w:hAnsi="Calibri"/>
                <w:sz w:val="24"/>
                <w:szCs w:val="24"/>
              </w:rPr>
              <w:t>13 August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B55A42">
            <w:pPr>
              <w:rPr>
                <w:rFonts w:ascii="Calibri" w:hAnsi="Calibri"/>
                <w:sz w:val="24"/>
                <w:szCs w:val="24"/>
              </w:rPr>
            </w:pPr>
            <w:r>
              <w:rPr>
                <w:rFonts w:ascii="Calibri" w:hAnsi="Calibri"/>
                <w:sz w:val="24"/>
                <w:szCs w:val="24"/>
              </w:rPr>
              <w:t>29/06/2020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B55A42">
            <w:pPr>
              <w:rPr>
                <w:rFonts w:ascii="Calibri" w:hAnsi="Calibri"/>
                <w:sz w:val="24"/>
                <w:szCs w:val="24"/>
              </w:rPr>
            </w:pPr>
            <w:r>
              <w:rPr>
                <w:rFonts w:ascii="Calibri" w:hAnsi="Calibri"/>
                <w:sz w:val="24"/>
                <w:szCs w:val="24"/>
              </w:rPr>
              <w:t>Mr Ken Norris</w:t>
            </w:r>
          </w:p>
          <w:p w:rsidR="00B55A42" w:rsidRDefault="00B55A42">
            <w:pPr>
              <w:rPr>
                <w:rFonts w:ascii="Calibri" w:hAnsi="Calibri"/>
                <w:sz w:val="24"/>
                <w:szCs w:val="24"/>
              </w:rPr>
            </w:pPr>
            <w:r>
              <w:rPr>
                <w:rFonts w:ascii="Calibri" w:hAnsi="Calibri"/>
                <w:sz w:val="24"/>
                <w:szCs w:val="24"/>
              </w:rPr>
              <w:t>Willow Lodge</w:t>
            </w:r>
          </w:p>
          <w:p w:rsidR="00B55A42" w:rsidRDefault="00B55A42">
            <w:pPr>
              <w:rPr>
                <w:rFonts w:ascii="Calibri" w:hAnsi="Calibri"/>
                <w:sz w:val="24"/>
                <w:szCs w:val="24"/>
              </w:rPr>
            </w:pPr>
            <w:r>
              <w:rPr>
                <w:rFonts w:ascii="Calibri" w:hAnsi="Calibri"/>
                <w:sz w:val="24"/>
                <w:szCs w:val="24"/>
              </w:rPr>
              <w:t>Hillside</w:t>
            </w:r>
          </w:p>
          <w:p w:rsidR="00B55A42" w:rsidRDefault="00B55A42">
            <w:pPr>
              <w:rPr>
                <w:rFonts w:ascii="Calibri" w:hAnsi="Calibri"/>
                <w:sz w:val="24"/>
                <w:szCs w:val="24"/>
              </w:rPr>
            </w:pPr>
            <w:r>
              <w:rPr>
                <w:rFonts w:ascii="Calibri" w:hAnsi="Calibri"/>
                <w:sz w:val="24"/>
                <w:szCs w:val="24"/>
              </w:rPr>
              <w:t>Brockhall Village</w:t>
            </w:r>
          </w:p>
          <w:p w:rsidR="00B55A42" w:rsidRDefault="00B55A42">
            <w:pPr>
              <w:rPr>
                <w:rFonts w:ascii="Calibri" w:hAnsi="Calibri"/>
                <w:sz w:val="24"/>
                <w:szCs w:val="24"/>
              </w:rPr>
            </w:pPr>
            <w:r>
              <w:rPr>
                <w:rFonts w:ascii="Calibri" w:hAnsi="Calibri"/>
                <w:sz w:val="24"/>
                <w:szCs w:val="24"/>
              </w:rPr>
              <w:t>Old Langho</w:t>
            </w:r>
          </w:p>
          <w:p w:rsidR="00B55A42" w:rsidRDefault="00B55A42">
            <w:pPr>
              <w:rPr>
                <w:rFonts w:ascii="Calibri" w:hAnsi="Calibri"/>
                <w:sz w:val="24"/>
                <w:szCs w:val="24"/>
              </w:rPr>
            </w:pPr>
            <w:r>
              <w:rPr>
                <w:rFonts w:ascii="Calibri" w:hAnsi="Calibri"/>
                <w:sz w:val="24"/>
                <w:szCs w:val="24"/>
              </w:rPr>
              <w:t>Blackburn</w:t>
            </w:r>
          </w:p>
          <w:p w:rsidR="002F3ADA" w:rsidRPr="00DD62CA" w:rsidRDefault="00B55A42">
            <w:pPr>
              <w:rPr>
                <w:rFonts w:ascii="Calibri" w:hAnsi="Calibri"/>
                <w:sz w:val="24"/>
                <w:szCs w:val="24"/>
              </w:rPr>
            </w:pPr>
            <w:r>
              <w:rPr>
                <w:rFonts w:ascii="Calibri" w:hAnsi="Calibri"/>
                <w:sz w:val="24"/>
                <w:szCs w:val="24"/>
              </w:rPr>
              <w:t>BB6 8BA</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2F3ADA">
            <w:pPr>
              <w:pStyle w:val="addresses"/>
              <w:rPr>
                <w:rFonts w:ascii="Calibri" w:hAnsi="Calibri"/>
                <w:sz w:val="24"/>
                <w:szCs w:val="24"/>
              </w:rPr>
            </w:pPr>
          </w:p>
          <w:p w:rsidR="002F3ADA" w:rsidRPr="00DD62CA" w:rsidRDefault="002F3ADA">
            <w:pPr>
              <w:pStyle w:val="addresses"/>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B55A42">
            <w:pPr>
              <w:pStyle w:val="TableText"/>
              <w:rPr>
                <w:rFonts w:ascii="Calibri" w:hAnsi="Calibri"/>
                <w:sz w:val="24"/>
                <w:szCs w:val="24"/>
              </w:rPr>
            </w:pPr>
            <w:r>
              <w:rPr>
                <w:rFonts w:ascii="Calibri" w:hAnsi="Calibri"/>
                <w:sz w:val="24"/>
                <w:szCs w:val="24"/>
              </w:rPr>
              <w:t>Change of kitchen window to French window; new balcony outside kitchen 4m wide and 3m deep; extension of existing balcony by 900mm.</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B55A42">
            <w:pPr>
              <w:pStyle w:val="TableText"/>
              <w:rPr>
                <w:rFonts w:ascii="Calibri" w:hAnsi="Calibri"/>
                <w:sz w:val="24"/>
                <w:szCs w:val="24"/>
              </w:rPr>
            </w:pPr>
            <w:r>
              <w:rPr>
                <w:rFonts w:ascii="Calibri" w:hAnsi="Calibri"/>
                <w:sz w:val="24"/>
                <w:szCs w:val="24"/>
              </w:rPr>
              <w:t>Willow Lodge Hillside Brockhall Village Old Langho  BB6  8BA</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B55A42" w:rsidRDefault="00B55A42">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B55A42" w:rsidRDefault="00B55A42">
            <w:pPr>
              <w:pStyle w:val="TableText"/>
              <w:rPr>
                <w:rFonts w:ascii="Calibri" w:hAnsi="Calibri"/>
                <w:sz w:val="24"/>
                <w:szCs w:val="24"/>
              </w:rPr>
            </w:pPr>
          </w:p>
          <w:p w:rsidR="00B55A42" w:rsidRDefault="00B55A42">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B55A42" w:rsidRDefault="00B55A42">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B55A42" w:rsidRPr="00DD62CA">
        <w:trPr>
          <w:cantSplit/>
          <w:trHeight w:val="527"/>
        </w:trPr>
        <w:tc>
          <w:tcPr>
            <w:tcW w:w="988" w:type="dxa"/>
          </w:tcPr>
          <w:p w:rsidR="00B55A42" w:rsidRPr="00DD62CA" w:rsidRDefault="00B55A42">
            <w:pPr>
              <w:pStyle w:val="TableText"/>
              <w:numPr>
                <w:ilvl w:val="0"/>
                <w:numId w:val="3"/>
              </w:numPr>
              <w:rPr>
                <w:rFonts w:ascii="Calibri" w:hAnsi="Calibri"/>
                <w:sz w:val="24"/>
                <w:szCs w:val="24"/>
              </w:rPr>
            </w:pPr>
          </w:p>
        </w:tc>
        <w:tc>
          <w:tcPr>
            <w:tcW w:w="9365" w:type="dxa"/>
            <w:gridSpan w:val="2"/>
          </w:tcPr>
          <w:p w:rsidR="00B55A42" w:rsidRDefault="00B55A42">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B55A42" w:rsidRDefault="00B55A42">
            <w:pPr>
              <w:pStyle w:val="TableText"/>
              <w:rPr>
                <w:rFonts w:ascii="Calibri" w:hAnsi="Calibri"/>
                <w:sz w:val="24"/>
                <w:szCs w:val="24"/>
              </w:rPr>
            </w:pPr>
          </w:p>
          <w:p w:rsidR="00B55A42" w:rsidRDefault="00B55A42">
            <w:pPr>
              <w:pStyle w:val="TableText"/>
              <w:rPr>
                <w:rFonts w:ascii="Calibri" w:hAnsi="Calibri"/>
                <w:sz w:val="24"/>
                <w:szCs w:val="24"/>
              </w:rPr>
            </w:pPr>
            <w:r>
              <w:rPr>
                <w:rFonts w:ascii="Calibri" w:hAnsi="Calibri"/>
                <w:sz w:val="24"/>
                <w:szCs w:val="24"/>
              </w:rPr>
              <w:t>"</w:t>
            </w:r>
            <w:r>
              <w:rPr>
                <w:rFonts w:ascii="Calibri" w:hAnsi="Calibri"/>
                <w:sz w:val="24"/>
                <w:szCs w:val="24"/>
              </w:rPr>
              <w:tab/>
              <w:t>Location Plan</w:t>
            </w:r>
          </w:p>
          <w:p w:rsidR="00B55A42" w:rsidRDefault="00B55A42">
            <w:pPr>
              <w:pStyle w:val="TableText"/>
              <w:rPr>
                <w:rFonts w:ascii="Calibri" w:hAnsi="Calibri"/>
                <w:sz w:val="24"/>
                <w:szCs w:val="24"/>
              </w:rPr>
            </w:pPr>
            <w:r>
              <w:rPr>
                <w:rFonts w:ascii="Calibri" w:hAnsi="Calibri"/>
                <w:sz w:val="24"/>
                <w:szCs w:val="24"/>
              </w:rPr>
              <w:t>"</w:t>
            </w:r>
            <w:r>
              <w:rPr>
                <w:rFonts w:ascii="Calibri" w:hAnsi="Calibri"/>
                <w:sz w:val="24"/>
                <w:szCs w:val="24"/>
              </w:rPr>
              <w:tab/>
              <w:t>Proposed Plan HM/20/0508/1</w:t>
            </w:r>
          </w:p>
          <w:p w:rsidR="00B55A42" w:rsidRDefault="00B55A42">
            <w:pPr>
              <w:pStyle w:val="TableText"/>
              <w:rPr>
                <w:rFonts w:ascii="Calibri" w:hAnsi="Calibri"/>
                <w:sz w:val="24"/>
                <w:szCs w:val="24"/>
              </w:rPr>
            </w:pPr>
            <w:r>
              <w:rPr>
                <w:rFonts w:ascii="Calibri" w:hAnsi="Calibri"/>
                <w:sz w:val="24"/>
                <w:szCs w:val="24"/>
              </w:rPr>
              <w:t>"</w:t>
            </w:r>
            <w:r>
              <w:rPr>
                <w:rFonts w:ascii="Calibri" w:hAnsi="Calibri"/>
                <w:sz w:val="24"/>
                <w:szCs w:val="24"/>
              </w:rPr>
              <w:tab/>
              <w:t>Existing Plan HM/20/0508/2</w:t>
            </w:r>
          </w:p>
          <w:p w:rsidR="00B55A42" w:rsidRDefault="00B55A42">
            <w:pPr>
              <w:pStyle w:val="TableText"/>
              <w:rPr>
                <w:rFonts w:ascii="Calibri" w:hAnsi="Calibri"/>
                <w:sz w:val="24"/>
                <w:szCs w:val="24"/>
              </w:rPr>
            </w:pPr>
          </w:p>
          <w:p w:rsidR="00B55A42" w:rsidRDefault="00B55A42">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B55A42" w:rsidRPr="00DD62CA" w:rsidRDefault="00B55A42">
            <w:pPr>
              <w:pStyle w:val="TableText"/>
              <w:rPr>
                <w:rFonts w:ascii="Calibri" w:hAnsi="Calibri"/>
                <w:sz w:val="24"/>
                <w:szCs w:val="24"/>
              </w:rPr>
            </w:pPr>
          </w:p>
        </w:tc>
      </w:tr>
      <w:tr w:rsidR="00B55A42" w:rsidRPr="00DD62CA">
        <w:trPr>
          <w:cantSplit/>
          <w:trHeight w:val="527"/>
        </w:trPr>
        <w:tc>
          <w:tcPr>
            <w:tcW w:w="988" w:type="dxa"/>
          </w:tcPr>
          <w:p w:rsidR="00B55A42" w:rsidRPr="00DD62CA" w:rsidRDefault="00B55A42">
            <w:pPr>
              <w:pStyle w:val="TableText"/>
              <w:numPr>
                <w:ilvl w:val="0"/>
                <w:numId w:val="3"/>
              </w:numPr>
              <w:rPr>
                <w:rFonts w:ascii="Calibri" w:hAnsi="Calibri"/>
                <w:sz w:val="24"/>
                <w:szCs w:val="24"/>
              </w:rPr>
            </w:pPr>
          </w:p>
        </w:tc>
        <w:tc>
          <w:tcPr>
            <w:tcW w:w="9365" w:type="dxa"/>
            <w:gridSpan w:val="2"/>
          </w:tcPr>
          <w:p w:rsidR="00B55A42" w:rsidRDefault="00B55A42">
            <w:pPr>
              <w:pStyle w:val="TableText"/>
              <w:rPr>
                <w:rFonts w:ascii="Calibri" w:hAnsi="Calibri"/>
                <w:sz w:val="24"/>
                <w:szCs w:val="24"/>
              </w:rPr>
            </w:pPr>
            <w:r>
              <w:rPr>
                <w:rFonts w:ascii="Calibri" w:hAnsi="Calibri"/>
                <w:sz w:val="24"/>
                <w:szCs w:val="24"/>
              </w:rPr>
              <w:t>The materials to be used on the external surfaces of the development as indicated within the application form 3/2020/0508 and approved drawings shall be implemented as indicated.</w:t>
            </w:r>
          </w:p>
          <w:p w:rsidR="00B55A42" w:rsidRDefault="00B55A42">
            <w:pPr>
              <w:pStyle w:val="TableText"/>
              <w:rPr>
                <w:rFonts w:ascii="Calibri" w:hAnsi="Calibri"/>
                <w:sz w:val="24"/>
                <w:szCs w:val="24"/>
              </w:rPr>
            </w:pPr>
          </w:p>
          <w:p w:rsidR="00B55A42" w:rsidRDefault="00B55A42">
            <w:pPr>
              <w:pStyle w:val="TableText"/>
              <w:rPr>
                <w:rFonts w:ascii="Calibri" w:hAnsi="Calibri"/>
                <w:sz w:val="24"/>
                <w:szCs w:val="24"/>
              </w:rPr>
            </w:pPr>
          </w:p>
          <w:p w:rsidR="00B55A42" w:rsidRDefault="00B55A42">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rsidR="00B55A42" w:rsidRPr="00DD62CA" w:rsidRDefault="00B55A42">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A42" w:rsidRDefault="00B55A42">
      <w:r>
        <w:separator/>
      </w:r>
    </w:p>
  </w:endnote>
  <w:endnote w:type="continuationSeparator" w:id="0">
    <w:p w:rsidR="00B55A42" w:rsidRDefault="00B5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A42" w:rsidRDefault="00B55A42">
      <w:r>
        <w:separator/>
      </w:r>
    </w:p>
  </w:footnote>
  <w:footnote w:type="continuationSeparator" w:id="0">
    <w:p w:rsidR="00B55A42" w:rsidRDefault="00B55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B55A42">
      <w:rPr>
        <w:b/>
        <w:bCs/>
      </w:rPr>
      <w:t>3/2020/0508</w:t>
    </w:r>
    <w:r>
      <w:rPr>
        <w:b/>
        <w:bCs/>
      </w:rPr>
      <w:t xml:space="preserve">                                  DECISION DATE: </w:t>
    </w:r>
    <w:r w:rsidR="00B55A42">
      <w:rPr>
        <w:b/>
        <w:bCs/>
      </w:rPr>
      <w:t>13/08/2020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A42"/>
    <w:rsid w:val="00111C12"/>
    <w:rsid w:val="001613C3"/>
    <w:rsid w:val="00172E52"/>
    <w:rsid w:val="002C337D"/>
    <w:rsid w:val="002D5D44"/>
    <w:rsid w:val="002F3ADA"/>
    <w:rsid w:val="004B764D"/>
    <w:rsid w:val="0070149C"/>
    <w:rsid w:val="007C377F"/>
    <w:rsid w:val="007C793E"/>
    <w:rsid w:val="0081123F"/>
    <w:rsid w:val="00AA358D"/>
    <w:rsid w:val="00B55A42"/>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6AF0264-EF95-4900-8F19-7697E7A4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389</Words>
  <Characters>2267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2020-08-13T12:40:00Z</cp:lastPrinted>
  <dcterms:created xsi:type="dcterms:W3CDTF">2020-08-13T12:41:00Z</dcterms:created>
  <dcterms:modified xsi:type="dcterms:W3CDTF">2020-08-13T12:41:00Z</dcterms:modified>
</cp:coreProperties>
</file>