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C527FE" w:rsidRDefault="00381AA0" w:rsidP="00C527FE">
      <w:pPr>
        <w:jc w:val="center"/>
        <w:rPr>
          <w:rFonts w:ascii="Arial" w:hAnsi="Arial"/>
          <w:sz w:val="16"/>
        </w:rPr>
      </w:pPr>
      <w:r>
        <w:rPr>
          <w:noProof/>
        </w:rPr>
        <w:drawing>
          <wp:inline distT="0" distB="0" distL="0" distR="0" wp14:anchorId="08D11433" wp14:editId="39CA37F0">
            <wp:extent cx="1771650" cy="2714625"/>
            <wp:effectExtent l="0" t="0" r="0" b="0"/>
            <wp:docPr id="135620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1650" cy="2714625"/>
                    </a:xfrm>
                    <a:prstGeom prst="rect">
                      <a:avLst/>
                    </a:prstGeom>
                  </pic:spPr>
                </pic:pic>
              </a:graphicData>
            </a:graphic>
          </wp:inline>
        </w:drawing>
      </w:r>
    </w:p>
    <w:p w14:paraId="3BF25E49" w14:textId="50AC63EB" w:rsidR="00C527FE" w:rsidRDefault="08156644" w:rsidP="00C527FE">
      <w:pPr>
        <w:jc w:val="right"/>
        <w:rPr>
          <w:rFonts w:ascii="Arial" w:hAnsi="Arial"/>
          <w:noProof/>
        </w:rPr>
      </w:pPr>
      <w:r w:rsidRPr="08156644">
        <w:rPr>
          <w:rFonts w:ascii="Arial" w:hAnsi="Arial"/>
          <w:noProof/>
          <w:sz w:val="18"/>
          <w:szCs w:val="18"/>
        </w:rPr>
        <w:t xml:space="preserve">                                                                                 </w:t>
      </w:r>
      <w:r w:rsidRPr="08156644">
        <w:rPr>
          <w:rFonts w:ascii="Arial" w:hAnsi="Arial"/>
          <w:noProof/>
        </w:rPr>
        <w:t>My reference: 3/2020/0</w:t>
      </w:r>
      <w:r w:rsidR="00445D22">
        <w:rPr>
          <w:rFonts w:ascii="Arial" w:hAnsi="Arial"/>
          <w:noProof/>
        </w:rPr>
        <w:t>650</w:t>
      </w:r>
    </w:p>
    <w:p w14:paraId="4607F2D0" w14:textId="49DC7DBB" w:rsidR="00C527FE" w:rsidRDefault="08156644" w:rsidP="08156644">
      <w:pPr>
        <w:jc w:val="right"/>
        <w:rPr>
          <w:rFonts w:ascii="Arial" w:hAnsi="Arial"/>
          <w:noProof/>
          <w:sz w:val="20"/>
        </w:rPr>
      </w:pPr>
      <w:r w:rsidRPr="08156644">
        <w:rPr>
          <w:rFonts w:ascii="Arial" w:hAnsi="Arial"/>
          <w:noProof/>
        </w:rPr>
        <w:t>Direct Dial: (01200) 425111</w:t>
      </w:r>
    </w:p>
    <w:p w14:paraId="1D3989F0" w14:textId="77777777" w:rsidR="00C527FE" w:rsidRDefault="00C527FE" w:rsidP="00C527FE">
      <w:pPr>
        <w:jc w:val="right"/>
        <w:rPr>
          <w:rFonts w:ascii="Arial" w:hAnsi="Arial"/>
          <w:noProof/>
        </w:rPr>
      </w:pPr>
      <w:r>
        <w:rPr>
          <w:rFonts w:ascii="Arial" w:hAnsi="Arial"/>
          <w:noProof/>
        </w:rPr>
        <w:t xml:space="preserve">                                                                                    Fax: (01200) 414487</w:t>
      </w:r>
    </w:p>
    <w:p w14:paraId="65AD92E4" w14:textId="77777777" w:rsidR="00C527FE" w:rsidRDefault="08156644" w:rsidP="00C527FE">
      <w:pPr>
        <w:jc w:val="right"/>
        <w:rPr>
          <w:rFonts w:ascii="Arial" w:hAnsi="Arial"/>
          <w:noProof/>
        </w:rPr>
      </w:pPr>
      <w:r w:rsidRPr="08156644">
        <w:rPr>
          <w:rFonts w:ascii="Arial" w:hAnsi="Arial"/>
        </w:rPr>
        <w:t xml:space="preserve">Email: </w:t>
      </w:r>
      <w:hyperlink r:id="rId8">
        <w:r w:rsidRPr="08156644">
          <w:rPr>
            <w:rStyle w:val="Hyperlink"/>
            <w:rFonts w:ascii="Arial" w:hAnsi="Arial"/>
          </w:rPr>
          <w:t>planning@ribblevalley.gov.uk</w:t>
        </w:r>
      </w:hyperlink>
    </w:p>
    <w:p w14:paraId="7106849F" w14:textId="5CABC64E" w:rsidR="08156644" w:rsidRDefault="08156644" w:rsidP="08156644">
      <w:pPr>
        <w:jc w:val="right"/>
        <w:rPr>
          <w:rFonts w:ascii="Arial" w:hAnsi="Arial"/>
        </w:rPr>
      </w:pPr>
      <w:r w:rsidRPr="08156644">
        <w:rPr>
          <w:rFonts w:ascii="Arial" w:hAnsi="Arial"/>
        </w:rPr>
        <w:t>Date:</w:t>
      </w:r>
      <w:r w:rsidR="007B68A6">
        <w:rPr>
          <w:rFonts w:ascii="Arial" w:hAnsi="Arial"/>
        </w:rPr>
        <w:t>16/11</w:t>
      </w:r>
      <w:bookmarkStart w:id="0" w:name="_GoBack"/>
      <w:bookmarkEnd w:id="0"/>
      <w:r w:rsidR="007A013C">
        <w:rPr>
          <w:rFonts w:ascii="Arial" w:hAnsi="Arial"/>
        </w:rPr>
        <w:t>/</w:t>
      </w:r>
      <w:r w:rsidRPr="08156644">
        <w:rPr>
          <w:rFonts w:ascii="Arial" w:hAnsi="Arial"/>
        </w:rPr>
        <w:t>2020</w:t>
      </w:r>
    </w:p>
    <w:p w14:paraId="42EDBE56" w14:textId="70EE8808" w:rsidR="08156644" w:rsidRDefault="08156644" w:rsidP="08156644">
      <w:pPr>
        <w:jc w:val="right"/>
        <w:rPr>
          <w:rFonts w:ascii="Arial" w:hAnsi="Arial"/>
          <w:noProof/>
        </w:rPr>
      </w:pPr>
      <w:r w:rsidRPr="08156644">
        <w:rPr>
          <w:rFonts w:ascii="Arial" w:hAnsi="Arial"/>
          <w:noProof/>
        </w:rPr>
        <w:t xml:space="preserve">                                                    </w:t>
      </w:r>
    </w:p>
    <w:p w14:paraId="71E4FECA" w14:textId="77777777" w:rsidR="006B6AEF" w:rsidRPr="006B6AEF" w:rsidRDefault="006B6AEF" w:rsidP="006B6AEF">
      <w:pPr>
        <w:rPr>
          <w:rFonts w:ascii="Arial" w:hAnsi="Arial"/>
          <w:noProof/>
        </w:rPr>
      </w:pPr>
      <w:r w:rsidRPr="006B6AEF">
        <w:rPr>
          <w:rFonts w:ascii="Arial" w:hAnsi="Arial"/>
          <w:noProof/>
        </w:rPr>
        <w:t>Trafford Housing Trust</w:t>
      </w:r>
    </w:p>
    <w:p w14:paraId="790F84B0" w14:textId="77777777" w:rsidR="006B6AEF" w:rsidRPr="006B6AEF" w:rsidRDefault="006B6AEF" w:rsidP="006B6AEF">
      <w:pPr>
        <w:rPr>
          <w:rFonts w:ascii="Arial" w:hAnsi="Arial"/>
          <w:noProof/>
        </w:rPr>
      </w:pPr>
      <w:r w:rsidRPr="006B6AEF">
        <w:rPr>
          <w:rFonts w:ascii="Arial" w:hAnsi="Arial"/>
          <w:noProof/>
        </w:rPr>
        <w:t>Sale Point</w:t>
      </w:r>
    </w:p>
    <w:p w14:paraId="63625723" w14:textId="77777777" w:rsidR="006B6AEF" w:rsidRPr="006B6AEF" w:rsidRDefault="006B6AEF" w:rsidP="006B6AEF">
      <w:pPr>
        <w:rPr>
          <w:rFonts w:ascii="Arial" w:hAnsi="Arial"/>
          <w:noProof/>
        </w:rPr>
      </w:pPr>
      <w:r w:rsidRPr="006B6AEF">
        <w:rPr>
          <w:rFonts w:ascii="Arial" w:hAnsi="Arial"/>
          <w:noProof/>
        </w:rPr>
        <w:t>126-150 Washway Road</w:t>
      </w:r>
    </w:p>
    <w:p w14:paraId="14B3F24F" w14:textId="77777777" w:rsidR="006B6AEF" w:rsidRDefault="006B6AEF" w:rsidP="006B6AEF">
      <w:pPr>
        <w:rPr>
          <w:rFonts w:ascii="Arial" w:hAnsi="Arial"/>
          <w:noProof/>
        </w:rPr>
      </w:pPr>
      <w:r w:rsidRPr="006B6AEF">
        <w:rPr>
          <w:rFonts w:ascii="Arial" w:hAnsi="Arial"/>
          <w:noProof/>
        </w:rPr>
        <w:t>Sale M3 6AG</w:t>
      </w:r>
    </w:p>
    <w:p w14:paraId="404195F6" w14:textId="77777777" w:rsidR="006B6AEF" w:rsidRDefault="006B6AEF" w:rsidP="006B6AEF">
      <w:pPr>
        <w:rPr>
          <w:rFonts w:ascii="Arial" w:hAnsi="Arial" w:cs="Arial"/>
        </w:rPr>
      </w:pPr>
    </w:p>
    <w:p w14:paraId="5DE48721" w14:textId="0657A312" w:rsidR="00C527FE" w:rsidRDefault="08156644" w:rsidP="006B6AEF">
      <w:pPr>
        <w:rPr>
          <w:rFonts w:ascii="Arial" w:hAnsi="Arial"/>
          <w:noProof/>
        </w:rPr>
      </w:pPr>
      <w:r w:rsidRPr="08156644">
        <w:rPr>
          <w:rFonts w:ascii="Arial" w:hAnsi="Arial" w:cs="Arial"/>
        </w:rPr>
        <w:t xml:space="preserve">Dear </w:t>
      </w:r>
      <w:r w:rsidR="006B6AEF" w:rsidRPr="006B6AEF">
        <w:rPr>
          <w:rFonts w:ascii="Arial" w:hAnsi="Arial" w:cs="Arial"/>
        </w:rPr>
        <w:t xml:space="preserve">Miss Rosie </w:t>
      </w:r>
      <w:proofErr w:type="spellStart"/>
      <w:r w:rsidR="006B6AEF" w:rsidRPr="006B6AEF">
        <w:rPr>
          <w:rFonts w:ascii="Arial" w:hAnsi="Arial" w:cs="Arial"/>
        </w:rPr>
        <w:t>Munton</w:t>
      </w:r>
      <w:proofErr w:type="spellEnd"/>
    </w:p>
    <w:p w14:paraId="02EB378F" w14:textId="77777777" w:rsidR="00C527FE" w:rsidRDefault="00C527FE" w:rsidP="00C527FE">
      <w:pPr>
        <w:rPr>
          <w:rFonts w:cs="Arial"/>
        </w:rPr>
      </w:pPr>
    </w:p>
    <w:p w14:paraId="0A310B64" w14:textId="64EC946A" w:rsidR="00C527FE" w:rsidRDefault="00C527FE" w:rsidP="00C527FE">
      <w:pPr>
        <w:jc w:val="both"/>
        <w:rPr>
          <w:rFonts w:ascii="Arial" w:hAnsi="Arial"/>
          <w:b/>
          <w:noProof/>
        </w:rPr>
      </w:pPr>
      <w:r>
        <w:rPr>
          <w:rFonts w:ascii="Arial" w:hAnsi="Arial"/>
          <w:b/>
          <w:noProof/>
        </w:rPr>
        <w:t>Town &amp; Country Planning Act 1990</w:t>
      </w:r>
    </w:p>
    <w:p w14:paraId="63069F84" w14:textId="77777777" w:rsidR="00C65F79" w:rsidRDefault="00C65F79" w:rsidP="00C527FE">
      <w:pPr>
        <w:jc w:val="both"/>
        <w:rPr>
          <w:rFonts w:ascii="Arial" w:hAnsi="Arial"/>
          <w:b/>
          <w:noProof/>
        </w:rPr>
      </w:pPr>
    </w:p>
    <w:p w14:paraId="4B94035E" w14:textId="49C7EA6F" w:rsidR="00C527FE" w:rsidRDefault="08156644" w:rsidP="08156644">
      <w:pPr>
        <w:jc w:val="both"/>
        <w:rPr>
          <w:rFonts w:ascii="Arial" w:hAnsi="Arial"/>
          <w:b/>
          <w:bCs/>
          <w:noProof/>
        </w:rPr>
      </w:pPr>
      <w:r w:rsidRPr="08156644">
        <w:rPr>
          <w:rFonts w:ascii="Arial" w:hAnsi="Arial"/>
          <w:b/>
          <w:bCs/>
          <w:noProof/>
        </w:rPr>
        <w:t>Class B of Schedule 2 of Part 11 of the Town &amp; Country Planning (General  Permitted Development) Order 2015</w:t>
      </w:r>
    </w:p>
    <w:p w14:paraId="5A39BBE3" w14:textId="5F78210C" w:rsidR="00C527FE" w:rsidRDefault="00C527FE" w:rsidP="08156644">
      <w:pPr>
        <w:jc w:val="both"/>
        <w:rPr>
          <w:rFonts w:ascii="Arial" w:hAnsi="Arial"/>
          <w:b/>
          <w:bCs/>
          <w:noProof/>
        </w:rPr>
      </w:pPr>
    </w:p>
    <w:p w14:paraId="289ED71B" w14:textId="0428E0B8" w:rsidR="00C527FE" w:rsidRDefault="00C527FE" w:rsidP="00C527FE">
      <w:pPr>
        <w:jc w:val="both"/>
        <w:rPr>
          <w:rFonts w:ascii="Arial" w:hAnsi="Arial"/>
          <w:noProof/>
        </w:rPr>
      </w:pPr>
      <w:r>
        <w:rPr>
          <w:rFonts w:ascii="Arial" w:hAnsi="Arial"/>
          <w:noProof/>
        </w:rPr>
        <w:t xml:space="preserve">Ribble Valley Borough Council, as local planning authority, hereby confirm that their </w:t>
      </w:r>
      <w:r>
        <w:rPr>
          <w:rFonts w:ascii="Arial" w:hAnsi="Arial"/>
          <w:b/>
          <w:noProof/>
        </w:rPr>
        <w:t xml:space="preserve">PRIOR APPROVAL IS </w:t>
      </w:r>
      <w:r w:rsidR="006B6AEF">
        <w:rPr>
          <w:rFonts w:ascii="Arial" w:hAnsi="Arial"/>
          <w:b/>
          <w:noProof/>
        </w:rPr>
        <w:t>GRANTED</w:t>
      </w:r>
      <w:r>
        <w:rPr>
          <w:rFonts w:ascii="Arial" w:hAnsi="Arial"/>
          <w:noProof/>
        </w:rPr>
        <w:t xml:space="preserve"> for the proposed development at the address shown below, as described by the description shown below, and in accordance with the information that the developer provided to the local planning authority:</w:t>
      </w:r>
    </w:p>
    <w:p w14:paraId="41C8F396" w14:textId="77777777" w:rsidR="00C527FE" w:rsidRDefault="00C527FE" w:rsidP="00C527FE">
      <w:pPr>
        <w:jc w:val="both"/>
        <w:rPr>
          <w:rFonts w:ascii="Arial" w:hAnsi="Arial"/>
          <w:noProof/>
        </w:rPr>
      </w:pPr>
    </w:p>
    <w:p w14:paraId="35B93C4E" w14:textId="77777777" w:rsidR="00C527FE" w:rsidRDefault="08156644" w:rsidP="00C527FE">
      <w:pPr>
        <w:jc w:val="both"/>
        <w:rPr>
          <w:rFonts w:ascii="Arial" w:hAnsi="Arial"/>
          <w:b/>
          <w:noProof/>
        </w:rPr>
      </w:pPr>
      <w:r w:rsidRPr="08156644">
        <w:rPr>
          <w:rFonts w:ascii="Arial" w:hAnsi="Arial"/>
          <w:b/>
          <w:bCs/>
          <w:noProof/>
        </w:rPr>
        <w:t>Address of the proposed development</w:t>
      </w:r>
    </w:p>
    <w:p w14:paraId="5D0FCD88" w14:textId="3D07D883" w:rsidR="08156644" w:rsidRDefault="08156644" w:rsidP="08156644">
      <w:pPr>
        <w:jc w:val="both"/>
        <w:rPr>
          <w:rFonts w:ascii="Arial" w:hAnsi="Arial"/>
          <w:b/>
          <w:bCs/>
          <w:noProof/>
        </w:rPr>
      </w:pPr>
    </w:p>
    <w:p w14:paraId="404C5CB0" w14:textId="47468967" w:rsidR="00C65F79" w:rsidRDefault="006B6AEF" w:rsidP="08156644">
      <w:pPr>
        <w:jc w:val="both"/>
        <w:rPr>
          <w:rStyle w:val="Strong"/>
          <w:rFonts w:ascii="Arial" w:hAnsi="Arial" w:cs="Arial"/>
          <w:b w:val="0"/>
          <w:color w:val="333333"/>
          <w:szCs w:val="22"/>
          <w:bdr w:val="none" w:sz="0" w:space="0" w:color="auto" w:frame="1"/>
          <w:shd w:val="clear" w:color="auto" w:fill="FFFFFF"/>
        </w:rPr>
      </w:pPr>
      <w:r w:rsidRPr="006B6AEF">
        <w:rPr>
          <w:rStyle w:val="Strong"/>
          <w:rFonts w:ascii="Arial" w:hAnsi="Arial" w:cs="Arial"/>
          <w:b w:val="0"/>
          <w:color w:val="333333"/>
          <w:szCs w:val="22"/>
          <w:bdr w:val="none" w:sz="0" w:space="0" w:color="auto" w:frame="1"/>
          <w:shd w:val="clear" w:color="auto" w:fill="FFFFFF"/>
        </w:rPr>
        <w:t>Land at 23 to 25 Old Row Whalley Road Barrow</w:t>
      </w:r>
    </w:p>
    <w:p w14:paraId="7812087D" w14:textId="77777777" w:rsidR="006B6AEF" w:rsidRDefault="006B6AEF" w:rsidP="08156644">
      <w:pPr>
        <w:jc w:val="both"/>
        <w:rPr>
          <w:rFonts w:ascii="Arial" w:hAnsi="Arial"/>
          <w:noProof/>
        </w:rPr>
      </w:pPr>
    </w:p>
    <w:p w14:paraId="0AC26756" w14:textId="77777777" w:rsidR="00C527FE" w:rsidRDefault="00C527FE" w:rsidP="00C527FE">
      <w:pPr>
        <w:jc w:val="both"/>
        <w:rPr>
          <w:rFonts w:ascii="Arial" w:hAnsi="Arial"/>
          <w:b/>
          <w:noProof/>
        </w:rPr>
      </w:pPr>
      <w:r>
        <w:rPr>
          <w:rFonts w:ascii="Arial" w:hAnsi="Arial"/>
          <w:b/>
          <w:noProof/>
        </w:rPr>
        <w:t>Description of the proposed development</w:t>
      </w:r>
    </w:p>
    <w:p w14:paraId="0D0B940D" w14:textId="77777777" w:rsidR="00C527FE" w:rsidRDefault="00C527FE" w:rsidP="00C527FE">
      <w:pPr>
        <w:jc w:val="both"/>
        <w:rPr>
          <w:rFonts w:ascii="Arial" w:hAnsi="Arial"/>
          <w:noProof/>
        </w:rPr>
      </w:pPr>
    </w:p>
    <w:p w14:paraId="0ABFD5FE" w14:textId="503AACE4" w:rsidR="007A013C" w:rsidRDefault="006B6AEF" w:rsidP="00C527FE">
      <w:pPr>
        <w:rPr>
          <w:rFonts w:ascii="Arial" w:hAnsi="Arial" w:cs="Arial"/>
        </w:rPr>
      </w:pPr>
      <w:r w:rsidRPr="006B6AEF">
        <w:rPr>
          <w:rFonts w:ascii="Arial" w:hAnsi="Arial"/>
          <w:noProof/>
        </w:rPr>
        <w:t>Demolition of 23 to 25 Old Row to facilitate the removal of Japanese knotweed growing immediately behind the buildings.</w:t>
      </w:r>
    </w:p>
    <w:p w14:paraId="296F04AD" w14:textId="02527262" w:rsidR="00C65F79" w:rsidRDefault="00C65F79" w:rsidP="00C527FE">
      <w:pPr>
        <w:rPr>
          <w:rFonts w:ascii="Arial" w:hAnsi="Arial" w:cs="Arial"/>
        </w:rPr>
      </w:pPr>
    </w:p>
    <w:p w14:paraId="2FFAC0B7" w14:textId="41BFFF47" w:rsidR="00C65F79" w:rsidRDefault="00C65F79" w:rsidP="00C527FE">
      <w:pPr>
        <w:rPr>
          <w:rFonts w:ascii="Arial" w:hAnsi="Arial" w:cs="Arial"/>
        </w:rPr>
      </w:pPr>
    </w:p>
    <w:p w14:paraId="268A58EE" w14:textId="248261A1" w:rsidR="00C65F79" w:rsidRDefault="00C65F79" w:rsidP="00C527FE">
      <w:pPr>
        <w:rPr>
          <w:rFonts w:ascii="Arial" w:hAnsi="Arial" w:cs="Arial"/>
        </w:rPr>
      </w:pPr>
    </w:p>
    <w:p w14:paraId="38E815AF" w14:textId="77777777" w:rsidR="00C65F79" w:rsidRDefault="00C65F79" w:rsidP="00C527FE">
      <w:pPr>
        <w:rPr>
          <w:rFonts w:ascii="Arial" w:hAnsi="Arial" w:cs="Arial"/>
        </w:rPr>
      </w:pPr>
    </w:p>
    <w:p w14:paraId="2B1DB895" w14:textId="6E8154C4" w:rsidR="00C527FE" w:rsidRDefault="007A013C" w:rsidP="00C527FE">
      <w:pPr>
        <w:rPr>
          <w:rFonts w:ascii="Arial" w:hAnsi="Arial" w:cs="Arial"/>
        </w:rPr>
      </w:pPr>
      <w:r>
        <w:rPr>
          <w:rFonts w:ascii="Arial" w:hAnsi="Arial" w:cs="Arial"/>
        </w:rPr>
        <w:t>p</w:t>
      </w:r>
      <w:r w:rsidR="00D55723">
        <w:rPr>
          <w:rFonts w:ascii="Arial" w:hAnsi="Arial" w:cs="Arial"/>
        </w:rPr>
        <w:t>p</w:t>
      </w:r>
      <w:r>
        <w:rPr>
          <w:rFonts w:ascii="Arial" w:hAnsi="Arial" w:cs="Arial"/>
        </w:rPr>
        <w:t xml:space="preserve"> NICOLA HOPKINS</w:t>
      </w:r>
    </w:p>
    <w:p w14:paraId="762BF752" w14:textId="7CBFD181" w:rsidR="007A013C" w:rsidRDefault="007A013C" w:rsidP="00C527FE">
      <w:pPr>
        <w:rPr>
          <w:rFonts w:ascii="Arial" w:hAnsi="Arial" w:cs="Arial"/>
        </w:rPr>
      </w:pPr>
      <w:r>
        <w:rPr>
          <w:rFonts w:ascii="Arial" w:hAnsi="Arial" w:cs="Arial"/>
        </w:rPr>
        <w:t>DIRECTOR OF ECONOMIC DEVELOPMENT AND PLANNING</w:t>
      </w:r>
    </w:p>
    <w:p w14:paraId="65D52EBB" w14:textId="3E6EB94A" w:rsidR="006B6AEF" w:rsidRDefault="006B6AEF" w:rsidP="00C527FE">
      <w:pPr>
        <w:rPr>
          <w:rFonts w:ascii="Arial" w:hAnsi="Arial" w:cs="Arial"/>
        </w:rPr>
      </w:pPr>
    </w:p>
    <w:p w14:paraId="38C7214D" w14:textId="4A556382" w:rsidR="006B6AEF" w:rsidRDefault="006B6AEF" w:rsidP="00C527FE">
      <w:pPr>
        <w:rPr>
          <w:rFonts w:ascii="Arial" w:hAnsi="Arial" w:cs="Arial"/>
        </w:rPr>
      </w:pPr>
    </w:p>
    <w:p w14:paraId="48D75894" w14:textId="086E0441" w:rsidR="006B6AEF" w:rsidRDefault="006B6AEF" w:rsidP="00C527FE">
      <w:pPr>
        <w:rPr>
          <w:rFonts w:ascii="Arial" w:hAnsi="Arial" w:cs="Arial"/>
        </w:rPr>
      </w:pPr>
    </w:p>
    <w:p w14:paraId="488B5376" w14:textId="1FB5A2C0" w:rsidR="006B6AEF" w:rsidRPr="006B6AEF" w:rsidRDefault="006B6AEF" w:rsidP="00C527FE">
      <w:pPr>
        <w:rPr>
          <w:rFonts w:ascii="Arial" w:hAnsi="Arial" w:cs="Arial"/>
          <w:u w:val="single"/>
        </w:rPr>
      </w:pPr>
      <w:r w:rsidRPr="006B6AEF">
        <w:rPr>
          <w:rFonts w:ascii="Arial" w:hAnsi="Arial" w:cs="Arial"/>
          <w:u w:val="single"/>
        </w:rPr>
        <w:t>Notes:</w:t>
      </w:r>
    </w:p>
    <w:p w14:paraId="1631606A" w14:textId="7F4C92FA" w:rsidR="006B6AEF" w:rsidRDefault="006B6AEF" w:rsidP="00C527FE">
      <w:pPr>
        <w:rPr>
          <w:rFonts w:ascii="Arial" w:hAnsi="Arial" w:cs="Arial"/>
        </w:rPr>
      </w:pPr>
    </w:p>
    <w:p w14:paraId="37AF842C" w14:textId="0548D95C" w:rsidR="006B6AEF" w:rsidRDefault="006B6AEF" w:rsidP="006B6AEF">
      <w:pPr>
        <w:pStyle w:val="ListParagraph"/>
        <w:numPr>
          <w:ilvl w:val="0"/>
          <w:numId w:val="6"/>
        </w:numPr>
        <w:rPr>
          <w:rFonts w:ascii="Arial" w:hAnsi="Arial" w:cs="Arial"/>
        </w:rPr>
      </w:pPr>
      <w:r w:rsidRPr="006B6AEF">
        <w:rPr>
          <w:rFonts w:ascii="Arial" w:hAnsi="Arial" w:cs="Arial"/>
        </w:rPr>
        <w:lastRenderedPageBreak/>
        <w:t>The development shall be carried out is strict accordance with the approved details (Demolition Method Statement and Party Wall Agreement Details) submitted on 21 October 2020.</w:t>
      </w:r>
    </w:p>
    <w:p w14:paraId="56C75784" w14:textId="6C2976B2" w:rsidR="006B6AEF" w:rsidRDefault="006B6AEF" w:rsidP="006B6AEF">
      <w:pPr>
        <w:rPr>
          <w:rFonts w:ascii="Arial" w:hAnsi="Arial" w:cs="Arial"/>
        </w:rPr>
      </w:pPr>
    </w:p>
    <w:p w14:paraId="0DBB89E5" w14:textId="77777777" w:rsidR="006B6AEF" w:rsidRDefault="006B6AEF" w:rsidP="006B6AEF">
      <w:pPr>
        <w:rPr>
          <w:rFonts w:ascii="Arial" w:hAnsi="Arial" w:cs="Arial"/>
        </w:rPr>
      </w:pPr>
    </w:p>
    <w:p w14:paraId="32F86453" w14:textId="77777777" w:rsidR="006B6AEF" w:rsidRPr="006B6AEF" w:rsidRDefault="006B6AEF" w:rsidP="006B6AEF">
      <w:pPr>
        <w:pStyle w:val="ListParagraph"/>
        <w:numPr>
          <w:ilvl w:val="0"/>
          <w:numId w:val="6"/>
        </w:numPr>
        <w:rPr>
          <w:rFonts w:ascii="Arial" w:hAnsi="Arial" w:cs="Arial"/>
        </w:rPr>
      </w:pPr>
      <w:r w:rsidRPr="006B6AEF">
        <w:rPr>
          <w:rFonts w:ascii="Arial" w:hAnsi="Arial" w:cs="Arial"/>
        </w:rPr>
        <w:t>Site contractors and site project managers shall be made aware of the legal protection afforded all species of bats in the UK.</w:t>
      </w:r>
    </w:p>
    <w:p w14:paraId="7E2D8F60" w14:textId="77777777" w:rsidR="006B6AEF" w:rsidRPr="006B6AEF" w:rsidRDefault="006B6AEF" w:rsidP="006B6AEF">
      <w:pPr>
        <w:pStyle w:val="ListParagraph"/>
        <w:rPr>
          <w:rFonts w:ascii="Arial" w:hAnsi="Arial" w:cs="Arial"/>
        </w:rPr>
      </w:pPr>
    </w:p>
    <w:p w14:paraId="2CCF3757" w14:textId="34E2642A" w:rsidR="006B6AEF" w:rsidRPr="006B6AEF" w:rsidRDefault="006B6AEF" w:rsidP="006B6AEF">
      <w:pPr>
        <w:pStyle w:val="ListParagraph"/>
        <w:rPr>
          <w:rFonts w:ascii="Arial" w:hAnsi="Arial" w:cs="Arial"/>
        </w:rPr>
      </w:pPr>
      <w:r w:rsidRPr="006B6AEF">
        <w:rPr>
          <w:rFonts w:ascii="Arial" w:hAnsi="Arial" w:cs="Arial"/>
        </w:rPr>
        <w:t>In the event that any bats are found or disturbed during any part of the development/roofing work, all work shall cease until further advice has been sought from a licensed ecologist.</w:t>
      </w:r>
    </w:p>
    <w:sectPr w:rsidR="006B6AEF" w:rsidRPr="006B6AEF">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9C43A" w14:textId="77777777" w:rsidR="00AD527F" w:rsidRDefault="00AD527F">
      <w:r>
        <w:separator/>
      </w:r>
    </w:p>
  </w:endnote>
  <w:endnote w:type="continuationSeparator" w:id="0">
    <w:p w14:paraId="4DDBEF00" w14:textId="77777777" w:rsidR="00AD527F" w:rsidRDefault="00AD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40736" w14:textId="77777777" w:rsidR="00C824B3" w:rsidRDefault="00C824B3">
    <w:pPr>
      <w:jc w:val="center"/>
    </w:pPr>
    <w:r>
      <w:fldChar w:fldCharType="begin"/>
    </w:r>
    <w:r>
      <w:instrText>page  \* MERGEFORMAT</w:instrText>
    </w:r>
    <w:r>
      <w:fldChar w:fldCharType="separate"/>
    </w:r>
    <w:r w:rsidR="00FA354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1D779" w14:textId="77777777" w:rsidR="00AD527F" w:rsidRDefault="00AD527F">
      <w:r>
        <w:separator/>
      </w:r>
    </w:p>
  </w:footnote>
  <w:footnote w:type="continuationSeparator" w:id="0">
    <w:p w14:paraId="3CF2D8B6" w14:textId="77777777" w:rsidR="00AD527F" w:rsidRDefault="00AD5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6744E4"/>
    <w:multiLevelType w:val="hybridMultilevel"/>
    <w:tmpl w:val="8E607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117EB6"/>
    <w:multiLevelType w:val="hybridMultilevel"/>
    <w:tmpl w:val="13F05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49"/>
    <w:rsid w:val="001A2275"/>
    <w:rsid w:val="00381AA0"/>
    <w:rsid w:val="00445D22"/>
    <w:rsid w:val="006B6AEF"/>
    <w:rsid w:val="007A013C"/>
    <w:rsid w:val="007B68A6"/>
    <w:rsid w:val="00807DD7"/>
    <w:rsid w:val="0084723D"/>
    <w:rsid w:val="00896A4C"/>
    <w:rsid w:val="008A2049"/>
    <w:rsid w:val="00AD527F"/>
    <w:rsid w:val="00AD7BE2"/>
    <w:rsid w:val="00BA0E0C"/>
    <w:rsid w:val="00BD2D92"/>
    <w:rsid w:val="00C527FE"/>
    <w:rsid w:val="00C65F79"/>
    <w:rsid w:val="00C824B3"/>
    <w:rsid w:val="00D55723"/>
    <w:rsid w:val="00E36817"/>
    <w:rsid w:val="00F73249"/>
    <w:rsid w:val="00FA354A"/>
    <w:rsid w:val="00FC1865"/>
    <w:rsid w:val="081566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BB9A3"/>
  <w15:chartTrackingRefBased/>
  <w15:docId w15:val="{77F3CB86-8A16-4E94-8171-07D16D64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character" w:styleId="Hyperlink">
    <w:name w:val="Hyperlink"/>
    <w:semiHidden/>
    <w:unhideWhenUsed/>
    <w:rsid w:val="00C527FE"/>
    <w:rPr>
      <w:color w:val="0000FF"/>
      <w:u w:val="single"/>
    </w:rPr>
  </w:style>
  <w:style w:type="paragraph" w:styleId="BalloonText">
    <w:name w:val="Balloon Text"/>
    <w:basedOn w:val="Normal"/>
    <w:link w:val="BalloonTextChar"/>
    <w:uiPriority w:val="99"/>
    <w:semiHidden/>
    <w:unhideWhenUsed/>
    <w:rsid w:val="00FC1865"/>
    <w:rPr>
      <w:rFonts w:ascii="Tahoma" w:hAnsi="Tahoma" w:cs="Tahoma"/>
      <w:sz w:val="16"/>
      <w:szCs w:val="16"/>
    </w:rPr>
  </w:style>
  <w:style w:type="character" w:customStyle="1" w:styleId="BalloonTextChar">
    <w:name w:val="Balloon Text Char"/>
    <w:link w:val="BalloonText"/>
    <w:uiPriority w:val="99"/>
    <w:semiHidden/>
    <w:rsid w:val="00FC1865"/>
    <w:rPr>
      <w:rFonts w:ascii="Tahoma" w:hAnsi="Tahoma" w:cs="Tahoma"/>
      <w:sz w:val="16"/>
      <w:szCs w:val="16"/>
      <w:lang w:eastAsia="en-US"/>
    </w:rPr>
  </w:style>
  <w:style w:type="character" w:styleId="Strong">
    <w:name w:val="Strong"/>
    <w:basedOn w:val="DefaultParagraphFont"/>
    <w:uiPriority w:val="22"/>
    <w:qFormat/>
    <w:rsid w:val="00C65F79"/>
    <w:rPr>
      <w:b/>
      <w:bCs/>
    </w:rPr>
  </w:style>
  <w:style w:type="paragraph" w:styleId="ListParagraph">
    <w:name w:val="List Paragraph"/>
    <w:basedOn w:val="Normal"/>
    <w:uiPriority w:val="34"/>
    <w:qFormat/>
    <w:rsid w:val="006B6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12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ribblevalley.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Adam Birkett</cp:lastModifiedBy>
  <cp:revision>2</cp:revision>
  <cp:lastPrinted>2014-03-07T19:58:00Z</cp:lastPrinted>
  <dcterms:created xsi:type="dcterms:W3CDTF">2020-11-15T21:56:00Z</dcterms:created>
  <dcterms:modified xsi:type="dcterms:W3CDTF">2020-11-15T21:56:00Z</dcterms:modified>
</cp:coreProperties>
</file>