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2D5" w:rsidRPr="000F06FF" w:rsidRDefault="00AF62D5">
      <w:pPr>
        <w:pStyle w:val="TableText"/>
        <w:rPr>
          <w:rFonts w:ascii="Calibri" w:hAnsi="Calibri"/>
          <w:sz w:val="24"/>
          <w:szCs w:val="24"/>
        </w:rPr>
      </w:pPr>
      <w:bookmarkStart w:id="0" w:name="_GoBack"/>
      <w:bookmarkEnd w:id="0"/>
    </w:p>
    <w:tbl>
      <w:tblPr>
        <w:tblW w:w="0" w:type="auto"/>
        <w:tblInd w:w="185" w:type="dxa"/>
        <w:tblLayout w:type="fixed"/>
        <w:tblCellMar>
          <w:top w:w="29" w:type="dxa"/>
          <w:left w:w="43" w:type="dxa"/>
          <w:bottom w:w="29" w:type="dxa"/>
          <w:right w:w="43" w:type="dxa"/>
        </w:tblCellMar>
        <w:tblLook w:val="0000" w:firstRow="0" w:lastRow="0" w:firstColumn="0" w:lastColumn="0" w:noHBand="0" w:noVBand="0"/>
      </w:tblPr>
      <w:tblGrid>
        <w:gridCol w:w="2268"/>
        <w:gridCol w:w="1713"/>
        <w:gridCol w:w="1456"/>
        <w:gridCol w:w="1404"/>
        <w:gridCol w:w="1713"/>
        <w:gridCol w:w="1713"/>
      </w:tblGrid>
      <w:tr w:rsidR="00AF62D5" w:rsidRPr="000F06FF">
        <w:trPr>
          <w:cantSplit/>
        </w:trPr>
        <w:tc>
          <w:tcPr>
            <w:tcW w:w="6841" w:type="dxa"/>
            <w:gridSpan w:val="4"/>
          </w:tcPr>
          <w:p w:rsidR="00AF62D5" w:rsidRPr="000F06FF" w:rsidRDefault="00AF62D5">
            <w:pPr>
              <w:pStyle w:val="TableText"/>
              <w:rPr>
                <w:rFonts w:ascii="Calibri" w:hAnsi="Calibri"/>
                <w:sz w:val="24"/>
                <w:szCs w:val="24"/>
              </w:rPr>
            </w:pPr>
            <w:r w:rsidRPr="000F06FF">
              <w:rPr>
                <w:rFonts w:ascii="Calibri" w:hAnsi="Calibri"/>
                <w:sz w:val="24"/>
                <w:szCs w:val="24"/>
              </w:rPr>
              <w:t>RIBBLE VALLEY BOROUGH COUNCIL</w:t>
            </w: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3981" w:type="dxa"/>
            <w:gridSpan w:val="2"/>
          </w:tcPr>
          <w:p w:rsidR="00AF62D5" w:rsidRPr="000F06FF" w:rsidRDefault="00AF62D5">
            <w:pPr>
              <w:pStyle w:val="TableText"/>
              <w:rPr>
                <w:rFonts w:ascii="Calibri" w:hAnsi="Calibri"/>
                <w:sz w:val="24"/>
                <w:szCs w:val="24"/>
              </w:rPr>
            </w:pPr>
            <w:r w:rsidRPr="000F06FF">
              <w:rPr>
                <w:rFonts w:ascii="Calibri" w:hAnsi="Calibri"/>
                <w:sz w:val="24"/>
                <w:szCs w:val="24"/>
              </w:rPr>
              <w:t>Department of Development</w:t>
            </w:r>
          </w:p>
        </w:tc>
        <w:tc>
          <w:tcPr>
            <w:tcW w:w="1456" w:type="dxa"/>
          </w:tcPr>
          <w:p w:rsidR="00AF62D5" w:rsidRPr="000F06FF" w:rsidRDefault="00AF62D5">
            <w:pPr>
              <w:rPr>
                <w:rFonts w:ascii="Calibri" w:hAnsi="Calibri"/>
                <w:sz w:val="24"/>
                <w:szCs w:val="24"/>
              </w:rPr>
            </w:pPr>
          </w:p>
        </w:tc>
        <w:tc>
          <w:tcPr>
            <w:tcW w:w="1404"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5437" w:type="dxa"/>
            <w:gridSpan w:val="3"/>
          </w:tcPr>
          <w:p w:rsidR="00AF62D5" w:rsidRPr="000F06FF" w:rsidRDefault="00AF62D5">
            <w:pPr>
              <w:pStyle w:val="TableText"/>
              <w:rPr>
                <w:rFonts w:ascii="Calibri" w:hAnsi="Calibri"/>
                <w:sz w:val="24"/>
                <w:szCs w:val="24"/>
              </w:rPr>
            </w:pPr>
            <w:r w:rsidRPr="000F06FF">
              <w:rPr>
                <w:rFonts w:ascii="Calibri" w:hAnsi="Calibri"/>
                <w:sz w:val="24"/>
                <w:szCs w:val="24"/>
              </w:rPr>
              <w:t>Council Offices, Church Walk, Clitheroe, Lancashire, BB7 2RA</w:t>
            </w:r>
          </w:p>
        </w:tc>
        <w:tc>
          <w:tcPr>
            <w:tcW w:w="1404"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2268" w:type="dxa"/>
            <w:tcBorders>
              <w:bottom w:val="single" w:sz="6" w:space="0" w:color="auto"/>
            </w:tcBorders>
          </w:tcPr>
          <w:p w:rsidR="00AF62D5" w:rsidRPr="000F06FF" w:rsidRDefault="00AF62D5">
            <w:pPr>
              <w:pStyle w:val="TableText"/>
              <w:rPr>
                <w:rFonts w:ascii="Calibri" w:hAnsi="Calibri"/>
                <w:sz w:val="24"/>
                <w:szCs w:val="24"/>
              </w:rPr>
            </w:pPr>
            <w:r w:rsidRPr="000F06FF">
              <w:rPr>
                <w:rFonts w:ascii="Calibri" w:hAnsi="Calibri"/>
                <w:sz w:val="24"/>
                <w:szCs w:val="24"/>
              </w:rPr>
              <w:t>Telephone: 01200 425111</w:t>
            </w:r>
          </w:p>
        </w:tc>
        <w:tc>
          <w:tcPr>
            <w:tcW w:w="3169" w:type="dxa"/>
            <w:gridSpan w:val="2"/>
            <w:tcBorders>
              <w:bottom w:val="single" w:sz="6" w:space="0" w:color="auto"/>
            </w:tcBorders>
          </w:tcPr>
          <w:p w:rsidR="00AF62D5" w:rsidRPr="000F06FF" w:rsidRDefault="00AF62D5">
            <w:pPr>
              <w:pStyle w:val="TableText"/>
              <w:rPr>
                <w:rFonts w:ascii="Calibri" w:hAnsi="Calibri"/>
                <w:sz w:val="24"/>
                <w:szCs w:val="24"/>
              </w:rPr>
            </w:pPr>
            <w:r w:rsidRPr="000F06FF">
              <w:rPr>
                <w:rFonts w:ascii="Calibri" w:hAnsi="Calibri"/>
                <w:sz w:val="24"/>
                <w:szCs w:val="24"/>
              </w:rPr>
              <w:t>Fax: 01200 414488</w:t>
            </w:r>
          </w:p>
        </w:tc>
        <w:tc>
          <w:tcPr>
            <w:tcW w:w="3117" w:type="dxa"/>
            <w:gridSpan w:val="2"/>
            <w:tcBorders>
              <w:bottom w:val="single" w:sz="6" w:space="0" w:color="auto"/>
            </w:tcBorders>
          </w:tcPr>
          <w:p w:rsidR="00AF62D5" w:rsidRPr="000F06FF" w:rsidRDefault="00AF62D5">
            <w:pPr>
              <w:pStyle w:val="TableText"/>
              <w:rPr>
                <w:rFonts w:ascii="Calibri" w:hAnsi="Calibri"/>
                <w:sz w:val="24"/>
                <w:szCs w:val="24"/>
              </w:rPr>
            </w:pPr>
            <w:r w:rsidRPr="000F06FF">
              <w:rPr>
                <w:rFonts w:ascii="Calibri" w:hAnsi="Calibri"/>
                <w:sz w:val="24"/>
                <w:szCs w:val="24"/>
              </w:rPr>
              <w:t>Planning Fax: 01200 414487</w:t>
            </w:r>
          </w:p>
        </w:tc>
        <w:tc>
          <w:tcPr>
            <w:tcW w:w="1713" w:type="dxa"/>
            <w:tcBorders>
              <w:bottom w:val="single" w:sz="6" w:space="0" w:color="auto"/>
            </w:tcBorders>
          </w:tcPr>
          <w:p w:rsidR="00AF62D5" w:rsidRPr="000F06FF" w:rsidRDefault="00AF62D5">
            <w:pPr>
              <w:rPr>
                <w:rFonts w:ascii="Calibri" w:hAnsi="Calibri"/>
                <w:sz w:val="24"/>
                <w:szCs w:val="24"/>
              </w:rPr>
            </w:pPr>
          </w:p>
        </w:tc>
      </w:tr>
      <w:tr w:rsidR="00AF62D5" w:rsidRPr="000F06FF">
        <w:trPr>
          <w:cantSplit/>
        </w:trPr>
        <w:tc>
          <w:tcPr>
            <w:tcW w:w="5437" w:type="dxa"/>
            <w:gridSpan w:val="3"/>
          </w:tcPr>
          <w:p w:rsidR="00AF62D5" w:rsidRPr="000F06FF" w:rsidRDefault="00AF62D5">
            <w:pPr>
              <w:pStyle w:val="TableText"/>
              <w:rPr>
                <w:rFonts w:ascii="Calibri" w:hAnsi="Calibri"/>
                <w:sz w:val="24"/>
                <w:szCs w:val="24"/>
              </w:rPr>
            </w:pPr>
            <w:r w:rsidRPr="000F06FF">
              <w:rPr>
                <w:rFonts w:ascii="Calibri" w:hAnsi="Calibri"/>
                <w:sz w:val="24"/>
                <w:szCs w:val="24"/>
              </w:rPr>
              <w:t>Town and Country Planning Act 1990</w:t>
            </w:r>
          </w:p>
        </w:tc>
        <w:tc>
          <w:tcPr>
            <w:tcW w:w="1404"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10267" w:type="dxa"/>
            <w:gridSpan w:val="6"/>
          </w:tcPr>
          <w:p w:rsidR="00AF62D5" w:rsidRPr="000F06FF" w:rsidRDefault="00AF62D5">
            <w:pPr>
              <w:pStyle w:val="TableText"/>
              <w:rPr>
                <w:rFonts w:ascii="Calibri" w:hAnsi="Calibri"/>
                <w:sz w:val="24"/>
                <w:szCs w:val="24"/>
              </w:rPr>
            </w:pPr>
            <w:r w:rsidRPr="000F06FF">
              <w:rPr>
                <w:rFonts w:ascii="Calibri" w:hAnsi="Calibri"/>
                <w:sz w:val="24"/>
                <w:szCs w:val="24"/>
                <w:u w:val="single"/>
              </w:rPr>
              <w:t>APPROVAL OF RESERVED MATTERS</w:t>
            </w:r>
          </w:p>
        </w:tc>
      </w:tr>
      <w:tr w:rsidR="00AF62D5" w:rsidRPr="000F06FF">
        <w:trPr>
          <w:cantSplit/>
        </w:trPr>
        <w:tc>
          <w:tcPr>
            <w:tcW w:w="2268" w:type="dxa"/>
          </w:tcPr>
          <w:p w:rsidR="00AF62D5" w:rsidRPr="000F06FF" w:rsidRDefault="00AF62D5">
            <w:pPr>
              <w:pStyle w:val="TableText"/>
              <w:rPr>
                <w:rFonts w:ascii="Calibri" w:hAnsi="Calibri"/>
                <w:sz w:val="24"/>
                <w:szCs w:val="24"/>
              </w:rPr>
            </w:pPr>
            <w:r w:rsidRPr="000F06FF">
              <w:rPr>
                <w:rFonts w:ascii="Calibri" w:hAnsi="Calibri"/>
                <w:sz w:val="24"/>
                <w:szCs w:val="24"/>
              </w:rPr>
              <w:t>APPLICATION NO:</w:t>
            </w:r>
          </w:p>
        </w:tc>
        <w:tc>
          <w:tcPr>
            <w:tcW w:w="3169" w:type="dxa"/>
            <w:gridSpan w:val="2"/>
          </w:tcPr>
          <w:p w:rsidR="00AF62D5" w:rsidRPr="000F06FF" w:rsidRDefault="00B175CD">
            <w:pPr>
              <w:rPr>
                <w:rFonts w:ascii="Calibri" w:hAnsi="Calibri"/>
                <w:sz w:val="24"/>
                <w:szCs w:val="24"/>
              </w:rPr>
            </w:pPr>
            <w:r>
              <w:rPr>
                <w:rFonts w:ascii="Calibri" w:hAnsi="Calibri"/>
                <w:sz w:val="24"/>
                <w:szCs w:val="24"/>
              </w:rPr>
              <w:t>3/2020/0803</w:t>
            </w:r>
          </w:p>
        </w:tc>
        <w:tc>
          <w:tcPr>
            <w:tcW w:w="1404"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2268" w:type="dxa"/>
          </w:tcPr>
          <w:p w:rsidR="00AF62D5" w:rsidRPr="000F06FF" w:rsidRDefault="00AF62D5">
            <w:pPr>
              <w:pStyle w:val="TableText"/>
              <w:rPr>
                <w:rFonts w:ascii="Calibri" w:hAnsi="Calibri"/>
                <w:sz w:val="24"/>
                <w:szCs w:val="24"/>
              </w:rPr>
            </w:pPr>
            <w:r w:rsidRPr="000F06FF">
              <w:rPr>
                <w:rFonts w:ascii="Calibri" w:hAnsi="Calibri"/>
                <w:sz w:val="24"/>
                <w:szCs w:val="24"/>
              </w:rPr>
              <w:t>DECISION DATE:</w:t>
            </w:r>
          </w:p>
        </w:tc>
        <w:tc>
          <w:tcPr>
            <w:tcW w:w="3169" w:type="dxa"/>
            <w:gridSpan w:val="2"/>
          </w:tcPr>
          <w:p w:rsidR="00AF62D5" w:rsidRPr="000F06FF" w:rsidRDefault="00B175CD">
            <w:pPr>
              <w:rPr>
                <w:rFonts w:ascii="Calibri" w:hAnsi="Calibri"/>
                <w:sz w:val="24"/>
                <w:szCs w:val="24"/>
              </w:rPr>
            </w:pPr>
            <w:r>
              <w:rPr>
                <w:rFonts w:ascii="Calibri" w:hAnsi="Calibri"/>
                <w:sz w:val="24"/>
                <w:szCs w:val="24"/>
              </w:rPr>
              <w:t>21 January 2021</w:t>
            </w:r>
          </w:p>
        </w:tc>
        <w:tc>
          <w:tcPr>
            <w:tcW w:w="1404"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2268" w:type="dxa"/>
          </w:tcPr>
          <w:p w:rsidR="00AF62D5" w:rsidRPr="000F06FF" w:rsidRDefault="00AF62D5">
            <w:pPr>
              <w:pStyle w:val="TableText"/>
              <w:rPr>
                <w:rFonts w:ascii="Calibri" w:hAnsi="Calibri"/>
                <w:sz w:val="24"/>
                <w:szCs w:val="24"/>
              </w:rPr>
            </w:pPr>
            <w:r w:rsidRPr="000F06FF">
              <w:rPr>
                <w:rFonts w:ascii="Calibri" w:hAnsi="Calibri"/>
                <w:sz w:val="24"/>
                <w:szCs w:val="24"/>
              </w:rPr>
              <w:t>DATE RECEIVED:</w:t>
            </w:r>
          </w:p>
        </w:tc>
        <w:tc>
          <w:tcPr>
            <w:tcW w:w="3169" w:type="dxa"/>
            <w:gridSpan w:val="2"/>
          </w:tcPr>
          <w:p w:rsidR="00AF62D5" w:rsidRPr="000F06FF" w:rsidRDefault="00B175CD">
            <w:pPr>
              <w:rPr>
                <w:rFonts w:ascii="Calibri" w:hAnsi="Calibri"/>
                <w:sz w:val="24"/>
                <w:szCs w:val="24"/>
              </w:rPr>
            </w:pPr>
            <w:r>
              <w:rPr>
                <w:rFonts w:ascii="Calibri" w:hAnsi="Calibri"/>
                <w:sz w:val="24"/>
                <w:szCs w:val="24"/>
              </w:rPr>
              <w:t>24/09/2020</w:t>
            </w:r>
          </w:p>
        </w:tc>
        <w:tc>
          <w:tcPr>
            <w:tcW w:w="1404"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10267" w:type="dxa"/>
            <w:gridSpan w:val="6"/>
          </w:tcPr>
          <w:p w:rsidR="00AF62D5" w:rsidRPr="000F06FF" w:rsidRDefault="00AF62D5">
            <w:pPr>
              <w:rPr>
                <w:rFonts w:ascii="Calibri" w:hAnsi="Calibri"/>
                <w:sz w:val="24"/>
                <w:szCs w:val="24"/>
              </w:rPr>
            </w:pPr>
            <w:r w:rsidRPr="000F06FF">
              <w:rPr>
                <w:rFonts w:ascii="Calibri" w:hAnsi="Calibri"/>
                <w:sz w:val="24"/>
                <w:szCs w:val="24"/>
              </w:rPr>
              <w:t>PARTICULARS OF PLANNING PERMISSION RESERVING DETAILS FOR APPROVAL</w:t>
            </w:r>
          </w:p>
          <w:p w:rsidR="00AF62D5" w:rsidRPr="000F06FF" w:rsidRDefault="00AF62D5">
            <w:pPr>
              <w:rPr>
                <w:rFonts w:ascii="Calibri" w:hAnsi="Calibri"/>
                <w:sz w:val="24"/>
                <w:szCs w:val="24"/>
              </w:rPr>
            </w:pPr>
            <w:r w:rsidRPr="000F06FF">
              <w:rPr>
                <w:rFonts w:ascii="Calibri" w:hAnsi="Calibri"/>
                <w:sz w:val="24"/>
                <w:szCs w:val="24"/>
              </w:rPr>
              <w:t xml:space="preserve">APPLICATION NO:                                        </w:t>
            </w:r>
          </w:p>
        </w:tc>
      </w:tr>
      <w:tr w:rsidR="00AF62D5" w:rsidRPr="000F06FF">
        <w:trPr>
          <w:cantSplit/>
        </w:trPr>
        <w:tc>
          <w:tcPr>
            <w:tcW w:w="10267" w:type="dxa"/>
            <w:gridSpan w:val="6"/>
          </w:tcPr>
          <w:p w:rsidR="00AF62D5" w:rsidRPr="000F06FF" w:rsidRDefault="00AF62D5">
            <w:pPr>
              <w:rPr>
                <w:rFonts w:ascii="Calibri" w:hAnsi="Calibri"/>
                <w:sz w:val="24"/>
                <w:szCs w:val="24"/>
              </w:rPr>
            </w:pPr>
          </w:p>
        </w:tc>
      </w:tr>
      <w:tr w:rsidR="00AF62D5" w:rsidRPr="000F06FF">
        <w:trPr>
          <w:cantSplit/>
        </w:trPr>
        <w:tc>
          <w:tcPr>
            <w:tcW w:w="2268" w:type="dxa"/>
          </w:tcPr>
          <w:p w:rsidR="00AF62D5" w:rsidRPr="000F06FF" w:rsidRDefault="00AF62D5">
            <w:pPr>
              <w:pStyle w:val="TableText"/>
              <w:rPr>
                <w:rFonts w:ascii="Calibri" w:hAnsi="Calibri"/>
                <w:sz w:val="24"/>
                <w:szCs w:val="24"/>
              </w:rPr>
            </w:pPr>
            <w:r w:rsidRPr="000F06FF">
              <w:rPr>
                <w:rFonts w:ascii="Calibri" w:hAnsi="Calibri"/>
                <w:b/>
                <w:sz w:val="24"/>
                <w:szCs w:val="24"/>
              </w:rPr>
              <w:t>APPLICANT:</w:t>
            </w:r>
          </w:p>
        </w:tc>
        <w:tc>
          <w:tcPr>
            <w:tcW w:w="1713" w:type="dxa"/>
          </w:tcPr>
          <w:p w:rsidR="00AF62D5" w:rsidRPr="000F06FF" w:rsidRDefault="00AF62D5">
            <w:pPr>
              <w:rPr>
                <w:rFonts w:ascii="Calibri" w:hAnsi="Calibri"/>
                <w:sz w:val="24"/>
                <w:szCs w:val="24"/>
              </w:rPr>
            </w:pPr>
          </w:p>
        </w:tc>
        <w:tc>
          <w:tcPr>
            <w:tcW w:w="1456" w:type="dxa"/>
          </w:tcPr>
          <w:p w:rsidR="00AF62D5" w:rsidRPr="000F06FF" w:rsidRDefault="00AF62D5">
            <w:pPr>
              <w:rPr>
                <w:rFonts w:ascii="Calibri" w:hAnsi="Calibri"/>
                <w:sz w:val="24"/>
                <w:szCs w:val="24"/>
              </w:rPr>
            </w:pPr>
          </w:p>
        </w:tc>
        <w:tc>
          <w:tcPr>
            <w:tcW w:w="1404" w:type="dxa"/>
          </w:tcPr>
          <w:p w:rsidR="00AF62D5" w:rsidRPr="000F06FF" w:rsidRDefault="00AF62D5">
            <w:pPr>
              <w:pStyle w:val="TableText"/>
              <w:rPr>
                <w:rFonts w:ascii="Calibri" w:hAnsi="Calibri"/>
                <w:sz w:val="24"/>
                <w:szCs w:val="24"/>
              </w:rPr>
            </w:pPr>
            <w:r w:rsidRPr="000F06FF">
              <w:rPr>
                <w:rFonts w:ascii="Calibri" w:hAnsi="Calibri"/>
                <w:b/>
                <w:sz w:val="24"/>
                <w:szCs w:val="24"/>
              </w:rPr>
              <w:t>AGENT:</w:t>
            </w:r>
          </w:p>
        </w:tc>
        <w:tc>
          <w:tcPr>
            <w:tcW w:w="1713" w:type="dxa"/>
          </w:tcPr>
          <w:p w:rsidR="00AF62D5" w:rsidRPr="000F06FF" w:rsidRDefault="00AF62D5">
            <w:pPr>
              <w:rPr>
                <w:rFonts w:ascii="Calibri" w:hAnsi="Calibri"/>
                <w:sz w:val="24"/>
                <w:szCs w:val="24"/>
              </w:rPr>
            </w:pPr>
          </w:p>
        </w:tc>
        <w:tc>
          <w:tcPr>
            <w:tcW w:w="1713" w:type="dxa"/>
          </w:tcPr>
          <w:p w:rsidR="00AF62D5" w:rsidRPr="000F06FF" w:rsidRDefault="00AF62D5">
            <w:pPr>
              <w:rPr>
                <w:rFonts w:ascii="Calibri" w:hAnsi="Calibri"/>
                <w:sz w:val="24"/>
                <w:szCs w:val="24"/>
              </w:rPr>
            </w:pPr>
          </w:p>
        </w:tc>
      </w:tr>
      <w:tr w:rsidR="00AF62D5" w:rsidRPr="000F06FF">
        <w:trPr>
          <w:cantSplit/>
        </w:trPr>
        <w:tc>
          <w:tcPr>
            <w:tcW w:w="3981" w:type="dxa"/>
            <w:gridSpan w:val="2"/>
            <w:vMerge w:val="restart"/>
            <w:tcBorders>
              <w:bottom w:val="single" w:sz="4" w:space="0" w:color="auto"/>
            </w:tcBorders>
          </w:tcPr>
          <w:p w:rsidR="00AF62D5" w:rsidRPr="000F06FF" w:rsidRDefault="00B175CD">
            <w:pPr>
              <w:jc w:val="left"/>
              <w:rPr>
                <w:rFonts w:ascii="Calibri" w:hAnsi="Calibri"/>
                <w:sz w:val="24"/>
                <w:szCs w:val="24"/>
              </w:rPr>
            </w:pPr>
            <w:r>
              <w:rPr>
                <w:rFonts w:ascii="Calibri" w:hAnsi="Calibri"/>
                <w:sz w:val="24"/>
                <w:szCs w:val="24"/>
              </w:rPr>
              <w:t>Mr Michael Reilly</w:t>
            </w:r>
          </w:p>
          <w:p w:rsidR="00B175CD" w:rsidRDefault="00B175CD">
            <w:pPr>
              <w:jc w:val="left"/>
              <w:rPr>
                <w:rFonts w:ascii="Calibri" w:hAnsi="Calibri"/>
                <w:sz w:val="24"/>
                <w:szCs w:val="24"/>
              </w:rPr>
            </w:pPr>
            <w:r>
              <w:rPr>
                <w:rFonts w:ascii="Calibri" w:hAnsi="Calibri"/>
                <w:sz w:val="24"/>
                <w:szCs w:val="24"/>
              </w:rPr>
              <w:t>Reilly Developments Ltd</w:t>
            </w:r>
          </w:p>
          <w:p w:rsidR="00AF62D5" w:rsidRPr="000F06FF" w:rsidRDefault="00B175CD">
            <w:pPr>
              <w:jc w:val="left"/>
              <w:rPr>
                <w:rFonts w:ascii="Calibri" w:hAnsi="Calibri"/>
                <w:sz w:val="24"/>
                <w:szCs w:val="24"/>
              </w:rPr>
            </w:pPr>
            <w:r>
              <w:rPr>
                <w:rFonts w:ascii="Calibri" w:hAnsi="Calibri"/>
                <w:sz w:val="24"/>
                <w:szCs w:val="24"/>
              </w:rPr>
              <w:t>C/o Agent</w:t>
            </w:r>
            <w:r w:rsidR="00AF62D5" w:rsidRPr="000F06FF">
              <w:rPr>
                <w:rFonts w:ascii="Calibri" w:hAnsi="Calibri"/>
                <w:sz w:val="24"/>
                <w:szCs w:val="24"/>
              </w:rPr>
              <w:t xml:space="preserve">                                                                                                                                                                                            </w:t>
            </w:r>
          </w:p>
        </w:tc>
        <w:tc>
          <w:tcPr>
            <w:tcW w:w="1456" w:type="dxa"/>
          </w:tcPr>
          <w:p w:rsidR="00AF62D5" w:rsidRPr="000F06FF" w:rsidRDefault="00AF62D5">
            <w:pPr>
              <w:rPr>
                <w:rFonts w:ascii="Calibri" w:hAnsi="Calibri"/>
                <w:sz w:val="24"/>
                <w:szCs w:val="24"/>
              </w:rPr>
            </w:pPr>
          </w:p>
        </w:tc>
        <w:tc>
          <w:tcPr>
            <w:tcW w:w="4830" w:type="dxa"/>
            <w:gridSpan w:val="3"/>
            <w:vMerge w:val="restart"/>
            <w:tcBorders>
              <w:bottom w:val="single" w:sz="4" w:space="0" w:color="auto"/>
            </w:tcBorders>
          </w:tcPr>
          <w:p w:rsidR="00AF62D5" w:rsidRPr="000F06FF" w:rsidRDefault="00B175CD">
            <w:pPr>
              <w:jc w:val="left"/>
              <w:rPr>
                <w:rFonts w:ascii="Calibri" w:hAnsi="Calibri"/>
                <w:sz w:val="24"/>
                <w:szCs w:val="24"/>
              </w:rPr>
            </w:pPr>
            <w:r>
              <w:rPr>
                <w:rFonts w:ascii="Calibri" w:hAnsi="Calibri"/>
                <w:sz w:val="24"/>
                <w:szCs w:val="24"/>
              </w:rPr>
              <w:t>Mr Joshua Hellawell</w:t>
            </w:r>
          </w:p>
          <w:p w:rsidR="00B175CD" w:rsidRDefault="00B175CD">
            <w:pPr>
              <w:jc w:val="left"/>
              <w:rPr>
                <w:rFonts w:ascii="Calibri" w:hAnsi="Calibri"/>
                <w:sz w:val="24"/>
                <w:szCs w:val="24"/>
              </w:rPr>
            </w:pPr>
            <w:r>
              <w:rPr>
                <w:rFonts w:ascii="Calibri" w:hAnsi="Calibri"/>
                <w:sz w:val="24"/>
                <w:szCs w:val="24"/>
              </w:rPr>
              <w:t>PWA Planning</w:t>
            </w:r>
          </w:p>
          <w:p w:rsidR="00B175CD" w:rsidRDefault="00B175CD">
            <w:pPr>
              <w:jc w:val="left"/>
              <w:rPr>
                <w:rFonts w:ascii="Calibri" w:hAnsi="Calibri"/>
                <w:sz w:val="24"/>
                <w:szCs w:val="24"/>
              </w:rPr>
            </w:pPr>
            <w:r>
              <w:rPr>
                <w:rFonts w:ascii="Calibri" w:hAnsi="Calibri"/>
                <w:sz w:val="24"/>
                <w:szCs w:val="24"/>
              </w:rPr>
              <w:t>2 Lockside Office Park</w:t>
            </w:r>
          </w:p>
          <w:p w:rsidR="00B175CD" w:rsidRDefault="00B175CD">
            <w:pPr>
              <w:jc w:val="left"/>
              <w:rPr>
                <w:rFonts w:ascii="Calibri" w:hAnsi="Calibri"/>
                <w:sz w:val="24"/>
                <w:szCs w:val="24"/>
              </w:rPr>
            </w:pPr>
            <w:r>
              <w:rPr>
                <w:rFonts w:ascii="Calibri" w:hAnsi="Calibri"/>
                <w:sz w:val="24"/>
                <w:szCs w:val="24"/>
              </w:rPr>
              <w:t>Lockside Road</w:t>
            </w:r>
          </w:p>
          <w:p w:rsidR="00B175CD" w:rsidRDefault="00B175CD">
            <w:pPr>
              <w:jc w:val="left"/>
              <w:rPr>
                <w:rFonts w:ascii="Calibri" w:hAnsi="Calibri"/>
                <w:sz w:val="24"/>
                <w:szCs w:val="24"/>
              </w:rPr>
            </w:pPr>
            <w:r>
              <w:rPr>
                <w:rFonts w:ascii="Calibri" w:hAnsi="Calibri"/>
                <w:sz w:val="24"/>
                <w:szCs w:val="24"/>
              </w:rPr>
              <w:t>Preston</w:t>
            </w:r>
          </w:p>
          <w:p w:rsidR="00AF62D5" w:rsidRPr="000F06FF" w:rsidRDefault="00B175CD">
            <w:pPr>
              <w:jc w:val="left"/>
              <w:rPr>
                <w:rFonts w:ascii="Calibri" w:hAnsi="Calibri"/>
                <w:sz w:val="24"/>
                <w:szCs w:val="24"/>
              </w:rPr>
            </w:pPr>
            <w:r>
              <w:rPr>
                <w:rFonts w:ascii="Calibri" w:hAnsi="Calibri"/>
                <w:sz w:val="24"/>
                <w:szCs w:val="24"/>
              </w:rPr>
              <w:t>PR2 2YS</w:t>
            </w:r>
          </w:p>
        </w:tc>
      </w:tr>
      <w:tr w:rsidR="00AF62D5" w:rsidRPr="000F06FF">
        <w:trPr>
          <w:cantSplit/>
        </w:trPr>
        <w:tc>
          <w:tcPr>
            <w:tcW w:w="3981" w:type="dxa"/>
            <w:gridSpan w:val="2"/>
            <w:vMerge/>
            <w:tcBorders>
              <w:bottom w:val="single" w:sz="4" w:space="0" w:color="auto"/>
            </w:tcBorders>
          </w:tcPr>
          <w:p w:rsidR="00AF62D5" w:rsidRPr="000F06FF" w:rsidRDefault="00AF62D5">
            <w:pPr>
              <w:rPr>
                <w:rFonts w:ascii="Calibri" w:hAnsi="Calibri"/>
                <w:sz w:val="24"/>
                <w:szCs w:val="24"/>
              </w:rPr>
            </w:pPr>
          </w:p>
        </w:tc>
        <w:tc>
          <w:tcPr>
            <w:tcW w:w="1456" w:type="dxa"/>
          </w:tcPr>
          <w:p w:rsidR="00AF62D5" w:rsidRPr="000F06FF" w:rsidRDefault="00AF62D5">
            <w:pPr>
              <w:rPr>
                <w:rFonts w:ascii="Calibri" w:hAnsi="Calibri"/>
                <w:sz w:val="24"/>
                <w:szCs w:val="24"/>
              </w:rPr>
            </w:pPr>
          </w:p>
        </w:tc>
        <w:tc>
          <w:tcPr>
            <w:tcW w:w="4830" w:type="dxa"/>
            <w:gridSpan w:val="3"/>
            <w:vMerge/>
            <w:tcBorders>
              <w:bottom w:val="single" w:sz="4" w:space="0" w:color="auto"/>
            </w:tcBorders>
          </w:tcPr>
          <w:p w:rsidR="00AF62D5" w:rsidRPr="000F06FF" w:rsidRDefault="00AF62D5">
            <w:pPr>
              <w:rPr>
                <w:rFonts w:ascii="Calibri" w:hAnsi="Calibri"/>
                <w:sz w:val="24"/>
                <w:szCs w:val="24"/>
              </w:rPr>
            </w:pPr>
          </w:p>
        </w:tc>
      </w:tr>
      <w:tr w:rsidR="00AF62D5" w:rsidRPr="000F06FF">
        <w:trPr>
          <w:cantSplit/>
        </w:trPr>
        <w:tc>
          <w:tcPr>
            <w:tcW w:w="3981" w:type="dxa"/>
            <w:gridSpan w:val="2"/>
            <w:vMerge/>
            <w:tcBorders>
              <w:bottom w:val="single" w:sz="4" w:space="0" w:color="auto"/>
            </w:tcBorders>
          </w:tcPr>
          <w:p w:rsidR="00AF62D5" w:rsidRPr="000F06FF" w:rsidRDefault="00AF62D5">
            <w:pPr>
              <w:rPr>
                <w:rFonts w:ascii="Calibri" w:hAnsi="Calibri"/>
                <w:sz w:val="24"/>
                <w:szCs w:val="24"/>
              </w:rPr>
            </w:pPr>
          </w:p>
        </w:tc>
        <w:tc>
          <w:tcPr>
            <w:tcW w:w="1456" w:type="dxa"/>
          </w:tcPr>
          <w:p w:rsidR="00AF62D5" w:rsidRPr="000F06FF" w:rsidRDefault="00AF62D5">
            <w:pPr>
              <w:rPr>
                <w:rFonts w:ascii="Calibri" w:hAnsi="Calibri"/>
                <w:sz w:val="24"/>
                <w:szCs w:val="24"/>
              </w:rPr>
            </w:pPr>
          </w:p>
        </w:tc>
        <w:tc>
          <w:tcPr>
            <w:tcW w:w="4830" w:type="dxa"/>
            <w:gridSpan w:val="3"/>
            <w:vMerge/>
            <w:tcBorders>
              <w:bottom w:val="single" w:sz="4" w:space="0" w:color="auto"/>
            </w:tcBorders>
          </w:tcPr>
          <w:p w:rsidR="00AF62D5" w:rsidRPr="000F06FF" w:rsidRDefault="00AF62D5">
            <w:pPr>
              <w:rPr>
                <w:rFonts w:ascii="Calibri" w:hAnsi="Calibri"/>
                <w:sz w:val="24"/>
                <w:szCs w:val="24"/>
              </w:rPr>
            </w:pPr>
          </w:p>
        </w:tc>
      </w:tr>
      <w:tr w:rsidR="00AF62D5" w:rsidRPr="000F06FF">
        <w:trPr>
          <w:cantSplit/>
        </w:trPr>
        <w:tc>
          <w:tcPr>
            <w:tcW w:w="3981" w:type="dxa"/>
            <w:gridSpan w:val="2"/>
            <w:vMerge/>
            <w:tcBorders>
              <w:bottom w:val="single" w:sz="4" w:space="0" w:color="auto"/>
            </w:tcBorders>
          </w:tcPr>
          <w:p w:rsidR="00AF62D5" w:rsidRPr="000F06FF" w:rsidRDefault="00AF62D5">
            <w:pPr>
              <w:rPr>
                <w:rFonts w:ascii="Calibri" w:hAnsi="Calibri"/>
                <w:sz w:val="24"/>
                <w:szCs w:val="24"/>
              </w:rPr>
            </w:pPr>
          </w:p>
        </w:tc>
        <w:tc>
          <w:tcPr>
            <w:tcW w:w="1456" w:type="dxa"/>
          </w:tcPr>
          <w:p w:rsidR="00AF62D5" w:rsidRPr="000F06FF" w:rsidRDefault="00AF62D5">
            <w:pPr>
              <w:rPr>
                <w:rFonts w:ascii="Calibri" w:hAnsi="Calibri"/>
                <w:sz w:val="24"/>
                <w:szCs w:val="24"/>
              </w:rPr>
            </w:pPr>
          </w:p>
        </w:tc>
        <w:tc>
          <w:tcPr>
            <w:tcW w:w="4830" w:type="dxa"/>
            <w:gridSpan w:val="3"/>
            <w:vMerge/>
            <w:tcBorders>
              <w:bottom w:val="single" w:sz="4" w:space="0" w:color="auto"/>
            </w:tcBorders>
          </w:tcPr>
          <w:p w:rsidR="00AF62D5" w:rsidRPr="000F06FF" w:rsidRDefault="00AF62D5">
            <w:pPr>
              <w:rPr>
                <w:rFonts w:ascii="Calibri" w:hAnsi="Calibri"/>
                <w:sz w:val="24"/>
                <w:szCs w:val="24"/>
              </w:rPr>
            </w:pPr>
          </w:p>
        </w:tc>
      </w:tr>
      <w:tr w:rsidR="00AF62D5" w:rsidRPr="000F06FF">
        <w:trPr>
          <w:cantSplit/>
        </w:trPr>
        <w:tc>
          <w:tcPr>
            <w:tcW w:w="3981" w:type="dxa"/>
            <w:gridSpan w:val="2"/>
            <w:vMerge/>
            <w:tcBorders>
              <w:bottom w:val="single" w:sz="4" w:space="0" w:color="auto"/>
            </w:tcBorders>
          </w:tcPr>
          <w:p w:rsidR="00AF62D5" w:rsidRPr="000F06FF" w:rsidRDefault="00AF62D5">
            <w:pPr>
              <w:rPr>
                <w:rFonts w:ascii="Calibri" w:hAnsi="Calibri"/>
                <w:sz w:val="24"/>
                <w:szCs w:val="24"/>
              </w:rPr>
            </w:pPr>
          </w:p>
        </w:tc>
        <w:tc>
          <w:tcPr>
            <w:tcW w:w="1456" w:type="dxa"/>
            <w:tcBorders>
              <w:bottom w:val="single" w:sz="6" w:space="0" w:color="auto"/>
            </w:tcBorders>
          </w:tcPr>
          <w:p w:rsidR="00AF62D5" w:rsidRPr="000F06FF" w:rsidRDefault="00AF62D5">
            <w:pPr>
              <w:rPr>
                <w:rFonts w:ascii="Calibri" w:hAnsi="Calibri"/>
                <w:sz w:val="24"/>
                <w:szCs w:val="24"/>
              </w:rPr>
            </w:pPr>
          </w:p>
        </w:tc>
        <w:tc>
          <w:tcPr>
            <w:tcW w:w="4830" w:type="dxa"/>
            <w:gridSpan w:val="3"/>
            <w:vMerge/>
            <w:tcBorders>
              <w:bottom w:val="single" w:sz="4" w:space="0" w:color="auto"/>
            </w:tcBorders>
          </w:tcPr>
          <w:p w:rsidR="00AF62D5" w:rsidRPr="000F06FF" w:rsidRDefault="00AF62D5">
            <w:pPr>
              <w:rPr>
                <w:rFonts w:ascii="Calibri" w:hAnsi="Calibri"/>
                <w:sz w:val="24"/>
                <w:szCs w:val="24"/>
              </w:rPr>
            </w:pPr>
          </w:p>
        </w:tc>
      </w:tr>
    </w:tbl>
    <w:p w:rsidR="00AF62D5" w:rsidRPr="000F06FF" w:rsidRDefault="00AF62D5">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93"/>
        <w:gridCol w:w="987"/>
        <w:gridCol w:w="990"/>
        <w:gridCol w:w="450"/>
        <w:gridCol w:w="1466"/>
        <w:gridCol w:w="5522"/>
      </w:tblGrid>
      <w:tr w:rsidR="00AF62D5" w:rsidRPr="000F06FF" w:rsidTr="009D2F3B">
        <w:trPr>
          <w:cantSplit/>
        </w:trPr>
        <w:tc>
          <w:tcPr>
            <w:tcW w:w="3420" w:type="dxa"/>
            <w:gridSpan w:val="4"/>
          </w:tcPr>
          <w:p w:rsidR="00AF62D5" w:rsidRPr="000F06FF" w:rsidRDefault="00AF62D5">
            <w:pPr>
              <w:pStyle w:val="TableText"/>
              <w:jc w:val="left"/>
              <w:rPr>
                <w:rFonts w:ascii="Calibri" w:hAnsi="Calibri"/>
                <w:b/>
                <w:bCs/>
                <w:sz w:val="24"/>
                <w:szCs w:val="24"/>
              </w:rPr>
            </w:pPr>
            <w:r w:rsidRPr="000F06FF">
              <w:rPr>
                <w:rFonts w:ascii="Calibri" w:hAnsi="Calibri"/>
                <w:b/>
                <w:bCs/>
                <w:sz w:val="24"/>
                <w:szCs w:val="24"/>
              </w:rPr>
              <w:t>Development Proposed:</w:t>
            </w:r>
          </w:p>
        </w:tc>
        <w:tc>
          <w:tcPr>
            <w:tcW w:w="6988" w:type="dxa"/>
            <w:gridSpan w:val="2"/>
            <w:tcBorders>
              <w:left w:val="nil"/>
            </w:tcBorders>
          </w:tcPr>
          <w:p w:rsidR="00AF62D5" w:rsidRPr="000F06FF" w:rsidRDefault="00B175CD">
            <w:pPr>
              <w:rPr>
                <w:rFonts w:ascii="Calibri" w:hAnsi="Calibri"/>
                <w:sz w:val="24"/>
                <w:szCs w:val="24"/>
              </w:rPr>
            </w:pPr>
            <w:r>
              <w:rPr>
                <w:rFonts w:ascii="Calibri" w:hAnsi="Calibri"/>
                <w:sz w:val="24"/>
                <w:szCs w:val="24"/>
              </w:rPr>
              <w:t>Approval of all reserved matters including appearance, landscaping, layout and scale following outline planning permission 3/2019/0907 for one new dwelling and associated works.</w:t>
            </w:r>
          </w:p>
        </w:tc>
      </w:tr>
      <w:tr w:rsidR="00AF62D5" w:rsidRPr="000F06FF" w:rsidTr="009D2F3B">
        <w:trPr>
          <w:cantSplit/>
        </w:trPr>
        <w:tc>
          <w:tcPr>
            <w:tcW w:w="993" w:type="dxa"/>
          </w:tcPr>
          <w:p w:rsidR="00AF62D5" w:rsidRPr="000F06FF" w:rsidRDefault="00AF62D5">
            <w:pPr>
              <w:pStyle w:val="TableText"/>
              <w:rPr>
                <w:rFonts w:ascii="Calibri" w:hAnsi="Calibri"/>
                <w:b/>
                <w:bCs/>
                <w:sz w:val="24"/>
                <w:szCs w:val="24"/>
              </w:rPr>
            </w:pPr>
            <w:r w:rsidRPr="000F06FF">
              <w:rPr>
                <w:rFonts w:ascii="Calibri" w:hAnsi="Calibri"/>
                <w:b/>
                <w:bCs/>
                <w:sz w:val="24"/>
                <w:szCs w:val="24"/>
              </w:rPr>
              <w:t>AT:</w:t>
            </w:r>
          </w:p>
        </w:tc>
        <w:tc>
          <w:tcPr>
            <w:tcW w:w="9415" w:type="dxa"/>
            <w:gridSpan w:val="5"/>
            <w:tcBorders>
              <w:left w:val="nil"/>
            </w:tcBorders>
          </w:tcPr>
          <w:p w:rsidR="00AF62D5" w:rsidRPr="000F06FF" w:rsidRDefault="00B175CD">
            <w:pPr>
              <w:rPr>
                <w:rFonts w:ascii="Calibri" w:hAnsi="Calibri"/>
                <w:sz w:val="24"/>
                <w:szCs w:val="24"/>
              </w:rPr>
            </w:pPr>
            <w:r>
              <w:rPr>
                <w:rFonts w:ascii="Calibri" w:hAnsi="Calibri"/>
                <w:sz w:val="24"/>
                <w:szCs w:val="24"/>
              </w:rPr>
              <w:t>Land East of Clitheroe Road Barrow BB7 9AQ</w:t>
            </w:r>
          </w:p>
        </w:tc>
      </w:tr>
      <w:tr w:rsidR="00AF62D5" w:rsidRPr="000F06FF" w:rsidTr="009D2F3B">
        <w:trPr>
          <w:cantSplit/>
        </w:trPr>
        <w:tc>
          <w:tcPr>
            <w:tcW w:w="10408" w:type="dxa"/>
            <w:gridSpan w:val="6"/>
          </w:tcPr>
          <w:p w:rsidR="00AF62D5" w:rsidRPr="000F06FF" w:rsidRDefault="00AF62D5">
            <w:pPr>
              <w:pStyle w:val="TableText"/>
              <w:rPr>
                <w:rFonts w:ascii="Calibri" w:hAnsi="Calibri"/>
                <w:sz w:val="24"/>
                <w:szCs w:val="24"/>
              </w:rPr>
            </w:pPr>
            <w:r w:rsidRPr="000F06FF">
              <w:rPr>
                <w:rFonts w:ascii="Calibri" w:hAnsi="Calibri"/>
                <w:sz w:val="24"/>
                <w:szCs w:val="24"/>
              </w:rPr>
              <w:t xml:space="preserve">Ribble Valley Borough Council hereby give notice that </w:t>
            </w:r>
            <w:r w:rsidRPr="000F06FF">
              <w:rPr>
                <w:rFonts w:ascii="Calibri" w:hAnsi="Calibri"/>
                <w:b/>
                <w:sz w:val="24"/>
                <w:szCs w:val="24"/>
              </w:rPr>
              <w:t xml:space="preserve">approval has been granted </w:t>
            </w:r>
            <w:r w:rsidRPr="000F06FF">
              <w:rPr>
                <w:rFonts w:ascii="Calibri" w:hAnsi="Calibri"/>
                <w:bCs/>
                <w:sz w:val="24"/>
                <w:szCs w:val="24"/>
              </w:rPr>
              <w:t xml:space="preserve">in respect of details referred to above for the purposes of the conditions imposed on the grant of planning permission referred to above and subject to the </w:t>
            </w:r>
            <w:r w:rsidRPr="000F06FF">
              <w:rPr>
                <w:rFonts w:ascii="Calibri" w:hAnsi="Calibri"/>
                <w:sz w:val="24"/>
                <w:szCs w:val="24"/>
              </w:rPr>
              <w:t xml:space="preserve">following </w:t>
            </w:r>
            <w:r w:rsidRPr="000F06FF">
              <w:rPr>
                <w:rFonts w:ascii="Calibri" w:hAnsi="Calibri"/>
                <w:sz w:val="24"/>
                <w:szCs w:val="24"/>
                <w:u w:val="single"/>
              </w:rPr>
              <w:t>condition(s):</w:t>
            </w:r>
          </w:p>
        </w:tc>
      </w:tr>
      <w:tr w:rsidR="00AF62D5" w:rsidRPr="000F06FF" w:rsidTr="009D2F3B">
        <w:trPr>
          <w:cantSplit/>
        </w:trPr>
        <w:tc>
          <w:tcPr>
            <w:tcW w:w="993" w:type="dxa"/>
          </w:tcPr>
          <w:p w:rsidR="00AF62D5" w:rsidRPr="000F06FF" w:rsidRDefault="00B175CD">
            <w:pPr>
              <w:rPr>
                <w:rFonts w:ascii="Calibri" w:hAnsi="Calibri"/>
                <w:sz w:val="24"/>
                <w:szCs w:val="24"/>
              </w:rPr>
            </w:pPr>
            <w:bookmarkStart w:id="1" w:name="Conditions" w:colFirst="0" w:colLast="1"/>
            <w:r>
              <w:rPr>
                <w:rFonts w:ascii="Calibri" w:hAnsi="Calibri"/>
                <w:sz w:val="24"/>
                <w:szCs w:val="24"/>
              </w:rPr>
              <w:t>1</w:t>
            </w:r>
          </w:p>
        </w:tc>
        <w:tc>
          <w:tcPr>
            <w:tcW w:w="9415" w:type="dxa"/>
            <w:gridSpan w:val="5"/>
          </w:tcPr>
          <w:p w:rsidR="00B175CD" w:rsidRDefault="00B175CD">
            <w:pPr>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Location Plan 1305-PL01A</w:t>
            </w:r>
          </w:p>
          <w:p w:rsidR="00B175CD" w:rsidRDefault="00B175CD">
            <w:pPr>
              <w:rPr>
                <w:rFonts w:ascii="Calibri" w:hAnsi="Calibri"/>
                <w:sz w:val="24"/>
                <w:szCs w:val="24"/>
              </w:rPr>
            </w:pPr>
            <w:r>
              <w:rPr>
                <w:rFonts w:ascii="Calibri" w:hAnsi="Calibri"/>
                <w:sz w:val="24"/>
                <w:szCs w:val="24"/>
              </w:rPr>
              <w:t>Existing Site Layout 1305-PL02A</w:t>
            </w:r>
          </w:p>
          <w:p w:rsidR="00B175CD" w:rsidRDefault="00B175CD">
            <w:pPr>
              <w:rPr>
                <w:rFonts w:ascii="Calibri" w:hAnsi="Calibri"/>
                <w:sz w:val="24"/>
                <w:szCs w:val="24"/>
              </w:rPr>
            </w:pPr>
            <w:r>
              <w:rPr>
                <w:rFonts w:ascii="Calibri" w:hAnsi="Calibri"/>
                <w:sz w:val="24"/>
                <w:szCs w:val="24"/>
              </w:rPr>
              <w:t>Proposed Site Layout (1305-PL03D) amended 14.01.2021</w:t>
            </w:r>
          </w:p>
          <w:p w:rsidR="00B175CD" w:rsidRDefault="00B175CD">
            <w:pPr>
              <w:rPr>
                <w:rFonts w:ascii="Calibri" w:hAnsi="Calibri"/>
                <w:sz w:val="24"/>
                <w:szCs w:val="24"/>
              </w:rPr>
            </w:pPr>
            <w:r>
              <w:rPr>
                <w:rFonts w:ascii="Calibri" w:hAnsi="Calibri"/>
                <w:sz w:val="24"/>
                <w:szCs w:val="24"/>
              </w:rPr>
              <w:t>Floor Plans 1305-PL04B</w:t>
            </w:r>
          </w:p>
          <w:p w:rsidR="00B175CD" w:rsidRDefault="00B175CD">
            <w:pPr>
              <w:rPr>
                <w:rFonts w:ascii="Calibri" w:hAnsi="Calibri"/>
                <w:sz w:val="24"/>
                <w:szCs w:val="24"/>
              </w:rPr>
            </w:pPr>
            <w:r>
              <w:rPr>
                <w:rFonts w:ascii="Calibri" w:hAnsi="Calibri"/>
                <w:sz w:val="24"/>
                <w:szCs w:val="24"/>
              </w:rPr>
              <w:t>Elevations 1305-PL05B</w:t>
            </w:r>
          </w:p>
          <w:p w:rsidR="00B175CD" w:rsidRDefault="00B175CD">
            <w:pPr>
              <w:rPr>
                <w:rFonts w:ascii="Calibri" w:hAnsi="Calibri"/>
                <w:sz w:val="24"/>
                <w:szCs w:val="24"/>
              </w:rPr>
            </w:pPr>
            <w:r>
              <w:rPr>
                <w:rFonts w:ascii="Calibri" w:hAnsi="Calibri"/>
                <w:sz w:val="24"/>
                <w:szCs w:val="24"/>
              </w:rPr>
              <w:t>Landscaping Plan (1305-PL08B) amended 15.01.2021</w:t>
            </w:r>
          </w:p>
          <w:p w:rsidR="00B175CD" w:rsidRDefault="00B175CD">
            <w:pPr>
              <w:rPr>
                <w:rFonts w:ascii="Calibri" w:hAnsi="Calibri"/>
                <w:sz w:val="24"/>
                <w:szCs w:val="24"/>
              </w:rPr>
            </w:pPr>
            <w:r>
              <w:rPr>
                <w:rFonts w:ascii="Calibri" w:hAnsi="Calibri"/>
                <w:sz w:val="24"/>
                <w:szCs w:val="24"/>
              </w:rPr>
              <w:t>Ecology Plan (1305-PL09C) amended 15.01.2021</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Reason: For the avoidance of doubt since the proposal was the subject of agreed amendments and to clarify which plans are relevant to the consent.</w:t>
            </w:r>
          </w:p>
          <w:p w:rsidR="00AF62D5" w:rsidRPr="000F06FF" w:rsidRDefault="00AF62D5">
            <w:pPr>
              <w:rPr>
                <w:rFonts w:ascii="Calibri" w:hAnsi="Calibri"/>
                <w:sz w:val="24"/>
                <w:szCs w:val="24"/>
              </w:rPr>
            </w:pPr>
          </w:p>
        </w:tc>
      </w:tr>
      <w:tr w:rsidR="00AF62D5" w:rsidRPr="000F06FF" w:rsidTr="009D2F3B">
        <w:trPr>
          <w:cantSplit/>
        </w:trPr>
        <w:tc>
          <w:tcPr>
            <w:tcW w:w="993" w:type="dxa"/>
          </w:tcPr>
          <w:p w:rsidR="00AF62D5" w:rsidRPr="000F06FF" w:rsidRDefault="00B175CD">
            <w:pPr>
              <w:rPr>
                <w:rFonts w:ascii="Calibri" w:hAnsi="Calibri"/>
                <w:sz w:val="24"/>
                <w:szCs w:val="24"/>
              </w:rPr>
            </w:pPr>
            <w:r>
              <w:rPr>
                <w:rFonts w:ascii="Calibri" w:hAnsi="Calibri"/>
                <w:sz w:val="24"/>
                <w:szCs w:val="24"/>
              </w:rPr>
              <w:lastRenderedPageBreak/>
              <w:t>2</w:t>
            </w:r>
          </w:p>
        </w:tc>
        <w:tc>
          <w:tcPr>
            <w:tcW w:w="9415" w:type="dxa"/>
            <w:gridSpan w:val="5"/>
          </w:tcPr>
          <w:p w:rsidR="00B175CD" w:rsidRDefault="00B175CD">
            <w:pPr>
              <w:rPr>
                <w:rFonts w:ascii="Calibri" w:hAnsi="Calibri"/>
                <w:sz w:val="24"/>
                <w:szCs w:val="24"/>
              </w:rPr>
            </w:pPr>
            <w:r>
              <w:rPr>
                <w:rFonts w:ascii="Calibri" w:hAnsi="Calibri"/>
                <w:sz w:val="24"/>
                <w:szCs w:val="24"/>
              </w:rPr>
              <w:t>Notwithstanding the submitted details, precise specifications or samples of external facing and roofing materials shall have been approved before their use in the proposed development. The materials shall be implemented within the development in strict accordance with the approved details submitted to and approved by the Local Planning Authority</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rsidR="00AF62D5" w:rsidRPr="000F06FF" w:rsidRDefault="00AF62D5">
            <w:pPr>
              <w:rPr>
                <w:rFonts w:ascii="Calibri" w:hAnsi="Calibri"/>
                <w:sz w:val="24"/>
                <w:szCs w:val="24"/>
              </w:rPr>
            </w:pPr>
          </w:p>
        </w:tc>
      </w:tr>
      <w:tr w:rsidR="00AF62D5" w:rsidRPr="000F06FF" w:rsidTr="009D2F3B">
        <w:trPr>
          <w:cantSplit/>
        </w:trPr>
        <w:tc>
          <w:tcPr>
            <w:tcW w:w="993" w:type="dxa"/>
          </w:tcPr>
          <w:p w:rsidR="00AF62D5" w:rsidRPr="000F06FF" w:rsidRDefault="00B175CD">
            <w:pPr>
              <w:rPr>
                <w:rFonts w:ascii="Calibri" w:hAnsi="Calibri"/>
                <w:sz w:val="24"/>
                <w:szCs w:val="24"/>
              </w:rPr>
            </w:pPr>
            <w:r>
              <w:rPr>
                <w:rFonts w:ascii="Calibri" w:hAnsi="Calibri"/>
                <w:sz w:val="24"/>
                <w:szCs w:val="24"/>
              </w:rPr>
              <w:t>3</w:t>
            </w:r>
          </w:p>
        </w:tc>
        <w:tc>
          <w:tcPr>
            <w:tcW w:w="9415" w:type="dxa"/>
            <w:gridSpan w:val="5"/>
          </w:tcPr>
          <w:p w:rsidR="00B175CD" w:rsidRDefault="00B175CD">
            <w:pPr>
              <w:rPr>
                <w:rFonts w:ascii="Calibri" w:hAnsi="Calibri"/>
                <w:sz w:val="24"/>
                <w:szCs w:val="24"/>
              </w:rPr>
            </w:pPr>
            <w:r>
              <w:rPr>
                <w:rFonts w:ascii="Calibri" w:hAnsi="Calibri"/>
                <w:sz w:val="24"/>
                <w:szCs w:val="24"/>
              </w:rPr>
              <w:t>The dwelling hereby approved shall not be occupied until all fences and walls shown in the approved details to bound its plot, have been erected in conformity with the approved details.  Other fences and walls shown in the approved details shall have been erected in conformity with the approved details prior to substantial completion of the development.</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Reason:  To ensure a visually satisfactory form of development and to provide reasonable standards of privacy to residents.</w:t>
            </w:r>
          </w:p>
          <w:p w:rsidR="00AF62D5" w:rsidRPr="000F06FF" w:rsidRDefault="00AF62D5">
            <w:pPr>
              <w:rPr>
                <w:rFonts w:ascii="Calibri" w:hAnsi="Calibri"/>
                <w:sz w:val="24"/>
                <w:szCs w:val="24"/>
              </w:rPr>
            </w:pPr>
          </w:p>
        </w:tc>
      </w:tr>
      <w:tr w:rsidR="00BE535F" w:rsidRPr="000F06FF" w:rsidTr="009D2F3B">
        <w:trPr>
          <w:cantSplit/>
        </w:trPr>
        <w:tc>
          <w:tcPr>
            <w:tcW w:w="993" w:type="dxa"/>
          </w:tcPr>
          <w:p w:rsidR="00BE535F" w:rsidRPr="000F06FF" w:rsidRDefault="00B175CD">
            <w:pPr>
              <w:rPr>
                <w:rFonts w:ascii="Calibri" w:hAnsi="Calibri"/>
                <w:sz w:val="24"/>
                <w:szCs w:val="24"/>
              </w:rPr>
            </w:pPr>
            <w:r>
              <w:rPr>
                <w:rFonts w:ascii="Calibri" w:hAnsi="Calibri"/>
                <w:sz w:val="24"/>
                <w:szCs w:val="24"/>
              </w:rPr>
              <w:t>4</w:t>
            </w:r>
          </w:p>
        </w:tc>
        <w:tc>
          <w:tcPr>
            <w:tcW w:w="9415" w:type="dxa"/>
            <w:gridSpan w:val="5"/>
          </w:tcPr>
          <w:p w:rsidR="00B175CD" w:rsidRDefault="00B175CD">
            <w:pPr>
              <w:rPr>
                <w:rFonts w:ascii="Calibri" w:hAnsi="Calibri"/>
                <w:sz w:val="24"/>
                <w:szCs w:val="24"/>
              </w:rPr>
            </w:pPr>
            <w:r>
              <w:rPr>
                <w:rFonts w:ascii="Calibri" w:hAnsi="Calibri"/>
                <w:sz w:val="24"/>
                <w:szCs w:val="24"/>
              </w:rPr>
              <w:t xml:space="preserve">All planting, seeding or turfing comprised in the approved details of landscaping shall be carried out in the first planting and seeding seasons following the occupation of the dwelling. For the avoidance of doubt, this shall include the provision of a Lancashire mix hedgerow to be planted along the north side of Public Right of Way FP 17 as shown on the approved Landscaping Plan. </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Any trees or plants which within a period of 5 years from the completion of the development die, are removed or become seriously damaged or diseased shall be replaced in the next planting season with others of similar size and species.</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Reason:  In the interest of the appearance of the locality</w:t>
            </w:r>
          </w:p>
          <w:p w:rsidR="00BE535F" w:rsidRPr="000F06FF" w:rsidRDefault="00BE535F">
            <w:pPr>
              <w:rPr>
                <w:rFonts w:ascii="Calibri" w:hAnsi="Calibri"/>
                <w:sz w:val="24"/>
                <w:szCs w:val="24"/>
              </w:rPr>
            </w:pPr>
          </w:p>
        </w:tc>
      </w:tr>
      <w:tr w:rsidR="00086B27" w:rsidRPr="000F06FF" w:rsidTr="009D2F3B">
        <w:trPr>
          <w:cantSplit/>
        </w:trPr>
        <w:tc>
          <w:tcPr>
            <w:tcW w:w="993" w:type="dxa"/>
          </w:tcPr>
          <w:p w:rsidR="00086B27" w:rsidRPr="000F06FF" w:rsidRDefault="00B175CD">
            <w:pPr>
              <w:rPr>
                <w:rFonts w:ascii="Calibri" w:hAnsi="Calibri"/>
                <w:sz w:val="24"/>
                <w:szCs w:val="24"/>
              </w:rPr>
            </w:pPr>
            <w:r>
              <w:rPr>
                <w:rFonts w:ascii="Calibri" w:hAnsi="Calibri"/>
                <w:sz w:val="24"/>
                <w:szCs w:val="24"/>
              </w:rPr>
              <w:t>5</w:t>
            </w:r>
          </w:p>
        </w:tc>
        <w:tc>
          <w:tcPr>
            <w:tcW w:w="9415" w:type="dxa"/>
            <w:gridSpan w:val="5"/>
          </w:tcPr>
          <w:p w:rsidR="00B175CD" w:rsidRDefault="00B175CD">
            <w:pPr>
              <w:rPr>
                <w:rFonts w:ascii="Calibri" w:hAnsi="Calibri"/>
                <w:sz w:val="24"/>
                <w:szCs w:val="24"/>
              </w:rPr>
            </w:pPr>
            <w:r>
              <w:rPr>
                <w:rFonts w:ascii="Calibri" w:hAnsi="Calibri"/>
                <w:sz w:val="24"/>
                <w:szCs w:val="24"/>
              </w:rPr>
              <w:t>Notwithstanding the provisions of the Town and Country Planning (General Permitted Development) (England) Order 2015 or any Order revoking and re-enacting that Order, the dwelling hereby permitted shall not be altered or extended, no new windows shall be inserted, no alterations to the roof shall be undertaken and no buildings or structures shall be erected within the curtilage of the dwelling hereby approved unless planning permission has first been granted by the Local Planning Authority.</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 or be of detriment to the residential amenities of future/existing occupiers.</w:t>
            </w:r>
          </w:p>
          <w:p w:rsidR="00086B27" w:rsidRPr="000F06FF" w:rsidRDefault="00086B27">
            <w:pPr>
              <w:rPr>
                <w:rFonts w:ascii="Calibri" w:hAnsi="Calibri"/>
                <w:sz w:val="24"/>
                <w:szCs w:val="24"/>
              </w:rPr>
            </w:pPr>
          </w:p>
        </w:tc>
      </w:tr>
      <w:tr w:rsidR="00086B27" w:rsidRPr="000F06FF" w:rsidTr="009D2F3B">
        <w:trPr>
          <w:cantSplit/>
        </w:trPr>
        <w:tc>
          <w:tcPr>
            <w:tcW w:w="993" w:type="dxa"/>
          </w:tcPr>
          <w:p w:rsidR="00086B27" w:rsidRPr="000F06FF" w:rsidRDefault="00B175CD">
            <w:pPr>
              <w:rPr>
                <w:rFonts w:ascii="Calibri" w:hAnsi="Calibri"/>
                <w:sz w:val="24"/>
                <w:szCs w:val="24"/>
              </w:rPr>
            </w:pPr>
            <w:r>
              <w:rPr>
                <w:rFonts w:ascii="Calibri" w:hAnsi="Calibri"/>
                <w:sz w:val="24"/>
                <w:szCs w:val="24"/>
              </w:rPr>
              <w:t>6</w:t>
            </w:r>
          </w:p>
        </w:tc>
        <w:tc>
          <w:tcPr>
            <w:tcW w:w="9415" w:type="dxa"/>
            <w:gridSpan w:val="5"/>
          </w:tcPr>
          <w:p w:rsidR="00B175CD" w:rsidRDefault="00B175CD">
            <w:pPr>
              <w:rPr>
                <w:rFonts w:ascii="Calibri" w:hAnsi="Calibri"/>
                <w:sz w:val="24"/>
                <w:szCs w:val="24"/>
              </w:rPr>
            </w:pPr>
            <w:r>
              <w:rPr>
                <w:rFonts w:ascii="Calibri" w:hAnsi="Calibri"/>
                <w:sz w:val="24"/>
                <w:szCs w:val="24"/>
              </w:rPr>
              <w:t>The parking and garaging and associated manoeuvring facilities shown on the plans hereby approved shall be surfaced or paved, drained and marked out and made available in accordance with the approved plan prior to the occupation of the dwelling.</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Reason:  To ensure provision of adequate off-street parking facilities within the site.</w:t>
            </w:r>
          </w:p>
          <w:p w:rsidR="00086B27" w:rsidRPr="000F06FF" w:rsidRDefault="00086B27">
            <w:pPr>
              <w:rPr>
                <w:rFonts w:ascii="Calibri" w:hAnsi="Calibri"/>
                <w:sz w:val="24"/>
                <w:szCs w:val="24"/>
              </w:rPr>
            </w:pPr>
          </w:p>
        </w:tc>
      </w:tr>
      <w:tr w:rsidR="00086B27" w:rsidRPr="000F06FF" w:rsidTr="009D2F3B">
        <w:trPr>
          <w:cantSplit/>
        </w:trPr>
        <w:tc>
          <w:tcPr>
            <w:tcW w:w="993" w:type="dxa"/>
          </w:tcPr>
          <w:p w:rsidR="00086B27" w:rsidRPr="000F06FF" w:rsidRDefault="00B175CD">
            <w:pPr>
              <w:rPr>
                <w:rFonts w:ascii="Calibri" w:hAnsi="Calibri"/>
                <w:sz w:val="24"/>
                <w:szCs w:val="24"/>
              </w:rPr>
            </w:pPr>
            <w:r>
              <w:rPr>
                <w:rFonts w:ascii="Calibri" w:hAnsi="Calibri"/>
                <w:sz w:val="24"/>
                <w:szCs w:val="24"/>
              </w:rPr>
              <w:lastRenderedPageBreak/>
              <w:t>7</w:t>
            </w:r>
          </w:p>
        </w:tc>
        <w:tc>
          <w:tcPr>
            <w:tcW w:w="9415" w:type="dxa"/>
            <w:gridSpan w:val="5"/>
          </w:tcPr>
          <w:p w:rsidR="00B175CD" w:rsidRDefault="00B175CD">
            <w:pPr>
              <w:rPr>
                <w:rFonts w:ascii="Calibri" w:hAnsi="Calibri"/>
                <w:sz w:val="24"/>
                <w:szCs w:val="24"/>
              </w:rPr>
            </w:pPr>
            <w:r>
              <w:rPr>
                <w:rFonts w:ascii="Calibri" w:hAnsi="Calibri"/>
                <w:sz w:val="24"/>
                <w:szCs w:val="24"/>
              </w:rPr>
              <w:t>The garage shown on the approved plans shall be maintained as such and shall not be converted to or used for living accommodation or any trade or business purposes.</w:t>
            </w:r>
          </w:p>
          <w:p w:rsidR="00B175CD" w:rsidRDefault="00B175CD">
            <w:pPr>
              <w:rPr>
                <w:rFonts w:ascii="Calibri" w:hAnsi="Calibri"/>
                <w:sz w:val="24"/>
                <w:szCs w:val="24"/>
              </w:rPr>
            </w:pPr>
          </w:p>
          <w:p w:rsidR="00B175CD" w:rsidRDefault="00B175CD">
            <w:pPr>
              <w:rPr>
                <w:rFonts w:ascii="Calibri" w:hAnsi="Calibri"/>
                <w:sz w:val="24"/>
                <w:szCs w:val="24"/>
              </w:rPr>
            </w:pPr>
            <w:r>
              <w:rPr>
                <w:rFonts w:ascii="Calibri" w:hAnsi="Calibri"/>
                <w:sz w:val="24"/>
                <w:szCs w:val="24"/>
              </w:rPr>
              <w:t>Reason: In order to safeguard the residential amenity and character of the area.</w:t>
            </w:r>
          </w:p>
          <w:p w:rsidR="00086B27" w:rsidRPr="000F06FF" w:rsidRDefault="00086B27">
            <w:pPr>
              <w:rPr>
                <w:rFonts w:ascii="Calibri" w:hAnsi="Calibri"/>
                <w:sz w:val="24"/>
                <w:szCs w:val="24"/>
              </w:rPr>
            </w:pPr>
          </w:p>
        </w:tc>
      </w:tr>
      <w:bookmarkEnd w:id="1"/>
      <w:tr w:rsidR="00AF62D5" w:rsidTr="009D2F3B">
        <w:trPr>
          <w:cantSplit/>
        </w:trPr>
        <w:tc>
          <w:tcPr>
            <w:tcW w:w="4886" w:type="dxa"/>
            <w:gridSpan w:val="5"/>
          </w:tcPr>
          <w:p w:rsidR="00AF62D5" w:rsidRPr="000F06FF" w:rsidRDefault="00AF62D5">
            <w:pPr>
              <w:pStyle w:val="TableText"/>
              <w:rPr>
                <w:rFonts w:ascii="Calibri" w:hAnsi="Calibri"/>
                <w:sz w:val="24"/>
                <w:szCs w:val="24"/>
              </w:rPr>
            </w:pPr>
          </w:p>
          <w:p w:rsidR="00AF62D5" w:rsidRPr="000F06FF" w:rsidRDefault="00AF62D5">
            <w:pPr>
              <w:pStyle w:val="TableText"/>
              <w:rPr>
                <w:rFonts w:ascii="Calibri" w:hAnsi="Calibri"/>
                <w:sz w:val="24"/>
                <w:szCs w:val="24"/>
              </w:rPr>
            </w:pPr>
          </w:p>
        </w:tc>
        <w:tc>
          <w:tcPr>
            <w:tcW w:w="5522" w:type="dxa"/>
          </w:tcPr>
          <w:p w:rsidR="00AF62D5" w:rsidRPr="000F06FF" w:rsidRDefault="00AF62D5">
            <w:pPr>
              <w:rPr>
                <w:rFonts w:ascii="Calibri" w:hAnsi="Calibri"/>
                <w:sz w:val="24"/>
                <w:szCs w:val="24"/>
              </w:rPr>
            </w:pPr>
          </w:p>
        </w:tc>
      </w:tr>
      <w:tr w:rsidR="00AF62D5" w:rsidTr="009D2F3B">
        <w:trPr>
          <w:cantSplit/>
        </w:trPr>
        <w:tc>
          <w:tcPr>
            <w:tcW w:w="10408" w:type="dxa"/>
            <w:gridSpan w:val="6"/>
          </w:tcPr>
          <w:p w:rsidR="00AF62D5" w:rsidRPr="000F06FF" w:rsidRDefault="00AF62D5" w:rsidP="00086B27">
            <w:pPr>
              <w:pStyle w:val="TableText"/>
              <w:rPr>
                <w:rFonts w:ascii="Calibri" w:hAnsi="Calibri"/>
                <w:sz w:val="24"/>
                <w:szCs w:val="24"/>
              </w:rPr>
            </w:pPr>
          </w:p>
        </w:tc>
      </w:tr>
      <w:tr w:rsidR="00AF62D5" w:rsidTr="009D2F3B">
        <w:trPr>
          <w:cantSplit/>
        </w:trPr>
        <w:tc>
          <w:tcPr>
            <w:tcW w:w="993" w:type="dxa"/>
          </w:tcPr>
          <w:p w:rsidR="00AF62D5" w:rsidRPr="000F06FF" w:rsidRDefault="00AF62D5">
            <w:pPr>
              <w:pStyle w:val="TableText"/>
              <w:rPr>
                <w:rFonts w:ascii="Calibri" w:hAnsi="Calibri"/>
                <w:b/>
                <w:sz w:val="24"/>
                <w:szCs w:val="24"/>
                <w:u w:val="single"/>
              </w:rPr>
            </w:pPr>
          </w:p>
          <w:p w:rsidR="00AF62D5" w:rsidRPr="000F06FF" w:rsidRDefault="00AF62D5">
            <w:pPr>
              <w:pStyle w:val="TableText"/>
              <w:rPr>
                <w:rFonts w:ascii="Calibri" w:hAnsi="Calibri"/>
                <w:b/>
                <w:sz w:val="24"/>
                <w:szCs w:val="24"/>
                <w:u w:val="single"/>
              </w:rPr>
            </w:pPr>
            <w:r w:rsidRPr="000F06FF">
              <w:rPr>
                <w:rFonts w:ascii="Calibri" w:hAnsi="Calibri"/>
                <w:b/>
                <w:sz w:val="24"/>
                <w:szCs w:val="24"/>
                <w:u w:val="single"/>
              </w:rPr>
              <w:t>Note(s)</w:t>
            </w:r>
          </w:p>
          <w:p w:rsidR="00AF62D5" w:rsidRPr="000F06FF" w:rsidRDefault="00AF62D5">
            <w:pPr>
              <w:pStyle w:val="TableText"/>
              <w:rPr>
                <w:rFonts w:ascii="Calibri" w:hAnsi="Calibri"/>
                <w:b/>
                <w:sz w:val="24"/>
                <w:szCs w:val="24"/>
                <w:u w:val="single"/>
              </w:rPr>
            </w:pPr>
          </w:p>
          <w:p w:rsidR="00AF62D5" w:rsidRPr="000F06FF" w:rsidRDefault="00AF62D5">
            <w:pPr>
              <w:pStyle w:val="TableText"/>
              <w:rPr>
                <w:rFonts w:ascii="Calibri" w:hAnsi="Calibri"/>
                <w:sz w:val="24"/>
                <w:szCs w:val="24"/>
              </w:rPr>
            </w:pPr>
          </w:p>
        </w:tc>
        <w:tc>
          <w:tcPr>
            <w:tcW w:w="987" w:type="dxa"/>
          </w:tcPr>
          <w:p w:rsidR="00AF62D5" w:rsidRPr="000F06FF" w:rsidRDefault="00AF62D5">
            <w:pPr>
              <w:rPr>
                <w:rFonts w:ascii="Calibri" w:hAnsi="Calibri"/>
                <w:sz w:val="24"/>
                <w:szCs w:val="24"/>
              </w:rPr>
            </w:pPr>
          </w:p>
        </w:tc>
        <w:tc>
          <w:tcPr>
            <w:tcW w:w="990" w:type="dxa"/>
          </w:tcPr>
          <w:p w:rsidR="00AF62D5" w:rsidRPr="000F06FF" w:rsidRDefault="00AF62D5">
            <w:pPr>
              <w:rPr>
                <w:rFonts w:ascii="Calibri" w:hAnsi="Calibri"/>
                <w:sz w:val="24"/>
                <w:szCs w:val="24"/>
              </w:rPr>
            </w:pPr>
          </w:p>
        </w:tc>
        <w:tc>
          <w:tcPr>
            <w:tcW w:w="450" w:type="dxa"/>
          </w:tcPr>
          <w:p w:rsidR="00AF62D5" w:rsidRPr="000F06FF" w:rsidRDefault="00AF62D5">
            <w:pPr>
              <w:rPr>
                <w:rFonts w:ascii="Calibri" w:hAnsi="Calibri"/>
                <w:sz w:val="24"/>
                <w:szCs w:val="24"/>
              </w:rPr>
            </w:pPr>
          </w:p>
        </w:tc>
        <w:tc>
          <w:tcPr>
            <w:tcW w:w="1466" w:type="dxa"/>
          </w:tcPr>
          <w:p w:rsidR="00AF62D5" w:rsidRPr="000F06FF" w:rsidRDefault="00AF62D5">
            <w:pPr>
              <w:rPr>
                <w:rFonts w:ascii="Calibri" w:hAnsi="Calibri"/>
                <w:sz w:val="24"/>
                <w:szCs w:val="24"/>
              </w:rPr>
            </w:pPr>
          </w:p>
        </w:tc>
        <w:tc>
          <w:tcPr>
            <w:tcW w:w="5522" w:type="dxa"/>
          </w:tcPr>
          <w:p w:rsidR="00AF62D5" w:rsidRPr="000F06FF" w:rsidRDefault="00AF62D5">
            <w:pPr>
              <w:rPr>
                <w:rFonts w:ascii="Calibri" w:hAnsi="Calibri"/>
                <w:sz w:val="24"/>
                <w:szCs w:val="24"/>
              </w:rPr>
            </w:pPr>
          </w:p>
        </w:tc>
      </w:tr>
      <w:tr w:rsidR="00AF62D5" w:rsidTr="009D2F3B">
        <w:trPr>
          <w:cantSplit/>
        </w:trPr>
        <w:tc>
          <w:tcPr>
            <w:tcW w:w="993" w:type="dxa"/>
          </w:tcPr>
          <w:p w:rsidR="00AF62D5" w:rsidRPr="000F06FF" w:rsidRDefault="00AF62D5">
            <w:pPr>
              <w:rPr>
                <w:rFonts w:ascii="Calibri" w:hAnsi="Calibri"/>
                <w:sz w:val="24"/>
                <w:szCs w:val="24"/>
              </w:rPr>
            </w:pPr>
            <w:r w:rsidRPr="000F06FF">
              <w:rPr>
                <w:rFonts w:ascii="Calibri" w:hAnsi="Calibri"/>
                <w:sz w:val="24"/>
                <w:szCs w:val="24"/>
              </w:rPr>
              <w:t>1</w:t>
            </w:r>
          </w:p>
        </w:tc>
        <w:tc>
          <w:tcPr>
            <w:tcW w:w="9415" w:type="dxa"/>
            <w:gridSpan w:val="5"/>
          </w:tcPr>
          <w:p w:rsidR="00AF62D5" w:rsidRPr="000F06FF" w:rsidRDefault="00AF62D5">
            <w:pPr>
              <w:rPr>
                <w:rFonts w:ascii="Calibri" w:hAnsi="Calibri"/>
                <w:sz w:val="24"/>
                <w:szCs w:val="24"/>
              </w:rPr>
            </w:pPr>
            <w:r w:rsidRPr="000F06FF">
              <w:rPr>
                <w:rFonts w:ascii="Calibri" w:hAnsi="Calibri"/>
                <w:sz w:val="24"/>
                <w:szCs w:val="24"/>
              </w:rPr>
              <w:t>For rights of appeal in respect of any condition(s)/or reason(s) attached to the permission see the attached notes.</w:t>
            </w:r>
          </w:p>
          <w:p w:rsidR="00AF62D5" w:rsidRPr="000F06FF" w:rsidRDefault="00AF62D5">
            <w:pPr>
              <w:rPr>
                <w:rFonts w:ascii="Calibri" w:hAnsi="Calibri"/>
                <w:sz w:val="24"/>
                <w:szCs w:val="24"/>
              </w:rPr>
            </w:pPr>
          </w:p>
        </w:tc>
      </w:tr>
      <w:tr w:rsidR="00AF62D5" w:rsidTr="009D2F3B">
        <w:trPr>
          <w:cantSplit/>
        </w:trPr>
        <w:tc>
          <w:tcPr>
            <w:tcW w:w="993" w:type="dxa"/>
          </w:tcPr>
          <w:p w:rsidR="00AF62D5" w:rsidRPr="000F06FF" w:rsidRDefault="00AF62D5">
            <w:pPr>
              <w:rPr>
                <w:rFonts w:ascii="Calibri" w:hAnsi="Calibri"/>
                <w:sz w:val="24"/>
                <w:szCs w:val="24"/>
              </w:rPr>
            </w:pPr>
            <w:r w:rsidRPr="000F06FF">
              <w:rPr>
                <w:rFonts w:ascii="Calibri" w:hAnsi="Calibri"/>
                <w:sz w:val="24"/>
                <w:szCs w:val="24"/>
              </w:rPr>
              <w:t>2</w:t>
            </w:r>
          </w:p>
        </w:tc>
        <w:tc>
          <w:tcPr>
            <w:tcW w:w="9415" w:type="dxa"/>
            <w:gridSpan w:val="5"/>
          </w:tcPr>
          <w:p w:rsidR="00AF62D5" w:rsidRPr="000F06FF" w:rsidRDefault="00AF62D5">
            <w:pPr>
              <w:pStyle w:val="TableText"/>
              <w:rPr>
                <w:rFonts w:ascii="Calibri" w:hAnsi="Calibri"/>
                <w:sz w:val="24"/>
                <w:szCs w:val="24"/>
              </w:rPr>
            </w:pPr>
            <w:r w:rsidRPr="000F06FF">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p w:rsidR="00AF62D5" w:rsidRPr="000F06FF" w:rsidRDefault="00AF62D5">
            <w:pPr>
              <w:pStyle w:val="TableText"/>
              <w:rPr>
                <w:rFonts w:ascii="Calibri" w:hAnsi="Calibri"/>
                <w:sz w:val="24"/>
                <w:szCs w:val="24"/>
              </w:rPr>
            </w:pPr>
          </w:p>
        </w:tc>
      </w:tr>
      <w:tr w:rsidR="00B54155" w:rsidTr="009D2F3B">
        <w:trPr>
          <w:cantSplit/>
        </w:trPr>
        <w:tc>
          <w:tcPr>
            <w:tcW w:w="993" w:type="dxa"/>
          </w:tcPr>
          <w:p w:rsidR="00B54155" w:rsidRPr="000F06FF" w:rsidRDefault="00B54155">
            <w:pPr>
              <w:rPr>
                <w:rFonts w:ascii="Calibri" w:hAnsi="Calibri"/>
                <w:sz w:val="24"/>
                <w:szCs w:val="24"/>
              </w:rPr>
            </w:pPr>
            <w:r w:rsidRPr="000F06FF">
              <w:rPr>
                <w:rFonts w:ascii="Calibri" w:hAnsi="Calibri"/>
                <w:sz w:val="24"/>
                <w:szCs w:val="24"/>
              </w:rPr>
              <w:t>3</w:t>
            </w:r>
          </w:p>
        </w:tc>
        <w:tc>
          <w:tcPr>
            <w:tcW w:w="9415" w:type="dxa"/>
            <w:gridSpan w:val="5"/>
          </w:tcPr>
          <w:p w:rsidR="00B54155" w:rsidRPr="000F06FF" w:rsidRDefault="00B54155">
            <w:pPr>
              <w:pStyle w:val="TableText"/>
              <w:rPr>
                <w:rFonts w:ascii="Calibri" w:hAnsi="Calibri"/>
                <w:sz w:val="24"/>
                <w:szCs w:val="24"/>
              </w:rPr>
            </w:pPr>
            <w:r w:rsidRPr="000F06FF">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AF62D5" w:rsidTr="009D2F3B">
        <w:trPr>
          <w:cantSplit/>
        </w:trPr>
        <w:tc>
          <w:tcPr>
            <w:tcW w:w="993" w:type="dxa"/>
          </w:tcPr>
          <w:p w:rsidR="00AF62D5" w:rsidRPr="000F06FF" w:rsidRDefault="00AF62D5">
            <w:pPr>
              <w:rPr>
                <w:rFonts w:ascii="Calibri" w:hAnsi="Calibri"/>
                <w:sz w:val="24"/>
                <w:szCs w:val="24"/>
              </w:rPr>
            </w:pPr>
            <w:bookmarkStart w:id="2" w:name="Informatives" w:colFirst="0" w:colLast="1"/>
          </w:p>
        </w:tc>
        <w:tc>
          <w:tcPr>
            <w:tcW w:w="9415" w:type="dxa"/>
            <w:gridSpan w:val="5"/>
          </w:tcPr>
          <w:p w:rsidR="00B175CD" w:rsidRDefault="00B175CD">
            <w:pPr>
              <w:pStyle w:val="TableText"/>
              <w:rPr>
                <w:rFonts w:ascii="Calibri" w:hAnsi="Calibri"/>
                <w:sz w:val="24"/>
                <w:szCs w:val="24"/>
              </w:rPr>
            </w:pPr>
            <w:r>
              <w:rPr>
                <w:rFonts w:ascii="Calibri" w:hAnsi="Calibri"/>
                <w:sz w:val="24"/>
                <w:szCs w:val="24"/>
              </w:rPr>
              <w:t>The grant of planning permission does not entitle a developer to obstruct a right of way and any proposed stopping-up or diversion of a right of way should be the subject of an Order under the appropriate Act.</w:t>
            </w:r>
          </w:p>
          <w:p w:rsidR="00AF62D5" w:rsidRPr="000F06FF" w:rsidRDefault="00AF62D5">
            <w:pPr>
              <w:pStyle w:val="TableText"/>
              <w:rPr>
                <w:rFonts w:ascii="Calibri" w:hAnsi="Calibri"/>
                <w:sz w:val="24"/>
                <w:szCs w:val="24"/>
              </w:rPr>
            </w:pPr>
          </w:p>
        </w:tc>
      </w:tr>
      <w:tr w:rsidR="00AF62D5" w:rsidTr="009D2F3B">
        <w:trPr>
          <w:cantSplit/>
        </w:trPr>
        <w:tc>
          <w:tcPr>
            <w:tcW w:w="993" w:type="dxa"/>
          </w:tcPr>
          <w:p w:rsidR="00AF62D5" w:rsidRPr="000F06FF" w:rsidRDefault="00AF62D5">
            <w:pPr>
              <w:rPr>
                <w:rFonts w:ascii="Calibri" w:hAnsi="Calibri"/>
                <w:sz w:val="24"/>
                <w:szCs w:val="24"/>
              </w:rPr>
            </w:pPr>
          </w:p>
        </w:tc>
        <w:tc>
          <w:tcPr>
            <w:tcW w:w="9415" w:type="dxa"/>
            <w:gridSpan w:val="5"/>
          </w:tcPr>
          <w:p w:rsidR="00AF62D5" w:rsidRPr="000F06FF" w:rsidRDefault="00B175CD">
            <w:pPr>
              <w:pStyle w:val="TableText"/>
              <w:rPr>
                <w:rFonts w:ascii="Calibri" w:hAnsi="Calibri"/>
                <w:sz w:val="24"/>
                <w:szCs w:val="24"/>
              </w:rPr>
            </w:pPr>
            <w:r>
              <w:rPr>
                <w:rFonts w:ascii="Calibri" w:hAnsi="Calibri"/>
                <w:sz w:val="24"/>
                <w:szCs w:val="24"/>
              </w:rPr>
              <w:t>The developer should be aware that the any works on, or immediately adjacent to the adopted highway network, would require the appropriate permits from Lancashire County Council's Highways Regulation Team, who would need a minimum of 12 weeks' notice to arrange the necessary permits. They can be contacted on lhsstreetworks@lancashire.gov.uk or on 01772 533433.</w:t>
            </w:r>
          </w:p>
        </w:tc>
      </w:tr>
      <w:tr w:rsidR="00086B27" w:rsidTr="009D2F3B">
        <w:trPr>
          <w:cantSplit/>
        </w:trPr>
        <w:tc>
          <w:tcPr>
            <w:tcW w:w="993" w:type="dxa"/>
          </w:tcPr>
          <w:p w:rsidR="00086B27" w:rsidRDefault="00086B27"/>
          <w:p w:rsidR="00BB348D" w:rsidRDefault="00BB348D"/>
          <w:p w:rsidR="00BB348D" w:rsidRDefault="00BB348D"/>
        </w:tc>
        <w:tc>
          <w:tcPr>
            <w:tcW w:w="9415" w:type="dxa"/>
            <w:gridSpan w:val="5"/>
          </w:tcPr>
          <w:p w:rsidR="00086B27" w:rsidRDefault="00086B27">
            <w:pPr>
              <w:pStyle w:val="TableText"/>
            </w:pPr>
          </w:p>
        </w:tc>
      </w:tr>
      <w:bookmarkEnd w:id="2"/>
      <w:tr w:rsidR="009D2F3B" w:rsidTr="000678E9">
        <w:trPr>
          <w:cantSplit/>
        </w:trPr>
        <w:tc>
          <w:tcPr>
            <w:tcW w:w="10408" w:type="dxa"/>
            <w:gridSpan w:val="6"/>
          </w:tcPr>
          <w:p w:rsidR="009D4E2E" w:rsidRDefault="009D4E2E" w:rsidP="009D4E2E">
            <w:pPr>
              <w:textAlignment w:val="auto"/>
              <w:rPr>
                <w:rFonts w:ascii="Calibri" w:hAnsi="Calibri"/>
                <w:b/>
                <w:sz w:val="24"/>
                <w:szCs w:val="24"/>
              </w:rPr>
            </w:pPr>
            <w:r>
              <w:rPr>
                <w:rFonts w:ascii="Calibri" w:hAnsi="Calibri"/>
                <w:b/>
                <w:sz w:val="24"/>
                <w:szCs w:val="24"/>
              </w:rPr>
              <w:t>NICOLA HOPKINS</w:t>
            </w:r>
          </w:p>
          <w:p w:rsidR="009D4E2E" w:rsidRPr="005E7776" w:rsidRDefault="009D4E2E" w:rsidP="009D4E2E">
            <w:pPr>
              <w:rPr>
                <w:rFonts w:ascii="Calibri" w:hAnsi="Calibri"/>
                <w:b/>
                <w:sz w:val="24"/>
                <w:szCs w:val="24"/>
              </w:rPr>
            </w:pPr>
            <w:r w:rsidRPr="005E7776">
              <w:rPr>
                <w:rFonts w:ascii="Calibri" w:hAnsi="Calibri"/>
                <w:b/>
                <w:sz w:val="24"/>
                <w:szCs w:val="24"/>
              </w:rPr>
              <w:t>DIRECTOR OF ECONOMIC DEVELOPMENT AND PLANNING</w:t>
            </w:r>
          </w:p>
          <w:p w:rsidR="009D2F3B" w:rsidRDefault="009D2F3B"/>
        </w:tc>
      </w:tr>
      <w:tr w:rsidR="00B175CD" w:rsidTr="000678E9">
        <w:trPr>
          <w:cantSplit/>
        </w:trPr>
        <w:tc>
          <w:tcPr>
            <w:tcW w:w="10408" w:type="dxa"/>
            <w:gridSpan w:val="6"/>
          </w:tcPr>
          <w:p w:rsidR="00B175CD" w:rsidRDefault="00B175CD" w:rsidP="009D4E2E">
            <w:pPr>
              <w:textAlignment w:val="auto"/>
              <w:rPr>
                <w:rFonts w:ascii="Calibri" w:hAnsi="Calibri"/>
                <w:b/>
                <w:sz w:val="24"/>
                <w:szCs w:val="24"/>
              </w:rPr>
            </w:pPr>
          </w:p>
        </w:tc>
      </w:tr>
      <w:tr w:rsidR="00B175CD" w:rsidTr="000678E9">
        <w:trPr>
          <w:cantSplit/>
        </w:trPr>
        <w:tc>
          <w:tcPr>
            <w:tcW w:w="10408" w:type="dxa"/>
            <w:gridSpan w:val="6"/>
          </w:tcPr>
          <w:p w:rsidR="00B175CD" w:rsidRDefault="00B175CD" w:rsidP="009D4E2E">
            <w:pPr>
              <w:textAlignment w:val="auto"/>
              <w:rPr>
                <w:rFonts w:ascii="Calibri" w:hAnsi="Calibri"/>
                <w:b/>
                <w:sz w:val="24"/>
                <w:szCs w:val="24"/>
              </w:rPr>
            </w:pPr>
          </w:p>
        </w:tc>
      </w:tr>
      <w:tr w:rsidR="00B175CD" w:rsidTr="000678E9">
        <w:trPr>
          <w:cantSplit/>
        </w:trPr>
        <w:tc>
          <w:tcPr>
            <w:tcW w:w="10408" w:type="dxa"/>
            <w:gridSpan w:val="6"/>
          </w:tcPr>
          <w:p w:rsidR="00B175CD" w:rsidRDefault="00B175CD" w:rsidP="009D4E2E">
            <w:pPr>
              <w:textAlignment w:val="auto"/>
              <w:rPr>
                <w:rFonts w:ascii="Calibri" w:hAnsi="Calibri"/>
                <w:b/>
                <w:sz w:val="24"/>
                <w:szCs w:val="24"/>
              </w:rPr>
            </w:pPr>
          </w:p>
        </w:tc>
      </w:tr>
      <w:tr w:rsidR="00B175CD" w:rsidTr="000678E9">
        <w:trPr>
          <w:cantSplit/>
        </w:trPr>
        <w:tc>
          <w:tcPr>
            <w:tcW w:w="10408" w:type="dxa"/>
            <w:gridSpan w:val="6"/>
          </w:tcPr>
          <w:p w:rsidR="00B175CD" w:rsidRDefault="00B175CD" w:rsidP="009D4E2E">
            <w:pPr>
              <w:textAlignment w:val="auto"/>
              <w:rPr>
                <w:rFonts w:ascii="Calibri" w:hAnsi="Calibri"/>
                <w:b/>
                <w:sz w:val="24"/>
                <w:szCs w:val="24"/>
              </w:rPr>
            </w:pPr>
          </w:p>
        </w:tc>
      </w:tr>
      <w:tr w:rsidR="00B175CD" w:rsidTr="000678E9">
        <w:trPr>
          <w:cantSplit/>
        </w:trPr>
        <w:tc>
          <w:tcPr>
            <w:tcW w:w="10408" w:type="dxa"/>
            <w:gridSpan w:val="6"/>
          </w:tcPr>
          <w:p w:rsidR="00B175CD" w:rsidRDefault="00B175CD" w:rsidP="009D4E2E">
            <w:pPr>
              <w:textAlignment w:val="auto"/>
              <w:rPr>
                <w:rFonts w:ascii="Calibri" w:hAnsi="Calibri"/>
                <w:b/>
                <w:sz w:val="24"/>
                <w:szCs w:val="24"/>
              </w:rPr>
            </w:pPr>
          </w:p>
        </w:tc>
      </w:tr>
      <w:tr w:rsidR="00B175CD" w:rsidTr="000678E9">
        <w:trPr>
          <w:cantSplit/>
        </w:trPr>
        <w:tc>
          <w:tcPr>
            <w:tcW w:w="10408" w:type="dxa"/>
            <w:gridSpan w:val="6"/>
          </w:tcPr>
          <w:p w:rsidR="00B175CD" w:rsidRDefault="00B175CD" w:rsidP="009D4E2E">
            <w:pPr>
              <w:textAlignment w:val="auto"/>
              <w:rPr>
                <w:rFonts w:ascii="Calibri" w:hAnsi="Calibri"/>
                <w:b/>
                <w:sz w:val="24"/>
                <w:szCs w:val="24"/>
              </w:rPr>
            </w:pPr>
          </w:p>
        </w:tc>
      </w:tr>
      <w:tr w:rsidR="00B175CD" w:rsidTr="000678E9">
        <w:trPr>
          <w:cantSplit/>
        </w:trPr>
        <w:tc>
          <w:tcPr>
            <w:tcW w:w="10408" w:type="dxa"/>
            <w:gridSpan w:val="6"/>
          </w:tcPr>
          <w:p w:rsidR="00B175CD" w:rsidRDefault="00B175CD" w:rsidP="009D4E2E">
            <w:pPr>
              <w:textAlignment w:val="auto"/>
              <w:rPr>
                <w:rFonts w:ascii="Calibri" w:hAnsi="Calibri"/>
                <w:b/>
                <w:sz w:val="24"/>
                <w:szCs w:val="24"/>
              </w:rPr>
            </w:pPr>
          </w:p>
        </w:tc>
      </w:tr>
    </w:tbl>
    <w:p w:rsidR="00AF62D5" w:rsidRDefault="00AF62D5">
      <w:pPr>
        <w:pStyle w:val="TableText"/>
      </w:pPr>
    </w:p>
    <w:p w:rsidR="00AF62D5" w:rsidRDefault="00AF62D5">
      <w:pPr>
        <w:pStyle w:val="TableText"/>
      </w:pPr>
    </w:p>
    <w:sectPr w:rsidR="00AF62D5">
      <w:headerReference w:type="default" r:id="rId6"/>
      <w:footerReference w:type="default" r:id="rId7"/>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5CD" w:rsidRDefault="00B175CD">
      <w:r>
        <w:separator/>
      </w:r>
    </w:p>
  </w:endnote>
  <w:endnote w:type="continuationSeparator" w:id="0">
    <w:p w:rsidR="00B175CD" w:rsidRDefault="00B1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2D5" w:rsidRDefault="00AF62D5">
    <w:pPr>
      <w:jc w:val="center"/>
    </w:pPr>
    <w:r>
      <w:fldChar w:fldCharType="begin"/>
    </w:r>
    <w:r>
      <w:instrText>page  \* MERGEFORMAT</w:instrText>
    </w:r>
    <w:r>
      <w:fldChar w:fldCharType="separate"/>
    </w:r>
    <w:r w:rsidR="009D4E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5CD" w:rsidRDefault="00B175CD">
      <w:r>
        <w:separator/>
      </w:r>
    </w:p>
  </w:footnote>
  <w:footnote w:type="continuationSeparator" w:id="0">
    <w:p w:rsidR="00B175CD" w:rsidRDefault="00B1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2D5" w:rsidRPr="000F06FF" w:rsidRDefault="00AF62D5">
    <w:pPr>
      <w:rPr>
        <w:rFonts w:ascii="Calibri" w:hAnsi="Calibri"/>
        <w:b/>
        <w:sz w:val="24"/>
        <w:szCs w:val="24"/>
      </w:rPr>
    </w:pPr>
    <w:r w:rsidRPr="000F06FF">
      <w:rPr>
        <w:rFonts w:ascii="Calibri" w:hAnsi="Calibri"/>
        <w:b/>
        <w:sz w:val="24"/>
        <w:szCs w:val="24"/>
      </w:rPr>
      <w:t>RIBBLE VALLEY BOROUGH COUNCIL</w:t>
    </w:r>
  </w:p>
  <w:p w:rsidR="00AF62D5" w:rsidRPr="000F06FF" w:rsidRDefault="00AF62D5">
    <w:pPr>
      <w:rPr>
        <w:rFonts w:ascii="Calibri" w:hAnsi="Calibri"/>
        <w:sz w:val="24"/>
        <w:szCs w:val="24"/>
      </w:rPr>
    </w:pPr>
    <w:r w:rsidRPr="000F06FF">
      <w:rPr>
        <w:rFonts w:ascii="Calibri" w:hAnsi="Calibri"/>
        <w:b/>
        <w:sz w:val="24"/>
        <w:szCs w:val="24"/>
      </w:rPr>
      <w:t>APPROVAL OF RESERVED MATTERS CONTINUED</w:t>
    </w:r>
  </w:p>
  <w:p w:rsidR="00AF62D5" w:rsidRPr="000F06FF" w:rsidRDefault="00AF62D5">
    <w:pPr>
      <w:rPr>
        <w:rFonts w:ascii="Calibri" w:hAnsi="Calibri"/>
        <w:sz w:val="24"/>
        <w:szCs w:val="24"/>
      </w:rPr>
    </w:pPr>
  </w:p>
  <w:p w:rsidR="00AF62D5" w:rsidRPr="000F06FF" w:rsidRDefault="00AF62D5">
    <w:pPr>
      <w:rPr>
        <w:rFonts w:ascii="Calibri" w:hAnsi="Calibri"/>
        <w:b/>
        <w:sz w:val="24"/>
        <w:szCs w:val="24"/>
      </w:rPr>
    </w:pPr>
    <w:r w:rsidRPr="000F06FF">
      <w:rPr>
        <w:rFonts w:ascii="Calibri" w:hAnsi="Calibri"/>
        <w:b/>
        <w:sz w:val="24"/>
        <w:szCs w:val="24"/>
      </w:rPr>
      <w:t xml:space="preserve">APPLICATION NO.   </w:t>
    </w:r>
    <w:r w:rsidR="00B175CD">
      <w:rPr>
        <w:rFonts w:ascii="Calibri" w:hAnsi="Calibri"/>
        <w:b/>
        <w:sz w:val="24"/>
        <w:szCs w:val="24"/>
      </w:rPr>
      <w:t>3/2020/0803</w:t>
    </w:r>
    <w:r w:rsidRPr="000F06FF">
      <w:rPr>
        <w:rFonts w:ascii="Calibri" w:hAnsi="Calibri"/>
        <w:b/>
        <w:sz w:val="24"/>
        <w:szCs w:val="24"/>
      </w:rPr>
      <w:t xml:space="preserve">                                                 DECISION DATE: </w:t>
    </w:r>
    <w:r w:rsidR="00BB348D">
      <w:rPr>
        <w:rFonts w:ascii="Calibri" w:hAnsi="Calibri"/>
        <w:b/>
        <w:sz w:val="24"/>
        <w:szCs w:val="24"/>
      </w:rPr>
      <w:t>21/01/2021</w:t>
    </w:r>
  </w:p>
  <w:p w:rsidR="00AF62D5" w:rsidRDefault="00AF62D5">
    <w:r w:rsidRPr="000F06FF">
      <w:rPr>
        <w:rFonts w:ascii="Calibri" w:hAnsi="Calibri"/>
        <w:sz w:val="24"/>
        <w:szCs w:val="24"/>
      </w:rPr>
      <w:t>_______________________________________________________________________</w:t>
    </w:r>
    <w:r>
      <w:t>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CD"/>
    <w:rsid w:val="000678E9"/>
    <w:rsid w:val="00086B27"/>
    <w:rsid w:val="000F06FF"/>
    <w:rsid w:val="001111F1"/>
    <w:rsid w:val="006A4C7C"/>
    <w:rsid w:val="009C5456"/>
    <w:rsid w:val="009D2F3B"/>
    <w:rsid w:val="009D4E2E"/>
    <w:rsid w:val="00AF62D5"/>
    <w:rsid w:val="00B00F20"/>
    <w:rsid w:val="00B175CD"/>
    <w:rsid w:val="00B54155"/>
    <w:rsid w:val="00BB348D"/>
    <w:rsid w:val="00BE535F"/>
    <w:rsid w:val="00CE6E0F"/>
    <w:rsid w:val="00E4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D84B5C4-6F4D-4DDD-9988-50A7F3D5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BB3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48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A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RVDECARM</Template>
  <TotalTime>0</TotalTime>
  <Pages>4</Pages>
  <Words>921</Words>
  <Characters>5469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Adam Birkett</dc:creator>
  <cp:keywords/>
  <cp:lastModifiedBy>Tara Thompson</cp:lastModifiedBy>
  <cp:revision>2</cp:revision>
  <cp:lastPrinted>2021-01-21T16:56:00Z</cp:lastPrinted>
  <dcterms:created xsi:type="dcterms:W3CDTF">2021-01-21T16:57:00Z</dcterms:created>
  <dcterms:modified xsi:type="dcterms:W3CDTF">2021-01-21T16:57:00Z</dcterms:modified>
</cp:coreProperties>
</file>