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trPr>
          <w:gridAfter w:val="1"/>
          <w:wAfter w:w="38" w:type="dxa"/>
          <w:cantSplit/>
        </w:trPr>
        <w:tc>
          <w:tcPr>
            <w:tcW w:w="6983" w:type="dxa"/>
            <w:gridSpan w:val="7"/>
          </w:tcPr>
          <w:p w:rsidR="009F742B" w:rsidRPr="00821390" w:rsidRDefault="00AA7901">
            <w:pPr>
              <w:pStyle w:val="TableText"/>
              <w:rPr>
                <w:rFonts w:ascii="Arial" w:hAnsi="Arial" w:cs="Arial"/>
              </w:rPr>
            </w:pPr>
            <w:bookmarkStart w:id="0" w:name="Reasons"/>
            <w:bookmarkStart w:id="1" w:name="_GoBack"/>
            <w:bookmarkEnd w:id="0"/>
            <w:bookmarkEnd w:id="1"/>
            <w:r w:rsidRPr="00821390">
              <w:rPr>
                <w:rFonts w:ascii="Arial" w:hAnsi="Arial" w:cs="Arial"/>
                <w:sz w:val="28"/>
              </w:rPr>
              <w:t>RIBBLE VALLEY BOROUGH COUNCIL</w:t>
            </w:r>
          </w:p>
        </w:tc>
        <w:tc>
          <w:tcPr>
            <w:tcW w:w="1713" w:type="dxa"/>
            <w:gridSpan w:val="2"/>
          </w:tcPr>
          <w:p w:rsidR="009F742B" w:rsidRPr="00821390" w:rsidRDefault="00CF7562">
            <w:pPr>
              <w:pStyle w:val="DefaultText"/>
              <w:rPr>
                <w:rFonts w:ascii="Arial" w:hAnsi="Arial" w:cs="Arial"/>
              </w:rPr>
            </w:pPr>
            <w:r>
              <w:rPr>
                <w:noProof/>
              </w:rPr>
              <w:drawing>
                <wp:anchor distT="0" distB="0" distL="114300" distR="114300" simplePos="0" relativeHeight="251657728" behindDoc="0" locked="0" layoutInCell="1" allowOverlap="1">
                  <wp:simplePos x="0" y="0"/>
                  <wp:positionH relativeFrom="column">
                    <wp:posOffset>786765</wp:posOffset>
                  </wp:positionH>
                  <wp:positionV relativeFrom="paragraph">
                    <wp:posOffset>-32385</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4073" w:type="dxa"/>
            <w:gridSpan w:val="5"/>
          </w:tcPr>
          <w:p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rsidR="009F742B" w:rsidRPr="00821390" w:rsidRDefault="009F742B">
            <w:pPr>
              <w:pStyle w:val="DefaultText"/>
              <w:rPr>
                <w:rFonts w:ascii="Arial" w:hAnsi="Arial" w:cs="Arial"/>
                <w:sz w:val="18"/>
              </w:rPr>
            </w:pPr>
          </w:p>
        </w:tc>
        <w:tc>
          <w:tcPr>
            <w:tcW w:w="1454" w:type="dxa"/>
          </w:tcPr>
          <w:p w:rsidR="009F742B" w:rsidRPr="00821390" w:rsidRDefault="009F742B">
            <w:pPr>
              <w:pStyle w:val="DefaultText"/>
              <w:rPr>
                <w:rFonts w:ascii="Arial" w:hAnsi="Arial" w:cs="Arial"/>
                <w:sz w:val="18"/>
              </w:rPr>
            </w:pPr>
          </w:p>
        </w:tc>
        <w:tc>
          <w:tcPr>
            <w:tcW w:w="1713" w:type="dxa"/>
            <w:gridSpan w:val="2"/>
          </w:tcPr>
          <w:p w:rsidR="009F742B" w:rsidRPr="00821390" w:rsidRDefault="009F742B">
            <w:pPr>
              <w:pStyle w:val="DefaultText"/>
              <w:rPr>
                <w:rFonts w:ascii="Arial" w:hAnsi="Arial" w:cs="Arial"/>
                <w:sz w:val="18"/>
              </w:rPr>
            </w:pP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5529" w:type="dxa"/>
            <w:gridSpan w:val="6"/>
          </w:tcPr>
          <w:p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rsidR="009F742B" w:rsidRPr="00821390" w:rsidRDefault="009F742B">
            <w:pPr>
              <w:pStyle w:val="DefaultText"/>
              <w:rPr>
                <w:rFonts w:ascii="Arial" w:hAnsi="Arial" w:cs="Arial"/>
                <w:sz w:val="18"/>
              </w:rPr>
            </w:pPr>
          </w:p>
        </w:tc>
        <w:tc>
          <w:tcPr>
            <w:tcW w:w="1713" w:type="dxa"/>
            <w:gridSpan w:val="2"/>
          </w:tcPr>
          <w:p w:rsidR="009F742B" w:rsidRPr="00821390" w:rsidRDefault="009F742B">
            <w:pPr>
              <w:pStyle w:val="DefaultText"/>
              <w:rPr>
                <w:rFonts w:ascii="Arial" w:hAnsi="Arial" w:cs="Arial"/>
                <w:sz w:val="18"/>
              </w:rPr>
            </w:pP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2360" w:type="dxa"/>
            <w:gridSpan w:val="3"/>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Fax: 01200 414488</w:t>
            </w:r>
          </w:p>
        </w:tc>
        <w:tc>
          <w:tcPr>
            <w:tcW w:w="1456" w:type="dxa"/>
            <w:tcBorders>
              <w:bottom w:val="single" w:sz="6" w:space="0" w:color="auto"/>
            </w:tcBorders>
          </w:tcPr>
          <w:p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Planning Fax: 01200 414487</w:t>
            </w:r>
          </w:p>
        </w:tc>
        <w:tc>
          <w:tcPr>
            <w:tcW w:w="1713" w:type="dxa"/>
            <w:tcBorders>
              <w:bottom w:val="single" w:sz="6" w:space="0" w:color="auto"/>
            </w:tcBorders>
          </w:tcPr>
          <w:p w:rsidR="009F742B" w:rsidRPr="00821390" w:rsidRDefault="009F742B">
            <w:pPr>
              <w:pStyle w:val="DefaultText"/>
              <w:rPr>
                <w:rFonts w:ascii="Arial" w:hAnsi="Arial" w:cs="Arial"/>
              </w:rPr>
            </w:pPr>
          </w:p>
        </w:tc>
      </w:tr>
      <w:tr w:rsidR="009F742B" w:rsidRPr="00821390">
        <w:trPr>
          <w:gridAfter w:val="1"/>
          <w:wAfter w:w="38" w:type="dxa"/>
          <w:cantSplit/>
        </w:trPr>
        <w:tc>
          <w:tcPr>
            <w:tcW w:w="4073" w:type="dxa"/>
            <w:gridSpan w:val="5"/>
          </w:tcPr>
          <w:p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rsidR="00821390" w:rsidRPr="00821390" w:rsidRDefault="00821390">
            <w:pPr>
              <w:pStyle w:val="TableText"/>
              <w:rPr>
                <w:rFonts w:ascii="Arial" w:hAnsi="Arial" w:cs="Arial"/>
                <w:sz w:val="18"/>
              </w:rPr>
            </w:pPr>
          </w:p>
          <w:p w:rsidR="00821390" w:rsidRPr="00821390" w:rsidRDefault="00821390">
            <w:pPr>
              <w:pStyle w:val="TableText"/>
              <w:rPr>
                <w:rFonts w:ascii="Arial" w:hAnsi="Arial" w:cs="Arial"/>
                <w:sz w:val="18"/>
              </w:rPr>
            </w:pPr>
          </w:p>
        </w:tc>
        <w:tc>
          <w:tcPr>
            <w:tcW w:w="1456" w:type="dxa"/>
          </w:tcPr>
          <w:p w:rsidR="009F742B" w:rsidRPr="00821390" w:rsidRDefault="009F742B">
            <w:pPr>
              <w:pStyle w:val="DefaultText"/>
              <w:rPr>
                <w:rFonts w:ascii="Arial" w:hAnsi="Arial" w:cs="Arial"/>
              </w:rPr>
            </w:pPr>
          </w:p>
        </w:tc>
        <w:tc>
          <w:tcPr>
            <w:tcW w:w="1454" w:type="dxa"/>
          </w:tcPr>
          <w:p w:rsidR="009F742B" w:rsidRPr="00821390" w:rsidRDefault="009F742B">
            <w:pPr>
              <w:pStyle w:val="DefaultText"/>
              <w:rPr>
                <w:rFonts w:ascii="Arial" w:hAnsi="Arial" w:cs="Arial"/>
              </w:rPr>
            </w:pPr>
          </w:p>
        </w:tc>
        <w:tc>
          <w:tcPr>
            <w:tcW w:w="1713" w:type="dxa"/>
            <w:gridSpan w:val="2"/>
          </w:tcPr>
          <w:p w:rsidR="009F742B" w:rsidRPr="00821390" w:rsidRDefault="009F742B">
            <w:pPr>
              <w:pStyle w:val="DefaultText"/>
              <w:rPr>
                <w:rFonts w:ascii="Arial" w:hAnsi="Arial" w:cs="Arial"/>
              </w:rPr>
            </w:pPr>
          </w:p>
        </w:tc>
        <w:tc>
          <w:tcPr>
            <w:tcW w:w="1713" w:type="dxa"/>
          </w:tcPr>
          <w:p w:rsidR="009F742B" w:rsidRPr="00821390" w:rsidRDefault="009F742B">
            <w:pPr>
              <w:pStyle w:val="DefaultText"/>
              <w:rPr>
                <w:rFonts w:ascii="Arial" w:hAnsi="Arial" w:cs="Arial"/>
              </w:rPr>
            </w:pPr>
          </w:p>
        </w:tc>
      </w:tr>
      <w:tr w:rsidR="00AA7901" w:rsidRPr="00821390" w:rsidTr="00AA7901">
        <w:trPr>
          <w:gridAfter w:val="1"/>
          <w:wAfter w:w="38" w:type="dxa"/>
          <w:cantSplit/>
        </w:trPr>
        <w:tc>
          <w:tcPr>
            <w:tcW w:w="8280" w:type="dxa"/>
            <w:gridSpan w:val="8"/>
          </w:tcPr>
          <w:p w:rsidR="00AA7901" w:rsidRPr="00821390" w:rsidRDefault="00AA7901">
            <w:pPr>
              <w:pStyle w:val="DefaultText"/>
              <w:rPr>
                <w:rFonts w:ascii="Arial" w:hAnsi="Arial" w:cs="Arial"/>
                <w:b/>
                <w:sz w:val="28"/>
                <w:szCs w:val="28"/>
              </w:rPr>
            </w:pPr>
            <w:r w:rsidRPr="00821390">
              <w:rPr>
                <w:rFonts w:ascii="Arial" w:hAnsi="Arial" w:cs="Arial"/>
                <w:b/>
                <w:sz w:val="28"/>
                <w:szCs w:val="28"/>
              </w:rPr>
              <w:t>Class Q (Agricultural Buildings to Class C3 Dwellinghouses) of Part 3 of Schedule 2 of the Town and Country Planning  (England) (General Permitted Development) Order 2015</w:t>
            </w:r>
          </w:p>
        </w:tc>
        <w:tc>
          <w:tcPr>
            <w:tcW w:w="2129" w:type="dxa"/>
            <w:gridSpan w:val="2"/>
          </w:tcPr>
          <w:p w:rsidR="00AA7901" w:rsidRPr="00821390" w:rsidRDefault="00AA7901">
            <w:pPr>
              <w:pStyle w:val="DefaultText"/>
              <w:rPr>
                <w:rFonts w:ascii="Arial" w:hAnsi="Arial" w:cs="Arial"/>
                <w:b/>
                <w:sz w:val="28"/>
                <w:szCs w:val="28"/>
              </w:rPr>
            </w:pPr>
          </w:p>
        </w:tc>
      </w:tr>
      <w:tr w:rsidR="009F742B" w:rsidRPr="00821390">
        <w:trPr>
          <w:gridAfter w:val="1"/>
          <w:wAfter w:w="38" w:type="dxa"/>
          <w:cantSplit/>
        </w:trPr>
        <w:tc>
          <w:tcPr>
            <w:tcW w:w="5529" w:type="dxa"/>
            <w:gridSpan w:val="6"/>
          </w:tcPr>
          <w:p w:rsidR="009F742B" w:rsidRPr="00821390" w:rsidRDefault="009F742B" w:rsidP="00821390">
            <w:pPr>
              <w:pStyle w:val="TableText"/>
              <w:rPr>
                <w:rFonts w:ascii="Arial" w:hAnsi="Arial" w:cs="Arial"/>
              </w:rPr>
            </w:pPr>
          </w:p>
        </w:tc>
        <w:tc>
          <w:tcPr>
            <w:tcW w:w="1454" w:type="dxa"/>
          </w:tcPr>
          <w:p w:rsidR="009F742B" w:rsidRPr="00821390" w:rsidRDefault="009F742B">
            <w:pPr>
              <w:pStyle w:val="DefaultText"/>
              <w:rPr>
                <w:rFonts w:ascii="Arial" w:hAnsi="Arial" w:cs="Arial"/>
              </w:rPr>
            </w:pPr>
          </w:p>
        </w:tc>
        <w:tc>
          <w:tcPr>
            <w:tcW w:w="1713" w:type="dxa"/>
            <w:gridSpan w:val="2"/>
          </w:tcPr>
          <w:p w:rsidR="009F742B" w:rsidRPr="00821390" w:rsidRDefault="009F742B">
            <w:pPr>
              <w:pStyle w:val="DefaultText"/>
              <w:rPr>
                <w:rFonts w:ascii="Arial" w:hAnsi="Arial" w:cs="Arial"/>
              </w:rPr>
            </w:pP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rsidR="009F742B" w:rsidRPr="00821390" w:rsidRDefault="00CF7562">
            <w:pPr>
              <w:pStyle w:val="DefaultText"/>
              <w:rPr>
                <w:rFonts w:ascii="Arial" w:hAnsi="Arial" w:cs="Arial"/>
                <w:sz w:val="22"/>
              </w:rPr>
            </w:pPr>
            <w:r>
              <w:rPr>
                <w:rFonts w:ascii="Arial" w:hAnsi="Arial" w:cs="Arial"/>
                <w:sz w:val="22"/>
              </w:rPr>
              <w:t>3/2020/0855</w:t>
            </w:r>
          </w:p>
        </w:tc>
        <w:tc>
          <w:tcPr>
            <w:tcW w:w="1454" w:type="dxa"/>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rsidR="009F742B" w:rsidRPr="00821390" w:rsidRDefault="00CF7562">
            <w:pPr>
              <w:pStyle w:val="DefaultText"/>
              <w:rPr>
                <w:rFonts w:ascii="Arial" w:hAnsi="Arial" w:cs="Arial"/>
                <w:sz w:val="22"/>
              </w:rPr>
            </w:pPr>
            <w:r>
              <w:rPr>
                <w:rFonts w:ascii="Arial" w:hAnsi="Arial" w:cs="Arial"/>
                <w:sz w:val="22"/>
              </w:rPr>
              <w:t>11 December 2020</w:t>
            </w:r>
          </w:p>
        </w:tc>
        <w:tc>
          <w:tcPr>
            <w:tcW w:w="1454" w:type="dxa"/>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rsidR="009F742B" w:rsidRPr="00821390" w:rsidRDefault="00CF7562" w:rsidP="009A0C06">
            <w:pPr>
              <w:pStyle w:val="DefaultText"/>
              <w:rPr>
                <w:rFonts w:ascii="Arial" w:hAnsi="Arial" w:cs="Arial"/>
                <w:sz w:val="22"/>
              </w:rPr>
            </w:pPr>
            <w:r>
              <w:rPr>
                <w:rFonts w:ascii="Arial" w:hAnsi="Arial" w:cs="Arial"/>
                <w:sz w:val="22"/>
              </w:rPr>
              <w:t>19/10/2020</w:t>
            </w:r>
          </w:p>
        </w:tc>
        <w:tc>
          <w:tcPr>
            <w:tcW w:w="1454" w:type="dxa"/>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1454" w:type="dxa"/>
          </w:tcPr>
          <w:p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val="restart"/>
            <w:tcBorders>
              <w:bottom w:val="single" w:sz="4" w:space="0" w:color="auto"/>
            </w:tcBorders>
          </w:tcPr>
          <w:p w:rsidR="009F742B" w:rsidRDefault="00CF7562">
            <w:pPr>
              <w:pStyle w:val="DefaultText"/>
              <w:rPr>
                <w:rFonts w:ascii="Arial" w:hAnsi="Arial" w:cs="Arial"/>
                <w:sz w:val="22"/>
              </w:rPr>
            </w:pPr>
            <w:r>
              <w:rPr>
                <w:rFonts w:ascii="Arial" w:hAnsi="Arial" w:cs="Arial"/>
                <w:sz w:val="22"/>
              </w:rPr>
              <w:t>Anthony Davies</w:t>
            </w:r>
          </w:p>
          <w:p w:rsidR="00CF7562" w:rsidRDefault="00CF7562">
            <w:pPr>
              <w:pStyle w:val="DefaultText"/>
              <w:rPr>
                <w:rFonts w:ascii="Arial" w:hAnsi="Arial" w:cs="Arial"/>
                <w:sz w:val="22"/>
              </w:rPr>
            </w:pPr>
            <w:r>
              <w:rPr>
                <w:rFonts w:ascii="Arial" w:hAnsi="Arial" w:cs="Arial"/>
                <w:sz w:val="22"/>
              </w:rPr>
              <w:t>Pinfold Farm Barn</w:t>
            </w:r>
          </w:p>
          <w:p w:rsidR="00CF7562" w:rsidRDefault="00CF7562">
            <w:pPr>
              <w:pStyle w:val="DefaultText"/>
              <w:rPr>
                <w:rFonts w:ascii="Arial" w:hAnsi="Arial" w:cs="Arial"/>
                <w:sz w:val="22"/>
              </w:rPr>
            </w:pPr>
            <w:r>
              <w:rPr>
                <w:rFonts w:ascii="Arial" w:hAnsi="Arial" w:cs="Arial"/>
                <w:sz w:val="22"/>
              </w:rPr>
              <w:t>Preston Road</w:t>
            </w:r>
          </w:p>
          <w:p w:rsidR="00CF7562" w:rsidRDefault="00CF7562">
            <w:pPr>
              <w:pStyle w:val="DefaultText"/>
              <w:rPr>
                <w:rFonts w:ascii="Arial" w:hAnsi="Arial" w:cs="Arial"/>
                <w:sz w:val="22"/>
              </w:rPr>
            </w:pPr>
            <w:r>
              <w:rPr>
                <w:rFonts w:ascii="Arial" w:hAnsi="Arial" w:cs="Arial"/>
                <w:sz w:val="22"/>
              </w:rPr>
              <w:t>Ribchester</w:t>
            </w:r>
          </w:p>
          <w:p w:rsidR="00CF7562" w:rsidRDefault="00CF7562">
            <w:pPr>
              <w:pStyle w:val="DefaultText"/>
              <w:rPr>
                <w:rFonts w:ascii="Arial" w:hAnsi="Arial" w:cs="Arial"/>
                <w:sz w:val="22"/>
              </w:rPr>
            </w:pPr>
            <w:r>
              <w:rPr>
                <w:rFonts w:ascii="Arial" w:hAnsi="Arial" w:cs="Arial"/>
                <w:sz w:val="22"/>
              </w:rPr>
              <w:t>Preston</w:t>
            </w:r>
          </w:p>
          <w:p w:rsidR="009A0C06" w:rsidRPr="00821390" w:rsidRDefault="00CF7562">
            <w:pPr>
              <w:pStyle w:val="DefaultText"/>
              <w:rPr>
                <w:rFonts w:ascii="Arial" w:hAnsi="Arial" w:cs="Arial"/>
                <w:sz w:val="22"/>
              </w:rPr>
            </w:pPr>
            <w:r>
              <w:rPr>
                <w:rFonts w:ascii="Arial" w:hAnsi="Arial" w:cs="Arial"/>
                <w:sz w:val="22"/>
              </w:rPr>
              <w:t>PR3 3YD</w:t>
            </w:r>
          </w:p>
        </w:tc>
        <w:tc>
          <w:tcPr>
            <w:tcW w:w="1456" w:type="dxa"/>
          </w:tcPr>
          <w:p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rsidR="009F742B" w:rsidRDefault="009F742B">
            <w:pPr>
              <w:pStyle w:val="DefaultText"/>
              <w:rPr>
                <w:rFonts w:ascii="Arial" w:hAnsi="Arial" w:cs="Arial"/>
                <w:sz w:val="22"/>
              </w:rPr>
            </w:pPr>
          </w:p>
          <w:p w:rsidR="009A0C06" w:rsidRPr="00821390" w:rsidRDefault="009A0C06">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Borders>
              <w:bottom w:val="single" w:sz="6" w:space="0" w:color="auto"/>
            </w:tcBorders>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cantSplit/>
        </w:trPr>
        <w:tc>
          <w:tcPr>
            <w:tcW w:w="4050" w:type="dxa"/>
            <w:gridSpan w:val="4"/>
          </w:tcPr>
          <w:p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rsidR="00A669AC" w:rsidRPr="00821390" w:rsidRDefault="00CF7562">
            <w:pPr>
              <w:pStyle w:val="DefaultText"/>
              <w:jc w:val="both"/>
              <w:rPr>
                <w:rFonts w:ascii="Arial" w:hAnsi="Arial" w:cs="Arial"/>
                <w:sz w:val="22"/>
              </w:rPr>
            </w:pPr>
            <w:r>
              <w:rPr>
                <w:rFonts w:ascii="Arial" w:hAnsi="Arial" w:cs="Arial"/>
                <w:sz w:val="22"/>
              </w:rPr>
              <w:t>Proposed change of use from agricultural building to one dwelling and associated operational development.</w:t>
            </w:r>
          </w:p>
        </w:tc>
      </w:tr>
      <w:tr w:rsidR="009F742B" w:rsidRPr="00821390">
        <w:trPr>
          <w:cantSplit/>
        </w:trPr>
        <w:tc>
          <w:tcPr>
            <w:tcW w:w="857" w:type="dxa"/>
          </w:tcPr>
          <w:p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rsidR="009F742B" w:rsidRPr="00821390" w:rsidRDefault="00CF7562">
            <w:pPr>
              <w:pStyle w:val="DefaultText"/>
              <w:jc w:val="both"/>
              <w:rPr>
                <w:rFonts w:ascii="Arial" w:hAnsi="Arial" w:cs="Arial"/>
                <w:sz w:val="22"/>
              </w:rPr>
            </w:pPr>
            <w:r>
              <w:rPr>
                <w:rFonts w:ascii="Arial" w:hAnsi="Arial" w:cs="Arial"/>
                <w:sz w:val="22"/>
              </w:rPr>
              <w:t>Pinfold Farm Barn Preston Road Ribchester PR3 3YD</w:t>
            </w:r>
          </w:p>
        </w:tc>
      </w:tr>
      <w:tr w:rsidR="009F742B" w:rsidRPr="00821390">
        <w:trPr>
          <w:cantSplit/>
        </w:trPr>
        <w:tc>
          <w:tcPr>
            <w:tcW w:w="10447" w:type="dxa"/>
            <w:gridSpan w:val="11"/>
          </w:tcPr>
          <w:p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rsidTr="004313AE">
        <w:trPr>
          <w:cantSplit/>
        </w:trPr>
        <w:tc>
          <w:tcPr>
            <w:tcW w:w="10447" w:type="dxa"/>
            <w:gridSpan w:val="11"/>
          </w:tcPr>
          <w:p w:rsidR="005B002E" w:rsidRPr="00821390" w:rsidRDefault="005B002E" w:rsidP="00B56D14">
            <w:pPr>
              <w:pStyle w:val="BodySingle"/>
              <w:rPr>
                <w:rFonts w:ascii="Arial" w:hAnsi="Arial" w:cs="Arial"/>
              </w:rPr>
            </w:pPr>
          </w:p>
        </w:tc>
      </w:tr>
      <w:tr w:rsidR="00B56D14" w:rsidRPr="00821390" w:rsidTr="00A55650">
        <w:trPr>
          <w:cantSplit/>
        </w:trPr>
        <w:tc>
          <w:tcPr>
            <w:tcW w:w="1080" w:type="dxa"/>
            <w:gridSpan w:val="2"/>
          </w:tcPr>
          <w:p w:rsidR="00B56D14" w:rsidRPr="00B56D14" w:rsidRDefault="00CF7562" w:rsidP="004313AE">
            <w:pPr>
              <w:pStyle w:val="TableText"/>
              <w:rPr>
                <w:rFonts w:ascii="Arial" w:hAnsi="Arial" w:cs="Arial"/>
                <w:sz w:val="22"/>
              </w:rPr>
            </w:pPr>
            <w:r>
              <w:rPr>
                <w:rFonts w:ascii="Arial" w:hAnsi="Arial" w:cs="Arial"/>
                <w:sz w:val="22"/>
              </w:rPr>
              <w:t>1.</w:t>
            </w:r>
          </w:p>
        </w:tc>
        <w:tc>
          <w:tcPr>
            <w:tcW w:w="9367" w:type="dxa"/>
            <w:gridSpan w:val="9"/>
          </w:tcPr>
          <w:p w:rsidR="00B56D14" w:rsidRPr="00821390" w:rsidRDefault="00CF7562" w:rsidP="004313AE">
            <w:pPr>
              <w:pStyle w:val="DefaultText"/>
              <w:rPr>
                <w:rFonts w:ascii="Arial" w:hAnsi="Arial" w:cs="Arial"/>
                <w:sz w:val="22"/>
              </w:rPr>
            </w:pPr>
            <w:r>
              <w:rPr>
                <w:rFonts w:ascii="Arial" w:hAnsi="Arial" w:cs="Arial"/>
                <w:sz w:val="22"/>
              </w:rPr>
              <w:t>The building operations proposed to facilitate the conversion of the ‘Redundnt Pig Shed’ go beyond those covered under the provisions of Schedule 2 Part 3 Class Q of the Town and Country Planning (General Permitted Development) (England) Order 2015</w:t>
            </w:r>
          </w:p>
        </w:tc>
      </w:tr>
      <w:tr w:rsidR="00B56D14" w:rsidRPr="00821390" w:rsidTr="00A55650">
        <w:trPr>
          <w:cantSplit/>
        </w:trPr>
        <w:tc>
          <w:tcPr>
            <w:tcW w:w="1080" w:type="dxa"/>
            <w:gridSpan w:val="2"/>
          </w:tcPr>
          <w:p w:rsidR="00B56D14" w:rsidRPr="00FC5265" w:rsidRDefault="00CF7562" w:rsidP="004313AE">
            <w:pPr>
              <w:pStyle w:val="TableText"/>
              <w:rPr>
                <w:rFonts w:ascii="Arial" w:hAnsi="Arial" w:cs="Arial"/>
                <w:sz w:val="22"/>
              </w:rPr>
            </w:pPr>
            <w:r>
              <w:rPr>
                <w:rFonts w:ascii="Arial" w:hAnsi="Arial" w:cs="Arial"/>
                <w:sz w:val="22"/>
              </w:rPr>
              <w:t>2.</w:t>
            </w:r>
          </w:p>
        </w:tc>
        <w:tc>
          <w:tcPr>
            <w:tcW w:w="9367" w:type="dxa"/>
            <w:gridSpan w:val="9"/>
          </w:tcPr>
          <w:p w:rsidR="00B56D14" w:rsidRPr="00821390" w:rsidRDefault="00CF7562" w:rsidP="004313AE">
            <w:pPr>
              <w:pStyle w:val="DefaultText"/>
              <w:rPr>
                <w:rFonts w:ascii="Arial" w:hAnsi="Arial" w:cs="Arial"/>
                <w:sz w:val="22"/>
              </w:rPr>
            </w:pPr>
            <w:r>
              <w:rPr>
                <w:rFonts w:ascii="Arial" w:hAnsi="Arial" w:cs="Arial"/>
                <w:sz w:val="22"/>
              </w:rPr>
              <w:t>The proposed curtilage associated with the proposed conversion(s) exceeds that which is allowed under paragraph x of Schedule 2 Part 3 Class Q of the Town and Country Planning (General Permitted Development) (England) Order 2015</w:t>
            </w:r>
          </w:p>
        </w:tc>
      </w:tr>
      <w:tr w:rsidR="008036AF" w:rsidRPr="00821390" w:rsidTr="00A55650">
        <w:trPr>
          <w:cantSplit/>
        </w:trPr>
        <w:tc>
          <w:tcPr>
            <w:tcW w:w="1080" w:type="dxa"/>
            <w:gridSpan w:val="2"/>
          </w:tcPr>
          <w:p w:rsidR="008036AF" w:rsidRPr="00FC5265" w:rsidRDefault="00CF7562" w:rsidP="004313AE">
            <w:pPr>
              <w:pStyle w:val="TableText"/>
              <w:rPr>
                <w:rFonts w:ascii="Arial" w:hAnsi="Arial" w:cs="Arial"/>
                <w:sz w:val="22"/>
              </w:rPr>
            </w:pPr>
            <w:r>
              <w:rPr>
                <w:rFonts w:ascii="Arial" w:hAnsi="Arial" w:cs="Arial"/>
                <w:sz w:val="22"/>
              </w:rPr>
              <w:t>3.</w:t>
            </w:r>
          </w:p>
        </w:tc>
        <w:tc>
          <w:tcPr>
            <w:tcW w:w="9367" w:type="dxa"/>
            <w:gridSpan w:val="9"/>
          </w:tcPr>
          <w:p w:rsidR="008036AF" w:rsidRPr="00821390" w:rsidRDefault="00CF7562" w:rsidP="004313AE">
            <w:pPr>
              <w:pStyle w:val="DefaultText"/>
              <w:rPr>
                <w:rFonts w:ascii="Arial" w:hAnsi="Arial" w:cs="Arial"/>
                <w:sz w:val="22"/>
              </w:rPr>
            </w:pPr>
            <w:r>
              <w:rPr>
                <w:rFonts w:ascii="Arial" w:hAnsi="Arial" w:cs="Arial"/>
                <w:sz w:val="22"/>
              </w:rPr>
              <w:t>The external appearance of the building to be converted, having particular regard to overall design, external materials and fenestration would give the building an overtly suburban character which would transform its existing appearance to one which would be incompatible with and unsympathetic to its rural surroundings in conflict with the requirements of the Nations Planning Policy Framework and Q.2(f) of the Town and Country Planning (General Permitted Development) (England) Order 2015.</w:t>
            </w:r>
          </w:p>
        </w:tc>
      </w:tr>
      <w:tr w:rsidR="00B56D14" w:rsidRPr="00821390" w:rsidTr="00322FA1">
        <w:trPr>
          <w:cantSplit/>
        </w:trPr>
        <w:tc>
          <w:tcPr>
            <w:tcW w:w="10447" w:type="dxa"/>
            <w:gridSpan w:val="11"/>
          </w:tcPr>
          <w:p w:rsidR="00B56D14" w:rsidRDefault="00B56D14" w:rsidP="00B56D14">
            <w:pPr>
              <w:pStyle w:val="BodySingle"/>
              <w:rPr>
                <w:rFonts w:ascii="Arial" w:hAnsi="Arial" w:cs="Arial"/>
                <w:b/>
              </w:rPr>
            </w:pPr>
          </w:p>
          <w:p w:rsidR="00CF7562" w:rsidRDefault="00CF7562" w:rsidP="00B56D14">
            <w:pPr>
              <w:pStyle w:val="BodySingle"/>
              <w:rPr>
                <w:rFonts w:ascii="Arial" w:hAnsi="Arial" w:cs="Arial"/>
                <w:b/>
              </w:rPr>
            </w:pPr>
          </w:p>
          <w:p w:rsidR="00B56D14" w:rsidRDefault="00E05BA3" w:rsidP="00B56D14">
            <w:pPr>
              <w:pStyle w:val="BodySingle"/>
              <w:rPr>
                <w:rFonts w:ascii="Arial" w:hAnsi="Arial" w:cs="Arial"/>
                <w:b/>
              </w:rPr>
            </w:pPr>
            <w:r>
              <w:rPr>
                <w:rFonts w:ascii="Arial" w:hAnsi="Arial" w:cs="Arial"/>
                <w:b/>
              </w:rPr>
              <w:t>NICOLA HOPKINS</w:t>
            </w:r>
          </w:p>
          <w:p w:rsidR="00E05BA3" w:rsidRDefault="00E05BA3" w:rsidP="00B56D14">
            <w:pPr>
              <w:pStyle w:val="BodySingle"/>
              <w:rPr>
                <w:rFonts w:ascii="Arial" w:hAnsi="Arial" w:cs="Arial"/>
                <w:b/>
              </w:rPr>
            </w:pPr>
            <w:r>
              <w:rPr>
                <w:rFonts w:ascii="Arial" w:hAnsi="Arial" w:cs="Arial"/>
                <w:b/>
              </w:rPr>
              <w:t>DIRECTOR OF ECONOMIC DEVELOPMENT AND PLANNING</w:t>
            </w:r>
          </w:p>
          <w:p w:rsidR="00B56D14" w:rsidRPr="00821390" w:rsidRDefault="00B56D14" w:rsidP="004313AE">
            <w:pPr>
              <w:pStyle w:val="DefaultText"/>
              <w:rPr>
                <w:rFonts w:ascii="Arial" w:hAnsi="Arial" w:cs="Arial"/>
                <w:sz w:val="22"/>
              </w:rPr>
            </w:pPr>
          </w:p>
        </w:tc>
      </w:tr>
      <w:tr w:rsidR="00B56D14" w:rsidRPr="00821390" w:rsidTr="00A55650">
        <w:trPr>
          <w:cantSplit/>
        </w:trPr>
        <w:tc>
          <w:tcPr>
            <w:tcW w:w="1080" w:type="dxa"/>
            <w:gridSpan w:val="2"/>
          </w:tcPr>
          <w:p w:rsidR="00B56D14" w:rsidRPr="00821390" w:rsidRDefault="00B56D14" w:rsidP="004313AE">
            <w:pPr>
              <w:pStyle w:val="TableText"/>
              <w:rPr>
                <w:rFonts w:ascii="Arial" w:hAnsi="Arial" w:cs="Arial"/>
                <w:b/>
                <w:sz w:val="22"/>
                <w:u w:val="single"/>
              </w:rPr>
            </w:pPr>
          </w:p>
        </w:tc>
        <w:tc>
          <w:tcPr>
            <w:tcW w:w="9367" w:type="dxa"/>
            <w:gridSpan w:val="9"/>
          </w:tcPr>
          <w:p w:rsidR="00B56D14" w:rsidRPr="00821390" w:rsidRDefault="00B56D14" w:rsidP="004313AE">
            <w:pPr>
              <w:pStyle w:val="DefaultText"/>
              <w:rPr>
                <w:rFonts w:ascii="Arial" w:hAnsi="Arial" w:cs="Arial"/>
                <w:sz w:val="22"/>
              </w:rPr>
            </w:pPr>
          </w:p>
        </w:tc>
      </w:tr>
      <w:tr w:rsidR="00A55650" w:rsidRPr="00821390" w:rsidTr="00A55650">
        <w:trPr>
          <w:cantSplit/>
        </w:trPr>
        <w:tc>
          <w:tcPr>
            <w:tcW w:w="1080" w:type="dxa"/>
            <w:gridSpan w:val="2"/>
          </w:tcPr>
          <w:p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9"/>
          </w:tcPr>
          <w:p w:rsidR="00A55650" w:rsidRPr="00821390" w:rsidRDefault="00A55650" w:rsidP="004313AE">
            <w:pPr>
              <w:pStyle w:val="DefaultText"/>
              <w:rPr>
                <w:rFonts w:ascii="Arial" w:hAnsi="Arial" w:cs="Arial"/>
                <w:sz w:val="22"/>
              </w:rPr>
            </w:pPr>
          </w:p>
        </w:tc>
      </w:tr>
      <w:tr w:rsidR="00A55650" w:rsidRPr="00821390" w:rsidTr="00A55650">
        <w:trPr>
          <w:cantSplit/>
        </w:trPr>
        <w:tc>
          <w:tcPr>
            <w:tcW w:w="1080" w:type="dxa"/>
            <w:gridSpan w:val="2"/>
          </w:tcPr>
          <w:p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rsidTr="00A55650">
        <w:trPr>
          <w:cantSplit/>
        </w:trPr>
        <w:tc>
          <w:tcPr>
            <w:tcW w:w="1080" w:type="dxa"/>
            <w:gridSpan w:val="2"/>
          </w:tcPr>
          <w:p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rsidR="009F742B" w:rsidRDefault="009F742B">
      <w:pPr>
        <w:pStyle w:val="TableText"/>
        <w:tabs>
          <w:tab w:val="left" w:pos="7365"/>
        </w:tabs>
        <w:rPr>
          <w:b/>
          <w:u w:val="single"/>
        </w:rPr>
      </w:pPr>
    </w:p>
    <w:p w:rsidR="009F742B" w:rsidRDefault="009F742B">
      <w:pPr>
        <w:pStyle w:val="TableText"/>
        <w:rPr>
          <w:b/>
          <w:u w:val="single"/>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821390" w:rsidRDefault="00821390">
      <w:pPr>
        <w:pStyle w:val="TableText"/>
        <w:rPr>
          <w:b/>
        </w:rPr>
      </w:pPr>
    </w:p>
    <w:sectPr w:rsidR="00821390" w:rsidSect="00A414E0">
      <w:headerReference w:type="even" r:id="rId7"/>
      <w:headerReference w:type="default" r:id="rId8"/>
      <w:footerReference w:type="even" r:id="rId9"/>
      <w:footerReference w:type="default" r:id="rId10"/>
      <w:headerReference w:type="first" r:id="rId11"/>
      <w:footerReference w:type="first" r:id="rId12"/>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562" w:rsidRDefault="00CF7562">
      <w:r>
        <w:separator/>
      </w:r>
    </w:p>
  </w:endnote>
  <w:endnote w:type="continuationSeparator" w:id="0">
    <w:p w:rsidR="00CF7562" w:rsidRDefault="00CF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3F" w:rsidRDefault="00E7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562" w:rsidRDefault="00CF7562">
      <w:r>
        <w:separator/>
      </w:r>
    </w:p>
  </w:footnote>
  <w:footnote w:type="continuationSeparator" w:id="0">
    <w:p w:rsidR="00CF7562" w:rsidRDefault="00CF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3F" w:rsidRDefault="00E7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rsidR="009F742B" w:rsidRPr="00A669AC" w:rsidRDefault="009F742B">
    <w:pPr>
      <w:pStyle w:val="BodySingle"/>
      <w:rPr>
        <w:rFonts w:ascii="Arial" w:hAnsi="Arial" w:cs="Arial"/>
      </w:rPr>
    </w:pPr>
  </w:p>
  <w:p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CF7562">
      <w:rPr>
        <w:rFonts w:ascii="Arial" w:hAnsi="Arial" w:cs="Arial"/>
        <w:sz w:val="22"/>
      </w:rPr>
      <w:t>3/2020/0855</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CF7562">
      <w:rPr>
        <w:rFonts w:ascii="Arial" w:hAnsi="Arial" w:cs="Arial"/>
        <w:sz w:val="22"/>
      </w:rPr>
      <w:t>11 December 2020</w:t>
    </w:r>
    <w:r w:rsidRPr="00A669AC">
      <w:rPr>
        <w:rFonts w:ascii="Arial" w:hAnsi="Arial" w:cs="Arial"/>
        <w:b/>
        <w:sz w:val="22"/>
      </w:rPr>
      <w:t xml:space="preserve">  </w:t>
    </w:r>
  </w:p>
  <w:p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3F" w:rsidRDefault="00E76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62"/>
    <w:rsid w:val="000B0DB0"/>
    <w:rsid w:val="002862A5"/>
    <w:rsid w:val="002F7A7F"/>
    <w:rsid w:val="00322FA1"/>
    <w:rsid w:val="003419C8"/>
    <w:rsid w:val="004313AE"/>
    <w:rsid w:val="0051449F"/>
    <w:rsid w:val="00526430"/>
    <w:rsid w:val="00573B3B"/>
    <w:rsid w:val="005B002E"/>
    <w:rsid w:val="005D6207"/>
    <w:rsid w:val="00641AC4"/>
    <w:rsid w:val="00685522"/>
    <w:rsid w:val="008012B6"/>
    <w:rsid w:val="008036AF"/>
    <w:rsid w:val="00821390"/>
    <w:rsid w:val="00890E24"/>
    <w:rsid w:val="00965FD8"/>
    <w:rsid w:val="00971ADA"/>
    <w:rsid w:val="009A0C06"/>
    <w:rsid w:val="009C6F40"/>
    <w:rsid w:val="009F742B"/>
    <w:rsid w:val="00A414E0"/>
    <w:rsid w:val="00A55650"/>
    <w:rsid w:val="00A669AC"/>
    <w:rsid w:val="00AA7901"/>
    <w:rsid w:val="00B56D14"/>
    <w:rsid w:val="00B8457E"/>
    <w:rsid w:val="00C61887"/>
    <w:rsid w:val="00CF7562"/>
    <w:rsid w:val="00D76A69"/>
    <w:rsid w:val="00DE5DE7"/>
    <w:rsid w:val="00E05BA3"/>
    <w:rsid w:val="00E23417"/>
    <w:rsid w:val="00E37898"/>
    <w:rsid w:val="00E76D3F"/>
    <w:rsid w:val="00EC5385"/>
    <w:rsid w:val="00F37088"/>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DA081-C069-4073-83E9-EB43EE76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348</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2020-12-11T16:11:00Z</cp:lastPrinted>
  <dcterms:created xsi:type="dcterms:W3CDTF">2020-12-11T16:12:00Z</dcterms:created>
  <dcterms:modified xsi:type="dcterms:W3CDTF">2020-12-11T16:12:00Z</dcterms:modified>
</cp:coreProperties>
</file>