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FA2" w:rsidRDefault="00867FA2">
      <w:pPr>
        <w:pStyle w:val="TableText"/>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61"/>
        <w:gridCol w:w="1415"/>
        <w:gridCol w:w="1713"/>
        <w:gridCol w:w="1718"/>
      </w:tblGrid>
      <w:tr w:rsidR="00867FA2">
        <w:trPr>
          <w:cantSplit/>
        </w:trPr>
        <w:tc>
          <w:tcPr>
            <w:tcW w:w="7000" w:type="dxa"/>
            <w:gridSpan w:val="4"/>
          </w:tcPr>
          <w:p w:rsidR="00867FA2" w:rsidRDefault="00867FA2">
            <w:pPr>
              <w:pStyle w:val="TableText"/>
            </w:pPr>
            <w:r>
              <w:rPr>
                <w:rFonts w:ascii="Helv" w:hAnsi="Helv"/>
                <w:sz w:val="28"/>
              </w:rPr>
              <w:t>RIBBLE VALLEY BOROUGH COUNCIL</w:t>
            </w:r>
          </w:p>
        </w:tc>
        <w:tc>
          <w:tcPr>
            <w:tcW w:w="1713" w:type="dxa"/>
          </w:tcPr>
          <w:p w:rsidR="00867FA2" w:rsidRDefault="00867FA2">
            <w:pPr>
              <w:pStyle w:val="DefaultText"/>
            </w:pPr>
          </w:p>
        </w:tc>
        <w:tc>
          <w:tcPr>
            <w:tcW w:w="1718" w:type="dxa"/>
          </w:tcPr>
          <w:p w:rsidR="00867FA2" w:rsidRDefault="00867FA2">
            <w:pPr>
              <w:pStyle w:val="DefaultText"/>
            </w:pPr>
          </w:p>
        </w:tc>
      </w:tr>
      <w:tr w:rsidR="00867FA2">
        <w:trPr>
          <w:cantSplit/>
        </w:trPr>
        <w:tc>
          <w:tcPr>
            <w:tcW w:w="4124" w:type="dxa"/>
            <w:gridSpan w:val="2"/>
          </w:tcPr>
          <w:p w:rsidR="00867FA2" w:rsidRDefault="00867FA2">
            <w:pPr>
              <w:pStyle w:val="TableText"/>
              <w:rPr>
                <w:sz w:val="18"/>
              </w:rPr>
            </w:pPr>
            <w:r>
              <w:rPr>
                <w:sz w:val="18"/>
              </w:rPr>
              <w:t xml:space="preserve">Development Department </w:t>
            </w:r>
          </w:p>
        </w:tc>
        <w:tc>
          <w:tcPr>
            <w:tcW w:w="1461" w:type="dxa"/>
          </w:tcPr>
          <w:p w:rsidR="00867FA2" w:rsidRDefault="00867FA2">
            <w:pPr>
              <w:pStyle w:val="DefaultText"/>
              <w:rPr>
                <w:sz w:val="18"/>
              </w:rPr>
            </w:pPr>
          </w:p>
        </w:tc>
        <w:tc>
          <w:tcPr>
            <w:tcW w:w="1415" w:type="dxa"/>
          </w:tcPr>
          <w:p w:rsidR="00867FA2" w:rsidRDefault="00867FA2">
            <w:pPr>
              <w:pStyle w:val="DefaultText"/>
              <w:rPr>
                <w:sz w:val="18"/>
              </w:rPr>
            </w:pPr>
          </w:p>
        </w:tc>
        <w:tc>
          <w:tcPr>
            <w:tcW w:w="1713" w:type="dxa"/>
          </w:tcPr>
          <w:p w:rsidR="00867FA2" w:rsidRDefault="00867FA2">
            <w:pPr>
              <w:pStyle w:val="DefaultText"/>
              <w:rPr>
                <w:sz w:val="18"/>
              </w:rPr>
            </w:pPr>
          </w:p>
        </w:tc>
        <w:tc>
          <w:tcPr>
            <w:tcW w:w="1718" w:type="dxa"/>
          </w:tcPr>
          <w:p w:rsidR="00867FA2" w:rsidRDefault="00867FA2">
            <w:pPr>
              <w:pStyle w:val="DefaultText"/>
              <w:rPr>
                <w:sz w:val="18"/>
              </w:rPr>
            </w:pPr>
          </w:p>
        </w:tc>
      </w:tr>
      <w:tr w:rsidR="00867FA2">
        <w:trPr>
          <w:cantSplit/>
        </w:trPr>
        <w:tc>
          <w:tcPr>
            <w:tcW w:w="5585" w:type="dxa"/>
            <w:gridSpan w:val="3"/>
          </w:tcPr>
          <w:p w:rsidR="00867FA2" w:rsidRDefault="00867FA2">
            <w:pPr>
              <w:pStyle w:val="TableText"/>
              <w:rPr>
                <w:sz w:val="18"/>
              </w:rPr>
            </w:pPr>
            <w:r>
              <w:rPr>
                <w:sz w:val="18"/>
              </w:rPr>
              <w:t>Council Offices, Church Walk, Clitheroe, Lancashire, BB7 2RA</w:t>
            </w:r>
          </w:p>
        </w:tc>
        <w:tc>
          <w:tcPr>
            <w:tcW w:w="1415" w:type="dxa"/>
          </w:tcPr>
          <w:p w:rsidR="00867FA2" w:rsidRDefault="00867FA2">
            <w:pPr>
              <w:pStyle w:val="DefaultText"/>
              <w:rPr>
                <w:sz w:val="18"/>
              </w:rPr>
            </w:pPr>
          </w:p>
        </w:tc>
        <w:tc>
          <w:tcPr>
            <w:tcW w:w="1713" w:type="dxa"/>
          </w:tcPr>
          <w:p w:rsidR="00867FA2" w:rsidRDefault="00867FA2">
            <w:pPr>
              <w:pStyle w:val="DefaultText"/>
              <w:rPr>
                <w:sz w:val="18"/>
              </w:rPr>
            </w:pPr>
          </w:p>
        </w:tc>
        <w:tc>
          <w:tcPr>
            <w:tcW w:w="1718" w:type="dxa"/>
          </w:tcPr>
          <w:p w:rsidR="00867FA2" w:rsidRDefault="00867FA2">
            <w:pPr>
              <w:pStyle w:val="DefaultText"/>
              <w:rPr>
                <w:sz w:val="18"/>
              </w:rPr>
            </w:pPr>
          </w:p>
        </w:tc>
      </w:tr>
      <w:tr w:rsidR="00867FA2">
        <w:trPr>
          <w:cantSplit/>
        </w:trPr>
        <w:tc>
          <w:tcPr>
            <w:tcW w:w="2411" w:type="dxa"/>
            <w:tcBorders>
              <w:bottom w:val="single" w:sz="6" w:space="0" w:color="auto"/>
            </w:tcBorders>
          </w:tcPr>
          <w:p w:rsidR="00867FA2" w:rsidRDefault="00867FA2">
            <w:pPr>
              <w:pStyle w:val="TableText"/>
              <w:rPr>
                <w:sz w:val="18"/>
              </w:rPr>
            </w:pPr>
            <w:r>
              <w:rPr>
                <w:sz w:val="18"/>
              </w:rPr>
              <w:t>Telephone: 01200 425111</w:t>
            </w:r>
          </w:p>
        </w:tc>
        <w:tc>
          <w:tcPr>
            <w:tcW w:w="1713" w:type="dxa"/>
            <w:tcBorders>
              <w:bottom w:val="single" w:sz="6" w:space="0" w:color="auto"/>
            </w:tcBorders>
          </w:tcPr>
          <w:p w:rsidR="00867FA2" w:rsidRDefault="00867FA2">
            <w:pPr>
              <w:pStyle w:val="TableText"/>
              <w:rPr>
                <w:sz w:val="18"/>
              </w:rPr>
            </w:pPr>
            <w:r>
              <w:rPr>
                <w:sz w:val="18"/>
              </w:rPr>
              <w:t>Fax: 01200 414488</w:t>
            </w:r>
          </w:p>
        </w:tc>
        <w:tc>
          <w:tcPr>
            <w:tcW w:w="1461" w:type="dxa"/>
            <w:tcBorders>
              <w:bottom w:val="single" w:sz="6" w:space="0" w:color="auto"/>
            </w:tcBorders>
          </w:tcPr>
          <w:p w:rsidR="00867FA2" w:rsidRDefault="00867FA2">
            <w:pPr>
              <w:pStyle w:val="DefaultText"/>
              <w:rPr>
                <w:sz w:val="18"/>
              </w:rPr>
            </w:pPr>
          </w:p>
        </w:tc>
        <w:tc>
          <w:tcPr>
            <w:tcW w:w="3128" w:type="dxa"/>
            <w:gridSpan w:val="2"/>
            <w:tcBorders>
              <w:bottom w:val="single" w:sz="6" w:space="0" w:color="auto"/>
            </w:tcBorders>
          </w:tcPr>
          <w:p w:rsidR="00867FA2" w:rsidRDefault="00867FA2">
            <w:pPr>
              <w:pStyle w:val="TableText"/>
              <w:rPr>
                <w:sz w:val="18"/>
              </w:rPr>
            </w:pPr>
            <w:r>
              <w:rPr>
                <w:sz w:val="18"/>
              </w:rPr>
              <w:t>Planning Fax: 01200 414497</w:t>
            </w:r>
          </w:p>
        </w:tc>
        <w:tc>
          <w:tcPr>
            <w:tcW w:w="1718" w:type="dxa"/>
            <w:tcBorders>
              <w:bottom w:val="single" w:sz="6" w:space="0" w:color="auto"/>
            </w:tcBorders>
          </w:tcPr>
          <w:p w:rsidR="00867FA2" w:rsidRDefault="00867FA2">
            <w:pPr>
              <w:pStyle w:val="DefaultText"/>
              <w:rPr>
                <w:sz w:val="18"/>
              </w:rPr>
            </w:pPr>
          </w:p>
        </w:tc>
      </w:tr>
      <w:tr w:rsidR="00867FA2">
        <w:trPr>
          <w:cantSplit/>
        </w:trPr>
        <w:tc>
          <w:tcPr>
            <w:tcW w:w="10431" w:type="dxa"/>
            <w:gridSpan w:val="6"/>
          </w:tcPr>
          <w:p w:rsidR="00867FA2" w:rsidRDefault="00867FA2">
            <w:pPr>
              <w:pStyle w:val="TableText"/>
              <w:rPr>
                <w:b/>
                <w:sz w:val="18"/>
              </w:rPr>
            </w:pPr>
            <w:r>
              <w:rPr>
                <w:b/>
                <w:sz w:val="18"/>
              </w:rPr>
              <w:t>Town and Country Planning Act 1990, section 192 as amended by section 10 of the Planning and Compensation Act 1991</w:t>
            </w:r>
          </w:p>
          <w:p w:rsidR="00867FA2" w:rsidRDefault="00867FA2">
            <w:pPr>
              <w:pStyle w:val="TableText"/>
              <w:rPr>
                <w:sz w:val="18"/>
              </w:rPr>
            </w:pPr>
          </w:p>
        </w:tc>
      </w:tr>
      <w:tr w:rsidR="00867FA2">
        <w:trPr>
          <w:cantSplit/>
        </w:trPr>
        <w:tc>
          <w:tcPr>
            <w:tcW w:w="10431" w:type="dxa"/>
            <w:gridSpan w:val="6"/>
          </w:tcPr>
          <w:p w:rsidR="00867FA2" w:rsidRDefault="00867FA2">
            <w:pPr>
              <w:pStyle w:val="TableText"/>
            </w:pPr>
            <w:r>
              <w:rPr>
                <w:rFonts w:ascii="Helv" w:hAnsi="Helv"/>
                <w:sz w:val="28"/>
                <w:u w:val="single"/>
              </w:rPr>
              <w:t>REFUSAL OF CERTIFICATE OF LAWFULNESS FOR A PROPOSED USE OR DEVELOPMENT</w:t>
            </w:r>
          </w:p>
        </w:tc>
      </w:tr>
      <w:tr w:rsidR="00867FA2">
        <w:trPr>
          <w:cantSplit/>
        </w:trPr>
        <w:tc>
          <w:tcPr>
            <w:tcW w:w="2411" w:type="dxa"/>
          </w:tcPr>
          <w:p w:rsidR="00867FA2" w:rsidRDefault="00867FA2">
            <w:pPr>
              <w:pStyle w:val="TableText"/>
              <w:rPr>
                <w:sz w:val="22"/>
              </w:rPr>
            </w:pPr>
            <w:r>
              <w:rPr>
                <w:b/>
                <w:sz w:val="22"/>
              </w:rPr>
              <w:t>APPLICATION NO:</w:t>
            </w:r>
          </w:p>
        </w:tc>
        <w:tc>
          <w:tcPr>
            <w:tcW w:w="3174" w:type="dxa"/>
            <w:gridSpan w:val="2"/>
          </w:tcPr>
          <w:p w:rsidR="00867FA2" w:rsidRDefault="00EE7E7E">
            <w:pPr>
              <w:pStyle w:val="DefaultText"/>
              <w:rPr>
                <w:rFonts w:ascii="Times New Roman" w:hAnsi="Times New Roman"/>
                <w:sz w:val="22"/>
              </w:rPr>
            </w:pPr>
            <w:r>
              <w:rPr>
                <w:rFonts w:ascii="Times New Roman" w:hAnsi="Times New Roman"/>
                <w:sz w:val="22"/>
              </w:rPr>
              <w:t>3/2020/0965</w:t>
            </w:r>
          </w:p>
        </w:tc>
        <w:tc>
          <w:tcPr>
            <w:tcW w:w="1415" w:type="dxa"/>
          </w:tcPr>
          <w:p w:rsidR="00867FA2" w:rsidRDefault="00867FA2">
            <w:pPr>
              <w:pStyle w:val="DefaultText"/>
              <w:rPr>
                <w:sz w:val="22"/>
              </w:rPr>
            </w:pPr>
          </w:p>
        </w:tc>
        <w:tc>
          <w:tcPr>
            <w:tcW w:w="1713" w:type="dxa"/>
          </w:tcPr>
          <w:p w:rsidR="00867FA2" w:rsidRDefault="00867FA2">
            <w:pPr>
              <w:pStyle w:val="DefaultText"/>
              <w:rPr>
                <w:sz w:val="22"/>
              </w:rPr>
            </w:pPr>
          </w:p>
        </w:tc>
        <w:tc>
          <w:tcPr>
            <w:tcW w:w="1718" w:type="dxa"/>
          </w:tcPr>
          <w:p w:rsidR="00867FA2" w:rsidRDefault="00867FA2">
            <w:pPr>
              <w:pStyle w:val="DefaultText"/>
              <w:rPr>
                <w:sz w:val="22"/>
              </w:rPr>
            </w:pPr>
          </w:p>
        </w:tc>
      </w:tr>
      <w:tr w:rsidR="00867FA2">
        <w:trPr>
          <w:cantSplit/>
        </w:trPr>
        <w:tc>
          <w:tcPr>
            <w:tcW w:w="2411" w:type="dxa"/>
          </w:tcPr>
          <w:p w:rsidR="00867FA2" w:rsidRDefault="00867FA2">
            <w:pPr>
              <w:pStyle w:val="TableText"/>
              <w:rPr>
                <w:sz w:val="22"/>
              </w:rPr>
            </w:pPr>
            <w:r>
              <w:rPr>
                <w:b/>
                <w:sz w:val="22"/>
              </w:rPr>
              <w:t>DECISION DATE:</w:t>
            </w:r>
          </w:p>
        </w:tc>
        <w:tc>
          <w:tcPr>
            <w:tcW w:w="3174" w:type="dxa"/>
            <w:gridSpan w:val="2"/>
          </w:tcPr>
          <w:p w:rsidR="00867FA2" w:rsidRDefault="00EE7E7E">
            <w:pPr>
              <w:pStyle w:val="DefaultText"/>
              <w:rPr>
                <w:rFonts w:ascii="Times New Roman" w:hAnsi="Times New Roman"/>
                <w:sz w:val="22"/>
              </w:rPr>
            </w:pPr>
            <w:r>
              <w:rPr>
                <w:rFonts w:ascii="Times New Roman" w:hAnsi="Times New Roman"/>
                <w:sz w:val="22"/>
              </w:rPr>
              <w:t>16 December 2020</w:t>
            </w:r>
          </w:p>
        </w:tc>
        <w:tc>
          <w:tcPr>
            <w:tcW w:w="1415" w:type="dxa"/>
          </w:tcPr>
          <w:p w:rsidR="00867FA2" w:rsidRDefault="00867FA2">
            <w:pPr>
              <w:pStyle w:val="DefaultText"/>
              <w:rPr>
                <w:sz w:val="22"/>
              </w:rPr>
            </w:pPr>
          </w:p>
        </w:tc>
        <w:tc>
          <w:tcPr>
            <w:tcW w:w="1713" w:type="dxa"/>
          </w:tcPr>
          <w:p w:rsidR="00867FA2" w:rsidRDefault="00867FA2">
            <w:pPr>
              <w:pStyle w:val="DefaultText"/>
              <w:rPr>
                <w:sz w:val="22"/>
              </w:rPr>
            </w:pPr>
          </w:p>
        </w:tc>
        <w:tc>
          <w:tcPr>
            <w:tcW w:w="1718" w:type="dxa"/>
          </w:tcPr>
          <w:p w:rsidR="00867FA2" w:rsidRDefault="00867FA2">
            <w:pPr>
              <w:pStyle w:val="DefaultText"/>
              <w:rPr>
                <w:sz w:val="22"/>
              </w:rPr>
            </w:pPr>
          </w:p>
        </w:tc>
      </w:tr>
      <w:tr w:rsidR="00867FA2">
        <w:trPr>
          <w:cantSplit/>
        </w:trPr>
        <w:tc>
          <w:tcPr>
            <w:tcW w:w="2411" w:type="dxa"/>
          </w:tcPr>
          <w:p w:rsidR="00867FA2" w:rsidRDefault="00867FA2">
            <w:pPr>
              <w:pStyle w:val="TableText"/>
              <w:rPr>
                <w:sz w:val="22"/>
              </w:rPr>
            </w:pPr>
            <w:r>
              <w:rPr>
                <w:b/>
                <w:sz w:val="22"/>
              </w:rPr>
              <w:t>DATE RECEIVED:</w:t>
            </w:r>
          </w:p>
        </w:tc>
        <w:tc>
          <w:tcPr>
            <w:tcW w:w="3174" w:type="dxa"/>
            <w:gridSpan w:val="2"/>
          </w:tcPr>
          <w:p w:rsidR="00867FA2" w:rsidRDefault="00EE7E7E">
            <w:pPr>
              <w:pStyle w:val="DefaultText"/>
              <w:rPr>
                <w:rFonts w:ascii="Times New Roman" w:hAnsi="Times New Roman"/>
                <w:sz w:val="22"/>
              </w:rPr>
            </w:pPr>
            <w:r>
              <w:rPr>
                <w:rFonts w:ascii="Times New Roman" w:hAnsi="Times New Roman"/>
                <w:sz w:val="22"/>
              </w:rPr>
              <w:t>12/11/2020</w:t>
            </w:r>
          </w:p>
        </w:tc>
        <w:tc>
          <w:tcPr>
            <w:tcW w:w="1415" w:type="dxa"/>
          </w:tcPr>
          <w:p w:rsidR="00867FA2" w:rsidRDefault="00867FA2">
            <w:pPr>
              <w:pStyle w:val="DefaultText"/>
              <w:rPr>
                <w:sz w:val="22"/>
              </w:rPr>
            </w:pPr>
          </w:p>
        </w:tc>
        <w:tc>
          <w:tcPr>
            <w:tcW w:w="1713" w:type="dxa"/>
          </w:tcPr>
          <w:p w:rsidR="00867FA2" w:rsidRDefault="00867FA2">
            <w:pPr>
              <w:pStyle w:val="DefaultText"/>
              <w:rPr>
                <w:sz w:val="22"/>
              </w:rPr>
            </w:pPr>
          </w:p>
        </w:tc>
        <w:tc>
          <w:tcPr>
            <w:tcW w:w="1718" w:type="dxa"/>
          </w:tcPr>
          <w:p w:rsidR="00867FA2" w:rsidRDefault="00867FA2">
            <w:pPr>
              <w:pStyle w:val="DefaultText"/>
              <w:rPr>
                <w:sz w:val="22"/>
              </w:rPr>
            </w:pPr>
          </w:p>
        </w:tc>
      </w:tr>
      <w:tr w:rsidR="00867FA2">
        <w:trPr>
          <w:cantSplit/>
        </w:trPr>
        <w:tc>
          <w:tcPr>
            <w:tcW w:w="10431" w:type="dxa"/>
            <w:gridSpan w:val="6"/>
          </w:tcPr>
          <w:p w:rsidR="00867FA2" w:rsidRDefault="00867FA2">
            <w:pPr>
              <w:pStyle w:val="DefaultText"/>
              <w:rPr>
                <w:sz w:val="22"/>
              </w:rPr>
            </w:pPr>
          </w:p>
        </w:tc>
      </w:tr>
      <w:tr w:rsidR="00867FA2">
        <w:trPr>
          <w:cantSplit/>
        </w:trPr>
        <w:tc>
          <w:tcPr>
            <w:tcW w:w="2411" w:type="dxa"/>
          </w:tcPr>
          <w:p w:rsidR="00867FA2" w:rsidRDefault="00867FA2">
            <w:pPr>
              <w:pStyle w:val="TableText"/>
              <w:rPr>
                <w:sz w:val="22"/>
              </w:rPr>
            </w:pPr>
            <w:r>
              <w:rPr>
                <w:b/>
                <w:sz w:val="22"/>
              </w:rPr>
              <w:t>APPLICANT:</w:t>
            </w:r>
          </w:p>
        </w:tc>
        <w:tc>
          <w:tcPr>
            <w:tcW w:w="1713" w:type="dxa"/>
          </w:tcPr>
          <w:p w:rsidR="00867FA2" w:rsidRDefault="00867FA2">
            <w:pPr>
              <w:pStyle w:val="DefaultText"/>
              <w:rPr>
                <w:sz w:val="22"/>
              </w:rPr>
            </w:pPr>
          </w:p>
        </w:tc>
        <w:tc>
          <w:tcPr>
            <w:tcW w:w="1461" w:type="dxa"/>
          </w:tcPr>
          <w:p w:rsidR="00867FA2" w:rsidRDefault="00867FA2">
            <w:pPr>
              <w:pStyle w:val="DefaultText"/>
              <w:rPr>
                <w:sz w:val="22"/>
              </w:rPr>
            </w:pPr>
          </w:p>
        </w:tc>
        <w:tc>
          <w:tcPr>
            <w:tcW w:w="1415" w:type="dxa"/>
          </w:tcPr>
          <w:p w:rsidR="00867FA2" w:rsidRDefault="00867FA2">
            <w:pPr>
              <w:pStyle w:val="TableText"/>
              <w:rPr>
                <w:sz w:val="22"/>
              </w:rPr>
            </w:pPr>
            <w:r>
              <w:rPr>
                <w:b/>
                <w:sz w:val="22"/>
              </w:rPr>
              <w:t>AGENT:</w:t>
            </w:r>
          </w:p>
        </w:tc>
        <w:tc>
          <w:tcPr>
            <w:tcW w:w="1713" w:type="dxa"/>
          </w:tcPr>
          <w:p w:rsidR="00867FA2" w:rsidRDefault="00867FA2">
            <w:pPr>
              <w:pStyle w:val="DefaultText"/>
              <w:rPr>
                <w:sz w:val="22"/>
              </w:rPr>
            </w:pPr>
          </w:p>
        </w:tc>
        <w:tc>
          <w:tcPr>
            <w:tcW w:w="1718" w:type="dxa"/>
          </w:tcPr>
          <w:p w:rsidR="00867FA2" w:rsidRDefault="00867FA2">
            <w:pPr>
              <w:pStyle w:val="DefaultText"/>
              <w:rPr>
                <w:sz w:val="22"/>
              </w:rPr>
            </w:pPr>
          </w:p>
        </w:tc>
      </w:tr>
      <w:tr w:rsidR="00867FA2">
        <w:trPr>
          <w:cantSplit/>
        </w:trPr>
        <w:tc>
          <w:tcPr>
            <w:tcW w:w="4124" w:type="dxa"/>
            <w:gridSpan w:val="2"/>
            <w:vMerge w:val="restart"/>
            <w:tcBorders>
              <w:bottom w:val="single" w:sz="4" w:space="0" w:color="auto"/>
            </w:tcBorders>
          </w:tcPr>
          <w:p w:rsidR="00867FA2" w:rsidRDefault="00EE7E7E">
            <w:pPr>
              <w:pStyle w:val="DefaultText"/>
              <w:rPr>
                <w:rFonts w:ascii="Times New Roman" w:hAnsi="Times New Roman"/>
                <w:sz w:val="22"/>
              </w:rPr>
            </w:pPr>
            <w:r>
              <w:rPr>
                <w:rFonts w:ascii="Times New Roman" w:hAnsi="Times New Roman"/>
                <w:sz w:val="22"/>
              </w:rPr>
              <w:t>Mr Brian Makinson</w:t>
            </w:r>
          </w:p>
          <w:p w:rsidR="00EE7E7E" w:rsidRDefault="00EE7E7E">
            <w:pPr>
              <w:pStyle w:val="DefaultText"/>
              <w:rPr>
                <w:rFonts w:ascii="Times New Roman" w:hAnsi="Times New Roman"/>
                <w:sz w:val="22"/>
              </w:rPr>
            </w:pPr>
            <w:r>
              <w:rPr>
                <w:rFonts w:ascii="Times New Roman" w:hAnsi="Times New Roman"/>
                <w:sz w:val="22"/>
              </w:rPr>
              <w:t>69 Preston Road</w:t>
            </w:r>
          </w:p>
          <w:p w:rsidR="00EE7E7E" w:rsidRDefault="00EE7E7E">
            <w:pPr>
              <w:pStyle w:val="DefaultText"/>
              <w:rPr>
                <w:rFonts w:ascii="Times New Roman" w:hAnsi="Times New Roman"/>
                <w:sz w:val="22"/>
              </w:rPr>
            </w:pPr>
            <w:r>
              <w:rPr>
                <w:rFonts w:ascii="Times New Roman" w:hAnsi="Times New Roman"/>
                <w:sz w:val="22"/>
              </w:rPr>
              <w:t>Longridge</w:t>
            </w:r>
          </w:p>
          <w:p w:rsidR="00867FA2" w:rsidRDefault="00EE7E7E">
            <w:pPr>
              <w:pStyle w:val="DefaultText"/>
              <w:rPr>
                <w:rFonts w:ascii="Times New Roman" w:hAnsi="Times New Roman"/>
                <w:sz w:val="22"/>
              </w:rPr>
            </w:pPr>
            <w:r>
              <w:rPr>
                <w:rFonts w:ascii="Times New Roman" w:hAnsi="Times New Roman"/>
                <w:sz w:val="22"/>
              </w:rPr>
              <w:t>PR3 3AY</w:t>
            </w:r>
          </w:p>
        </w:tc>
        <w:tc>
          <w:tcPr>
            <w:tcW w:w="1461" w:type="dxa"/>
          </w:tcPr>
          <w:p w:rsidR="00867FA2" w:rsidRDefault="00867FA2">
            <w:pPr>
              <w:pStyle w:val="DefaultText"/>
              <w:rPr>
                <w:rFonts w:ascii="Times New Roman" w:hAnsi="Times New Roman"/>
                <w:sz w:val="22"/>
              </w:rPr>
            </w:pPr>
          </w:p>
        </w:tc>
        <w:tc>
          <w:tcPr>
            <w:tcW w:w="4846" w:type="dxa"/>
            <w:gridSpan w:val="3"/>
            <w:vMerge w:val="restart"/>
            <w:tcBorders>
              <w:bottom w:val="single" w:sz="4" w:space="0" w:color="auto"/>
            </w:tcBorders>
          </w:tcPr>
          <w:p w:rsidR="00867FA2" w:rsidRDefault="00EE7E7E">
            <w:pPr>
              <w:pStyle w:val="DefaultText"/>
              <w:rPr>
                <w:rFonts w:ascii="Times New Roman" w:hAnsi="Times New Roman"/>
                <w:sz w:val="22"/>
              </w:rPr>
            </w:pPr>
            <w:r>
              <w:rPr>
                <w:rFonts w:ascii="Times New Roman" w:hAnsi="Times New Roman"/>
                <w:sz w:val="22"/>
              </w:rPr>
              <w:t>Miss Jessica Tebay</w:t>
            </w:r>
          </w:p>
          <w:p w:rsidR="00EE7E7E" w:rsidRDefault="00EE7E7E">
            <w:pPr>
              <w:pStyle w:val="DefaultText"/>
              <w:rPr>
                <w:rFonts w:ascii="Times New Roman" w:hAnsi="Times New Roman"/>
                <w:sz w:val="22"/>
              </w:rPr>
            </w:pPr>
            <w:r>
              <w:rPr>
                <w:rFonts w:ascii="Times New Roman" w:hAnsi="Times New Roman"/>
                <w:sz w:val="22"/>
              </w:rPr>
              <w:t>M L Planning Consultancy Ltd</w:t>
            </w:r>
          </w:p>
          <w:p w:rsidR="00EE7E7E" w:rsidRDefault="00EE7E7E">
            <w:pPr>
              <w:pStyle w:val="DefaultText"/>
              <w:rPr>
                <w:rFonts w:ascii="Times New Roman" w:hAnsi="Times New Roman"/>
                <w:sz w:val="22"/>
              </w:rPr>
            </w:pPr>
            <w:r>
              <w:rPr>
                <w:rFonts w:ascii="Times New Roman" w:hAnsi="Times New Roman"/>
                <w:sz w:val="22"/>
              </w:rPr>
              <w:t>5 Bobbin Mill Cottages</w:t>
            </w:r>
          </w:p>
          <w:p w:rsidR="00EE7E7E" w:rsidRDefault="00EE7E7E">
            <w:pPr>
              <w:pStyle w:val="DefaultText"/>
              <w:rPr>
                <w:rFonts w:ascii="Times New Roman" w:hAnsi="Times New Roman"/>
                <w:sz w:val="22"/>
              </w:rPr>
            </w:pPr>
            <w:r>
              <w:rPr>
                <w:rFonts w:ascii="Times New Roman" w:hAnsi="Times New Roman"/>
                <w:sz w:val="22"/>
              </w:rPr>
              <w:t>Stubbins Lane</w:t>
            </w:r>
          </w:p>
          <w:p w:rsidR="00EE7E7E" w:rsidRDefault="00EE7E7E">
            <w:pPr>
              <w:pStyle w:val="DefaultText"/>
              <w:rPr>
                <w:rFonts w:ascii="Times New Roman" w:hAnsi="Times New Roman"/>
                <w:sz w:val="22"/>
              </w:rPr>
            </w:pPr>
            <w:r>
              <w:rPr>
                <w:rFonts w:ascii="Times New Roman" w:hAnsi="Times New Roman"/>
                <w:sz w:val="22"/>
              </w:rPr>
              <w:t>Claughton on Brock</w:t>
            </w:r>
          </w:p>
          <w:p w:rsidR="00EE7E7E" w:rsidRDefault="00EE7E7E">
            <w:pPr>
              <w:pStyle w:val="DefaultText"/>
              <w:rPr>
                <w:rFonts w:ascii="Times New Roman" w:hAnsi="Times New Roman"/>
                <w:sz w:val="22"/>
              </w:rPr>
            </w:pPr>
            <w:r>
              <w:rPr>
                <w:rFonts w:ascii="Times New Roman" w:hAnsi="Times New Roman"/>
                <w:sz w:val="22"/>
              </w:rPr>
              <w:t>Preston</w:t>
            </w:r>
          </w:p>
          <w:p w:rsidR="00867FA2" w:rsidRDefault="00EE7E7E">
            <w:pPr>
              <w:pStyle w:val="DefaultText"/>
              <w:rPr>
                <w:rFonts w:ascii="Times New Roman" w:hAnsi="Times New Roman"/>
                <w:sz w:val="22"/>
              </w:rPr>
            </w:pPr>
            <w:r>
              <w:rPr>
                <w:rFonts w:ascii="Times New Roman" w:hAnsi="Times New Roman"/>
                <w:sz w:val="22"/>
              </w:rPr>
              <w:t>PR3 0PL</w:t>
            </w:r>
          </w:p>
        </w:tc>
      </w:tr>
      <w:tr w:rsidR="00867FA2">
        <w:trPr>
          <w:cantSplit/>
        </w:trPr>
        <w:tc>
          <w:tcPr>
            <w:tcW w:w="4124" w:type="dxa"/>
            <w:gridSpan w:val="2"/>
            <w:vMerge/>
            <w:tcBorders>
              <w:bottom w:val="single" w:sz="4" w:space="0" w:color="auto"/>
            </w:tcBorders>
          </w:tcPr>
          <w:p w:rsidR="00867FA2" w:rsidRDefault="00867FA2">
            <w:pPr>
              <w:pStyle w:val="DefaultText"/>
              <w:rPr>
                <w:sz w:val="22"/>
              </w:rPr>
            </w:pPr>
          </w:p>
        </w:tc>
        <w:tc>
          <w:tcPr>
            <w:tcW w:w="1461" w:type="dxa"/>
          </w:tcPr>
          <w:p w:rsidR="00867FA2" w:rsidRDefault="00867FA2">
            <w:pPr>
              <w:pStyle w:val="DefaultText"/>
              <w:rPr>
                <w:sz w:val="22"/>
              </w:rPr>
            </w:pPr>
          </w:p>
        </w:tc>
        <w:tc>
          <w:tcPr>
            <w:tcW w:w="4846" w:type="dxa"/>
            <w:gridSpan w:val="3"/>
            <w:vMerge/>
            <w:tcBorders>
              <w:bottom w:val="single" w:sz="4" w:space="0" w:color="auto"/>
            </w:tcBorders>
          </w:tcPr>
          <w:p w:rsidR="00867FA2" w:rsidRDefault="00867FA2">
            <w:pPr>
              <w:pStyle w:val="DefaultText"/>
              <w:rPr>
                <w:sz w:val="22"/>
              </w:rPr>
            </w:pPr>
          </w:p>
        </w:tc>
      </w:tr>
      <w:tr w:rsidR="00867FA2">
        <w:trPr>
          <w:cantSplit/>
        </w:trPr>
        <w:tc>
          <w:tcPr>
            <w:tcW w:w="4124" w:type="dxa"/>
            <w:gridSpan w:val="2"/>
            <w:vMerge/>
            <w:tcBorders>
              <w:bottom w:val="single" w:sz="4" w:space="0" w:color="auto"/>
            </w:tcBorders>
          </w:tcPr>
          <w:p w:rsidR="00867FA2" w:rsidRDefault="00867FA2">
            <w:pPr>
              <w:pStyle w:val="DefaultText"/>
              <w:rPr>
                <w:sz w:val="22"/>
              </w:rPr>
            </w:pPr>
          </w:p>
        </w:tc>
        <w:tc>
          <w:tcPr>
            <w:tcW w:w="1461" w:type="dxa"/>
          </w:tcPr>
          <w:p w:rsidR="00867FA2" w:rsidRDefault="00867FA2">
            <w:pPr>
              <w:pStyle w:val="DefaultText"/>
              <w:rPr>
                <w:sz w:val="22"/>
              </w:rPr>
            </w:pPr>
          </w:p>
        </w:tc>
        <w:tc>
          <w:tcPr>
            <w:tcW w:w="4846" w:type="dxa"/>
            <w:gridSpan w:val="3"/>
            <w:vMerge/>
            <w:tcBorders>
              <w:bottom w:val="single" w:sz="4" w:space="0" w:color="auto"/>
            </w:tcBorders>
          </w:tcPr>
          <w:p w:rsidR="00867FA2" w:rsidRDefault="00867FA2">
            <w:pPr>
              <w:pStyle w:val="DefaultText"/>
              <w:rPr>
                <w:sz w:val="22"/>
              </w:rPr>
            </w:pPr>
          </w:p>
        </w:tc>
      </w:tr>
      <w:tr w:rsidR="00867FA2">
        <w:trPr>
          <w:cantSplit/>
        </w:trPr>
        <w:tc>
          <w:tcPr>
            <w:tcW w:w="4124" w:type="dxa"/>
            <w:gridSpan w:val="2"/>
            <w:vMerge/>
            <w:tcBorders>
              <w:bottom w:val="single" w:sz="4" w:space="0" w:color="auto"/>
            </w:tcBorders>
          </w:tcPr>
          <w:p w:rsidR="00867FA2" w:rsidRDefault="00867FA2">
            <w:pPr>
              <w:pStyle w:val="DefaultText"/>
              <w:rPr>
                <w:sz w:val="22"/>
              </w:rPr>
            </w:pPr>
          </w:p>
        </w:tc>
        <w:tc>
          <w:tcPr>
            <w:tcW w:w="1461" w:type="dxa"/>
          </w:tcPr>
          <w:p w:rsidR="00867FA2" w:rsidRDefault="00867FA2">
            <w:pPr>
              <w:pStyle w:val="DefaultText"/>
              <w:rPr>
                <w:sz w:val="22"/>
              </w:rPr>
            </w:pPr>
          </w:p>
        </w:tc>
        <w:tc>
          <w:tcPr>
            <w:tcW w:w="4846" w:type="dxa"/>
            <w:gridSpan w:val="3"/>
            <w:vMerge/>
            <w:tcBorders>
              <w:bottom w:val="single" w:sz="4" w:space="0" w:color="auto"/>
            </w:tcBorders>
          </w:tcPr>
          <w:p w:rsidR="00867FA2" w:rsidRDefault="00867FA2">
            <w:pPr>
              <w:pStyle w:val="DefaultText"/>
              <w:rPr>
                <w:sz w:val="22"/>
              </w:rPr>
            </w:pPr>
          </w:p>
        </w:tc>
      </w:tr>
      <w:tr w:rsidR="00867FA2">
        <w:trPr>
          <w:cantSplit/>
        </w:trPr>
        <w:tc>
          <w:tcPr>
            <w:tcW w:w="4124" w:type="dxa"/>
            <w:gridSpan w:val="2"/>
            <w:vMerge/>
            <w:tcBorders>
              <w:bottom w:val="single" w:sz="4" w:space="0" w:color="auto"/>
            </w:tcBorders>
          </w:tcPr>
          <w:p w:rsidR="00867FA2" w:rsidRDefault="00867FA2">
            <w:pPr>
              <w:pStyle w:val="DefaultText"/>
              <w:rPr>
                <w:sz w:val="22"/>
              </w:rPr>
            </w:pPr>
          </w:p>
        </w:tc>
        <w:tc>
          <w:tcPr>
            <w:tcW w:w="1461" w:type="dxa"/>
            <w:tcBorders>
              <w:bottom w:val="single" w:sz="6" w:space="0" w:color="auto"/>
            </w:tcBorders>
          </w:tcPr>
          <w:p w:rsidR="00867FA2" w:rsidRDefault="00867FA2">
            <w:pPr>
              <w:pStyle w:val="DefaultText"/>
              <w:rPr>
                <w:sz w:val="22"/>
              </w:rPr>
            </w:pPr>
          </w:p>
        </w:tc>
        <w:tc>
          <w:tcPr>
            <w:tcW w:w="4846" w:type="dxa"/>
            <w:gridSpan w:val="3"/>
            <w:vMerge/>
            <w:tcBorders>
              <w:bottom w:val="single" w:sz="4" w:space="0" w:color="auto"/>
            </w:tcBorders>
          </w:tcPr>
          <w:p w:rsidR="00867FA2" w:rsidRDefault="00867FA2">
            <w:pPr>
              <w:pStyle w:val="DefaultText"/>
              <w:rPr>
                <w:sz w:val="22"/>
              </w:rPr>
            </w:pPr>
          </w:p>
        </w:tc>
      </w:tr>
    </w:tbl>
    <w:p w:rsidR="00867FA2" w:rsidRDefault="00867FA2">
      <w:pPr>
        <w:pStyle w:val="TableText"/>
        <w:rPr>
          <w:sz w:val="22"/>
        </w:rPr>
      </w:pPr>
    </w:p>
    <w:tbl>
      <w:tblPr>
        <w:tblW w:w="0" w:type="auto"/>
        <w:tblInd w:w="43" w:type="dxa"/>
        <w:tblCellMar>
          <w:top w:w="29" w:type="dxa"/>
          <w:left w:w="43" w:type="dxa"/>
          <w:bottom w:w="29" w:type="dxa"/>
          <w:right w:w="43" w:type="dxa"/>
        </w:tblCellMar>
        <w:tblLook w:val="0000" w:firstRow="0" w:lastRow="0" w:firstColumn="0" w:lastColumn="0" w:noHBand="0" w:noVBand="0"/>
      </w:tblPr>
      <w:tblGrid>
        <w:gridCol w:w="824"/>
        <w:gridCol w:w="9589"/>
      </w:tblGrid>
      <w:tr w:rsidR="00867FA2" w:rsidTr="00EE7E7E">
        <w:trPr>
          <w:cantSplit/>
        </w:trPr>
        <w:tc>
          <w:tcPr>
            <w:tcW w:w="10413" w:type="dxa"/>
            <w:gridSpan w:val="2"/>
          </w:tcPr>
          <w:p w:rsidR="00867FA2" w:rsidRDefault="00867FA2">
            <w:pPr>
              <w:pStyle w:val="TableText"/>
              <w:spacing w:line="300" w:lineRule="exact"/>
              <w:rPr>
                <w:sz w:val="22"/>
              </w:rPr>
            </w:pPr>
            <w:r>
              <w:rPr>
                <w:b/>
                <w:sz w:val="22"/>
              </w:rPr>
              <w:t>PROPOSED USE OR DEVELOPMENT</w:t>
            </w:r>
            <w:r>
              <w:rPr>
                <w:rFonts w:ascii="Tms Rmn" w:hAnsi="Tms Rmn"/>
                <w:b/>
                <w:sz w:val="22"/>
              </w:rPr>
              <w:t>:</w:t>
            </w:r>
            <w:r>
              <w:rPr>
                <w:sz w:val="22"/>
              </w:rPr>
              <w:t xml:space="preserve">  </w:t>
            </w:r>
            <w:r w:rsidR="00EE7E7E">
              <w:rPr>
                <w:sz w:val="22"/>
              </w:rPr>
              <w:t>Proposed single-storey extension and porch to side.</w:t>
            </w:r>
          </w:p>
        </w:tc>
      </w:tr>
      <w:tr w:rsidR="00867FA2" w:rsidTr="00EE7E7E">
        <w:trPr>
          <w:cantSplit/>
        </w:trPr>
        <w:tc>
          <w:tcPr>
            <w:tcW w:w="824" w:type="dxa"/>
          </w:tcPr>
          <w:p w:rsidR="00867FA2" w:rsidRDefault="00867FA2">
            <w:pPr>
              <w:pStyle w:val="TableText"/>
              <w:rPr>
                <w:b/>
                <w:sz w:val="22"/>
              </w:rPr>
            </w:pPr>
          </w:p>
          <w:p w:rsidR="00867FA2" w:rsidRDefault="00867FA2">
            <w:pPr>
              <w:pStyle w:val="TableText"/>
              <w:rPr>
                <w:sz w:val="22"/>
              </w:rPr>
            </w:pPr>
            <w:r>
              <w:rPr>
                <w:b/>
                <w:sz w:val="22"/>
              </w:rPr>
              <w:t xml:space="preserve">AT: </w:t>
            </w:r>
            <w:r>
              <w:rPr>
                <w:rFonts w:ascii="Tms Rmn" w:hAnsi="Tms Rmn"/>
                <w:b/>
                <w:sz w:val="22"/>
              </w:rPr>
              <w:t xml:space="preserve"> </w:t>
            </w:r>
          </w:p>
        </w:tc>
        <w:tc>
          <w:tcPr>
            <w:tcW w:w="9589" w:type="dxa"/>
          </w:tcPr>
          <w:p w:rsidR="00867FA2" w:rsidRDefault="00867FA2">
            <w:pPr>
              <w:pStyle w:val="TableText"/>
              <w:rPr>
                <w:sz w:val="22"/>
              </w:rPr>
            </w:pPr>
          </w:p>
          <w:p w:rsidR="00867FA2" w:rsidRDefault="00EE7E7E">
            <w:pPr>
              <w:pStyle w:val="TableText"/>
              <w:rPr>
                <w:sz w:val="22"/>
              </w:rPr>
            </w:pPr>
            <w:r>
              <w:rPr>
                <w:sz w:val="22"/>
              </w:rPr>
              <w:t>69 Preston Road Longridge PR3 3AY</w:t>
            </w:r>
          </w:p>
        </w:tc>
      </w:tr>
      <w:tr w:rsidR="00867FA2" w:rsidTr="00EE7E7E">
        <w:trPr>
          <w:cantSplit/>
        </w:trPr>
        <w:tc>
          <w:tcPr>
            <w:tcW w:w="10413" w:type="dxa"/>
            <w:gridSpan w:val="2"/>
          </w:tcPr>
          <w:p w:rsidR="00867FA2" w:rsidRDefault="00867FA2">
            <w:pPr>
              <w:pStyle w:val="TableText"/>
              <w:rPr>
                <w:sz w:val="22"/>
              </w:rPr>
            </w:pPr>
          </w:p>
          <w:p w:rsidR="00867FA2" w:rsidRDefault="00867FA2">
            <w:pPr>
              <w:pStyle w:val="TableText"/>
              <w:rPr>
                <w:sz w:val="22"/>
              </w:rPr>
            </w:pPr>
            <w:r>
              <w:rPr>
                <w:sz w:val="22"/>
              </w:rPr>
              <w:t xml:space="preserve">Ribble Valley Borough Council hereby give notice that the application for a certificate of lawfulness for the proposed use or development in respect of the above land </w:t>
            </w:r>
            <w:r>
              <w:rPr>
                <w:b/>
                <w:sz w:val="22"/>
              </w:rPr>
              <w:t>has been refused</w:t>
            </w:r>
            <w:r>
              <w:rPr>
                <w:sz w:val="22"/>
              </w:rPr>
              <w:t xml:space="preserve">.  The reason(s) for this decision are as follows: </w:t>
            </w:r>
          </w:p>
        </w:tc>
      </w:tr>
      <w:tr w:rsidR="00867FA2" w:rsidTr="00EE7E7E">
        <w:trPr>
          <w:cantSplit/>
        </w:trPr>
        <w:tc>
          <w:tcPr>
            <w:tcW w:w="824" w:type="dxa"/>
          </w:tcPr>
          <w:p w:rsidR="00867FA2" w:rsidRDefault="00867FA2">
            <w:pPr>
              <w:pStyle w:val="DefaultText"/>
              <w:rPr>
                <w:rFonts w:ascii="Times New Roman" w:hAnsi="Times New Roman"/>
                <w:sz w:val="22"/>
              </w:rPr>
            </w:pPr>
          </w:p>
        </w:tc>
        <w:tc>
          <w:tcPr>
            <w:tcW w:w="9589" w:type="dxa"/>
          </w:tcPr>
          <w:p w:rsidR="00EE7E7E" w:rsidRDefault="00A42E0F">
            <w:pPr>
              <w:pStyle w:val="DefaultText"/>
              <w:jc w:val="both"/>
            </w:pPr>
            <w:bookmarkStart w:id="1" w:name="Conditiontext"/>
            <w:bookmarkEnd w:id="1"/>
            <w:r>
              <w:t xml:space="preserve"> [</w:t>
            </w:r>
          </w:p>
          <w:tbl>
            <w:tblPr>
              <w:tblStyle w:val="TableGrid"/>
              <w:tblW w:w="0" w:type="auto"/>
              <w:tblLook w:val="04A0" w:firstRow="1" w:lastRow="0" w:firstColumn="1" w:lastColumn="0" w:noHBand="0" w:noVBand="1"/>
            </w:tblPr>
            <w:tblGrid>
              <w:gridCol w:w="316"/>
              <w:gridCol w:w="9181"/>
            </w:tblGrid>
            <w:tr w:rsidR="00EE7E7E" w:rsidTr="00EE7E7E">
              <w:tc>
                <w:tcPr>
                  <w:tcW w:w="0" w:type="auto"/>
                  <w:tcBorders>
                    <w:top w:val="single" w:sz="2" w:space="0" w:color="auto"/>
                    <w:left w:val="single" w:sz="2" w:space="0" w:color="auto"/>
                    <w:bottom w:val="single" w:sz="2" w:space="0" w:color="auto"/>
                    <w:right w:val="single" w:sz="2" w:space="0" w:color="auto"/>
                  </w:tcBorders>
                  <w:shd w:val="clear" w:color="auto" w:fill="auto"/>
                </w:tcPr>
                <w:p w:rsidR="00EE7E7E" w:rsidRDefault="00EE7E7E">
                  <w:pPr>
                    <w:pStyle w:val="DefaultText"/>
                    <w:jc w:val="both"/>
                  </w:pPr>
                  <w: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rsidR="00EE7E7E" w:rsidRDefault="00EE7E7E">
                  <w:pPr>
                    <w:pStyle w:val="DefaultText"/>
                    <w:jc w:val="both"/>
                  </w:pPr>
                  <w:r>
                    <w:t>The proposal is not deemed to be Permitted Development by virtue of Class A, Part 1, Schedule 2, sections e) and i) of the Town and Country Planning (General Permitted Development) (England) Order 2015. Accordingly, full planning permission will be required for this particular development.</w:t>
                  </w:r>
                </w:p>
              </w:tc>
            </w:tr>
          </w:tbl>
          <w:p w:rsidR="00867FA2" w:rsidRDefault="00A42E0F">
            <w:pPr>
              <w:pStyle w:val="DefaultText"/>
              <w:jc w:val="both"/>
              <w:rPr>
                <w:rFonts w:ascii="Times New Roman" w:hAnsi="Times New Roman"/>
                <w:sz w:val="22"/>
              </w:rPr>
            </w:pPr>
            <w:r>
              <w:t>]</w:t>
            </w:r>
          </w:p>
        </w:tc>
      </w:tr>
      <w:tr w:rsidR="00867FA2" w:rsidTr="00EE7E7E">
        <w:trPr>
          <w:cantSplit/>
        </w:trPr>
        <w:tc>
          <w:tcPr>
            <w:tcW w:w="824" w:type="dxa"/>
          </w:tcPr>
          <w:p w:rsidR="00867FA2" w:rsidRDefault="00867FA2">
            <w:pPr>
              <w:pStyle w:val="DefaultText"/>
              <w:rPr>
                <w:rFonts w:ascii="Times New Roman" w:hAnsi="Times New Roman"/>
                <w:sz w:val="22"/>
              </w:rPr>
            </w:pPr>
          </w:p>
        </w:tc>
        <w:tc>
          <w:tcPr>
            <w:tcW w:w="9589" w:type="dxa"/>
          </w:tcPr>
          <w:p w:rsidR="00867FA2" w:rsidRDefault="00867FA2">
            <w:pPr>
              <w:pStyle w:val="DefaultText"/>
              <w:jc w:val="both"/>
              <w:rPr>
                <w:rFonts w:ascii="Times New Roman" w:hAnsi="Times New Roman"/>
                <w:sz w:val="22"/>
              </w:rPr>
            </w:pPr>
          </w:p>
        </w:tc>
      </w:tr>
      <w:tr w:rsidR="00867FA2" w:rsidTr="00EE7E7E">
        <w:trPr>
          <w:cantSplit/>
        </w:trPr>
        <w:tc>
          <w:tcPr>
            <w:tcW w:w="824" w:type="dxa"/>
          </w:tcPr>
          <w:p w:rsidR="00867FA2" w:rsidRDefault="00867FA2">
            <w:pPr>
              <w:pStyle w:val="DefaultText"/>
              <w:rPr>
                <w:rFonts w:ascii="Times New Roman" w:hAnsi="Times New Roman"/>
                <w:sz w:val="22"/>
              </w:rPr>
            </w:pPr>
          </w:p>
        </w:tc>
        <w:tc>
          <w:tcPr>
            <w:tcW w:w="9589" w:type="dxa"/>
          </w:tcPr>
          <w:p w:rsidR="00867FA2" w:rsidRDefault="00867FA2">
            <w:pPr>
              <w:pStyle w:val="DefaultText"/>
              <w:jc w:val="both"/>
              <w:rPr>
                <w:rFonts w:ascii="Times New Roman" w:hAnsi="Times New Roman"/>
                <w:sz w:val="22"/>
              </w:rPr>
            </w:pPr>
          </w:p>
        </w:tc>
      </w:tr>
      <w:tr w:rsidR="00BF7C3B" w:rsidTr="00EE7E7E">
        <w:trPr>
          <w:cantSplit/>
        </w:trPr>
        <w:tc>
          <w:tcPr>
            <w:tcW w:w="10413" w:type="dxa"/>
            <w:gridSpan w:val="2"/>
          </w:tcPr>
          <w:tbl>
            <w:tblPr>
              <w:tblW w:w="0" w:type="auto"/>
              <w:tblInd w:w="43" w:type="dxa"/>
              <w:tblCellMar>
                <w:top w:w="29" w:type="dxa"/>
                <w:left w:w="43" w:type="dxa"/>
                <w:bottom w:w="29" w:type="dxa"/>
                <w:right w:w="43" w:type="dxa"/>
              </w:tblCellMar>
              <w:tblLook w:val="0000" w:firstRow="0" w:lastRow="0" w:firstColumn="0" w:lastColumn="0" w:noHBand="0" w:noVBand="0"/>
            </w:tblPr>
            <w:tblGrid>
              <w:gridCol w:w="10284"/>
            </w:tblGrid>
            <w:tr w:rsidR="00EF39A8" w:rsidTr="00EE7E7E">
              <w:trPr>
                <w:cantSplit/>
              </w:trPr>
              <w:tc>
                <w:tcPr>
                  <w:tcW w:w="10403" w:type="dxa"/>
                </w:tcPr>
                <w:p w:rsidR="00641EF9" w:rsidRDefault="00641EF9" w:rsidP="00641EF9">
                  <w:pPr>
                    <w:jc w:val="both"/>
                    <w:textAlignment w:val="auto"/>
                    <w:rPr>
                      <w:rFonts w:ascii="Calibri" w:hAnsi="Calibri"/>
                      <w:b/>
                      <w:sz w:val="24"/>
                      <w:szCs w:val="24"/>
                    </w:rPr>
                  </w:pPr>
                  <w:r>
                    <w:rPr>
                      <w:rFonts w:ascii="Calibri" w:hAnsi="Calibri"/>
                      <w:b/>
                      <w:sz w:val="24"/>
                      <w:szCs w:val="24"/>
                    </w:rPr>
                    <w:t>NICOLA HOPKINS</w:t>
                  </w:r>
                </w:p>
                <w:p w:rsidR="00641EF9" w:rsidRPr="005E7776" w:rsidRDefault="00641EF9" w:rsidP="00641EF9">
                  <w:pPr>
                    <w:rPr>
                      <w:rFonts w:ascii="Calibri" w:hAnsi="Calibri"/>
                      <w:b/>
                      <w:sz w:val="24"/>
                      <w:szCs w:val="24"/>
                    </w:rPr>
                  </w:pPr>
                  <w:r w:rsidRPr="005E7776">
                    <w:rPr>
                      <w:rFonts w:ascii="Calibri" w:hAnsi="Calibri"/>
                      <w:b/>
                      <w:sz w:val="24"/>
                      <w:szCs w:val="24"/>
                    </w:rPr>
                    <w:t>DIRECTOR OF ECONOMIC DEVELOPMENT AND PLANNING</w:t>
                  </w:r>
                </w:p>
                <w:p w:rsidR="00EF39A8" w:rsidRPr="00641E0F" w:rsidRDefault="00EF39A8" w:rsidP="00333DD0">
                  <w:pPr>
                    <w:rPr>
                      <w:rFonts w:ascii="Calibri" w:hAnsi="Calibri"/>
                      <w:b/>
                      <w:bCs/>
                      <w:sz w:val="24"/>
                      <w:szCs w:val="24"/>
                    </w:rPr>
                  </w:pPr>
                </w:p>
              </w:tc>
            </w:tr>
          </w:tbl>
          <w:p w:rsidR="00EF39A8" w:rsidRDefault="00EF39A8" w:rsidP="00EF39A8">
            <w:pPr>
              <w:pStyle w:val="TableText"/>
            </w:pPr>
          </w:p>
          <w:p w:rsidR="00BF7C3B" w:rsidRDefault="00BF7C3B" w:rsidP="00BF7C3B">
            <w:pPr>
              <w:pStyle w:val="DefaultText"/>
              <w:rPr>
                <w:sz w:val="22"/>
              </w:rPr>
            </w:pPr>
          </w:p>
        </w:tc>
      </w:tr>
    </w:tbl>
    <w:p w:rsidR="00867FA2" w:rsidRDefault="00867FA2">
      <w:pPr>
        <w:pStyle w:val="TableText"/>
        <w:rPr>
          <w:sz w:val="22"/>
        </w:rPr>
      </w:pPr>
      <w:r>
        <w:rPr>
          <w:b/>
          <w:sz w:val="22"/>
        </w:rPr>
        <w:tab/>
      </w:r>
    </w:p>
    <w:p w:rsidR="00867FA2" w:rsidRDefault="00867FA2">
      <w:pPr>
        <w:pStyle w:val="TableText"/>
        <w:rPr>
          <w:sz w:val="22"/>
        </w:rPr>
      </w:pPr>
    </w:p>
    <w:tbl>
      <w:tblPr>
        <w:tblW w:w="0" w:type="auto"/>
        <w:tblInd w:w="43" w:type="dxa"/>
        <w:tblLayout w:type="fixed"/>
        <w:tblCellMar>
          <w:left w:w="43" w:type="dxa"/>
          <w:right w:w="43" w:type="dxa"/>
        </w:tblCellMar>
        <w:tblLook w:val="0000" w:firstRow="0" w:lastRow="0" w:firstColumn="0" w:lastColumn="0" w:noHBand="0" w:noVBand="0"/>
      </w:tblPr>
      <w:tblGrid>
        <w:gridCol w:w="10448"/>
      </w:tblGrid>
      <w:tr w:rsidR="00867FA2">
        <w:trPr>
          <w:cantSplit/>
        </w:trPr>
        <w:tc>
          <w:tcPr>
            <w:tcW w:w="10448" w:type="dxa"/>
          </w:tcPr>
          <w:p w:rsidR="00867FA2" w:rsidRDefault="00867FA2">
            <w:pPr>
              <w:pStyle w:val="DefaultText"/>
              <w:rPr>
                <w:sz w:val="22"/>
              </w:rPr>
            </w:pPr>
          </w:p>
        </w:tc>
      </w:tr>
    </w:tbl>
    <w:p w:rsidR="00867FA2" w:rsidRDefault="00867FA2">
      <w:pPr>
        <w:pStyle w:val="TableText"/>
        <w:rPr>
          <w:sz w:val="22"/>
        </w:rPr>
      </w:pPr>
    </w:p>
    <w:p w:rsidR="00867FA2" w:rsidRDefault="00867FA2">
      <w:pPr>
        <w:pStyle w:val="TableText"/>
        <w:rPr>
          <w:sz w:val="22"/>
        </w:rPr>
      </w:pPr>
    </w:p>
    <w:p w:rsidR="00867FA2" w:rsidRDefault="00867FA2">
      <w:pPr>
        <w:pStyle w:val="TableText"/>
        <w:rPr>
          <w:sz w:val="22"/>
        </w:rPr>
      </w:pPr>
    </w:p>
    <w:p w:rsidR="00867FA2" w:rsidRDefault="00867FA2">
      <w:pPr>
        <w:pStyle w:val="TableText"/>
        <w:rPr>
          <w:sz w:val="22"/>
        </w:rPr>
      </w:pPr>
    </w:p>
    <w:p w:rsidR="00867FA2" w:rsidRDefault="00867FA2">
      <w:pPr>
        <w:pStyle w:val="TableText"/>
        <w:rPr>
          <w:sz w:val="22"/>
        </w:rPr>
      </w:pPr>
    </w:p>
    <w:p w:rsidR="00867FA2" w:rsidRDefault="00867FA2">
      <w:pPr>
        <w:pStyle w:val="TableText"/>
        <w:rPr>
          <w:sz w:val="22"/>
        </w:rPr>
      </w:pPr>
    </w:p>
    <w:p w:rsidR="00867FA2" w:rsidRDefault="00867FA2">
      <w:pPr>
        <w:pStyle w:val="TableText"/>
        <w:rPr>
          <w:sz w:val="22"/>
        </w:rPr>
      </w:pPr>
    </w:p>
    <w:p w:rsidR="00867FA2" w:rsidRDefault="00867FA2">
      <w:pPr>
        <w:pStyle w:val="TableText"/>
        <w:rPr>
          <w:sz w:val="22"/>
        </w:rPr>
      </w:pPr>
    </w:p>
    <w:p w:rsidR="00867FA2" w:rsidRDefault="00867FA2">
      <w:pPr>
        <w:pStyle w:val="TableText"/>
        <w:rPr>
          <w:sz w:val="22"/>
        </w:rPr>
      </w:pPr>
    </w:p>
    <w:p w:rsidR="00867FA2" w:rsidRDefault="00867FA2">
      <w:pPr>
        <w:pStyle w:val="TableText"/>
        <w:rPr>
          <w:sz w:val="22"/>
        </w:rPr>
      </w:pPr>
    </w:p>
    <w:p w:rsidR="00867FA2" w:rsidRDefault="00867FA2">
      <w:pPr>
        <w:pStyle w:val="TableText"/>
        <w:rPr>
          <w:sz w:val="22"/>
        </w:rPr>
      </w:pPr>
    </w:p>
    <w:tbl>
      <w:tblPr>
        <w:tblW w:w="0" w:type="auto"/>
        <w:tblInd w:w="43" w:type="dxa"/>
        <w:tblLayout w:type="fixed"/>
        <w:tblCellMar>
          <w:left w:w="43" w:type="dxa"/>
          <w:right w:w="43" w:type="dxa"/>
        </w:tblCellMar>
        <w:tblLook w:val="0000" w:firstRow="0" w:lastRow="0" w:firstColumn="0" w:lastColumn="0" w:noHBand="0" w:noVBand="0"/>
      </w:tblPr>
      <w:tblGrid>
        <w:gridCol w:w="583"/>
        <w:gridCol w:w="550"/>
        <w:gridCol w:w="483"/>
        <w:gridCol w:w="6267"/>
        <w:gridCol w:w="1900"/>
      </w:tblGrid>
      <w:tr w:rsidR="00867FA2">
        <w:trPr>
          <w:cantSplit/>
        </w:trPr>
        <w:tc>
          <w:tcPr>
            <w:tcW w:w="7883" w:type="dxa"/>
            <w:gridSpan w:val="4"/>
          </w:tcPr>
          <w:p w:rsidR="00867FA2" w:rsidRDefault="00867FA2">
            <w:pPr>
              <w:pStyle w:val="TableText"/>
              <w:rPr>
                <w:sz w:val="22"/>
              </w:rPr>
            </w:pPr>
            <w:r>
              <w:rPr>
                <w:b/>
                <w:sz w:val="22"/>
                <w:u w:val="single"/>
              </w:rPr>
              <w:t>Notes</w:t>
            </w:r>
          </w:p>
        </w:tc>
        <w:tc>
          <w:tcPr>
            <w:tcW w:w="1900" w:type="dxa"/>
          </w:tcPr>
          <w:p w:rsidR="00867FA2" w:rsidRDefault="00867FA2">
            <w:pPr>
              <w:pStyle w:val="DefaultText"/>
              <w:rPr>
                <w:sz w:val="22"/>
              </w:rPr>
            </w:pPr>
          </w:p>
        </w:tc>
      </w:tr>
      <w:tr w:rsidR="00867FA2">
        <w:trPr>
          <w:cantSplit/>
        </w:trPr>
        <w:tc>
          <w:tcPr>
            <w:tcW w:w="583" w:type="dxa"/>
          </w:tcPr>
          <w:p w:rsidR="00867FA2" w:rsidRDefault="00867FA2">
            <w:pPr>
              <w:pStyle w:val="TableText"/>
              <w:rPr>
                <w:sz w:val="22"/>
              </w:rPr>
            </w:pPr>
            <w:r>
              <w:rPr>
                <w:sz w:val="22"/>
              </w:rPr>
              <w:t>1</w:t>
            </w:r>
          </w:p>
        </w:tc>
        <w:tc>
          <w:tcPr>
            <w:tcW w:w="7300" w:type="dxa"/>
            <w:gridSpan w:val="3"/>
          </w:tcPr>
          <w:p w:rsidR="00867FA2" w:rsidRDefault="00867FA2">
            <w:pPr>
              <w:pStyle w:val="TableText"/>
              <w:rPr>
                <w:sz w:val="22"/>
              </w:rPr>
            </w:pPr>
            <w:r>
              <w:rPr>
                <w:b/>
                <w:sz w:val="22"/>
              </w:rPr>
              <w:t>If your application is refused</w:t>
            </w:r>
          </w:p>
        </w:tc>
        <w:tc>
          <w:tcPr>
            <w:tcW w:w="1900" w:type="dxa"/>
          </w:tcPr>
          <w:p w:rsidR="00867FA2" w:rsidRDefault="00867FA2">
            <w:pPr>
              <w:pStyle w:val="DefaultText"/>
              <w:rPr>
                <w:sz w:val="22"/>
              </w:rPr>
            </w:pPr>
          </w:p>
        </w:tc>
      </w:tr>
      <w:tr w:rsidR="00867FA2">
        <w:trPr>
          <w:cantSplit/>
        </w:trPr>
        <w:tc>
          <w:tcPr>
            <w:tcW w:w="583" w:type="dxa"/>
          </w:tcPr>
          <w:p w:rsidR="00867FA2" w:rsidRDefault="00867FA2">
            <w:pPr>
              <w:pStyle w:val="DefaultText"/>
              <w:rPr>
                <w:sz w:val="22"/>
              </w:rPr>
            </w:pPr>
          </w:p>
        </w:tc>
        <w:tc>
          <w:tcPr>
            <w:tcW w:w="9200" w:type="dxa"/>
            <w:gridSpan w:val="4"/>
          </w:tcPr>
          <w:p w:rsidR="00867FA2" w:rsidRDefault="00867FA2">
            <w:pPr>
              <w:pStyle w:val="TableText"/>
              <w:jc w:val="both"/>
              <w:rPr>
                <w:sz w:val="22"/>
              </w:rPr>
            </w:pPr>
            <w:r>
              <w:rPr>
                <w:sz w:val="22"/>
              </w:rPr>
              <w:t>If a properly made application is wholly or partly refused, or it is granted in a different form from the application, or is deemed to have been refused (because the authority have not determined the application within the time-limit of eight weeks of receiving the completed application), you can appeal to the Secretary of State.</w:t>
            </w:r>
          </w:p>
        </w:tc>
      </w:tr>
      <w:tr w:rsidR="00867FA2">
        <w:trPr>
          <w:cantSplit/>
        </w:trPr>
        <w:tc>
          <w:tcPr>
            <w:tcW w:w="583" w:type="dxa"/>
          </w:tcPr>
          <w:p w:rsidR="00867FA2" w:rsidRDefault="00867FA2">
            <w:pPr>
              <w:pStyle w:val="TableText"/>
              <w:rPr>
                <w:sz w:val="22"/>
              </w:rPr>
            </w:pPr>
            <w:r>
              <w:rPr>
                <w:sz w:val="22"/>
              </w:rPr>
              <w:t>2</w:t>
            </w:r>
          </w:p>
        </w:tc>
        <w:tc>
          <w:tcPr>
            <w:tcW w:w="7300" w:type="dxa"/>
            <w:gridSpan w:val="3"/>
          </w:tcPr>
          <w:p w:rsidR="00867FA2" w:rsidRDefault="00867FA2">
            <w:pPr>
              <w:pStyle w:val="TableText"/>
              <w:rPr>
                <w:sz w:val="22"/>
              </w:rPr>
            </w:pPr>
            <w:r>
              <w:rPr>
                <w:b/>
                <w:sz w:val="22"/>
              </w:rPr>
              <w:t>Appeals against refusal or failure to give decision on application</w:t>
            </w:r>
          </w:p>
        </w:tc>
        <w:tc>
          <w:tcPr>
            <w:tcW w:w="1900" w:type="dxa"/>
          </w:tcPr>
          <w:p w:rsidR="00867FA2" w:rsidRDefault="00867FA2">
            <w:pPr>
              <w:pStyle w:val="DefaultText"/>
              <w:rPr>
                <w:sz w:val="22"/>
              </w:rPr>
            </w:pPr>
          </w:p>
        </w:tc>
      </w:tr>
      <w:tr w:rsidR="00867FA2">
        <w:trPr>
          <w:cantSplit/>
        </w:trPr>
        <w:tc>
          <w:tcPr>
            <w:tcW w:w="583" w:type="dxa"/>
          </w:tcPr>
          <w:p w:rsidR="00867FA2" w:rsidRDefault="00867FA2">
            <w:pPr>
              <w:pStyle w:val="DefaultText"/>
              <w:rPr>
                <w:sz w:val="22"/>
              </w:rPr>
            </w:pPr>
          </w:p>
        </w:tc>
        <w:tc>
          <w:tcPr>
            <w:tcW w:w="7300" w:type="dxa"/>
            <w:gridSpan w:val="3"/>
          </w:tcPr>
          <w:p w:rsidR="00867FA2" w:rsidRDefault="00867FA2">
            <w:pPr>
              <w:pStyle w:val="TableText"/>
              <w:rPr>
                <w:sz w:val="22"/>
              </w:rPr>
            </w:pPr>
            <w:r>
              <w:rPr>
                <w:sz w:val="22"/>
              </w:rPr>
              <w:t>Section 195:</w:t>
            </w:r>
          </w:p>
        </w:tc>
        <w:tc>
          <w:tcPr>
            <w:tcW w:w="1900" w:type="dxa"/>
          </w:tcPr>
          <w:p w:rsidR="00867FA2" w:rsidRDefault="00867FA2">
            <w:pPr>
              <w:pStyle w:val="DefaultText"/>
              <w:rPr>
                <w:sz w:val="22"/>
              </w:rPr>
            </w:pP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TableText"/>
              <w:rPr>
                <w:sz w:val="22"/>
              </w:rPr>
            </w:pPr>
            <w:r>
              <w:rPr>
                <w:sz w:val="22"/>
              </w:rPr>
              <w:t>(1)</w:t>
            </w:r>
          </w:p>
        </w:tc>
        <w:tc>
          <w:tcPr>
            <w:tcW w:w="8650" w:type="dxa"/>
            <w:gridSpan w:val="3"/>
          </w:tcPr>
          <w:p w:rsidR="00867FA2" w:rsidRDefault="00867FA2">
            <w:pPr>
              <w:pStyle w:val="TableText"/>
              <w:jc w:val="both"/>
              <w:rPr>
                <w:sz w:val="22"/>
              </w:rPr>
            </w:pPr>
            <w:r>
              <w:rPr>
                <w:sz w:val="22"/>
              </w:rPr>
              <w:t>Where an application is made to a local planning authority for a certificate under Section 191 or 192 and -</w:t>
            </w: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DefaultText"/>
              <w:rPr>
                <w:sz w:val="22"/>
              </w:rPr>
            </w:pPr>
          </w:p>
        </w:tc>
        <w:tc>
          <w:tcPr>
            <w:tcW w:w="483" w:type="dxa"/>
          </w:tcPr>
          <w:p w:rsidR="00867FA2" w:rsidRDefault="00867FA2">
            <w:pPr>
              <w:pStyle w:val="TableText"/>
              <w:rPr>
                <w:sz w:val="22"/>
              </w:rPr>
            </w:pPr>
            <w:r>
              <w:rPr>
                <w:sz w:val="22"/>
              </w:rPr>
              <w:t>(a)</w:t>
            </w:r>
          </w:p>
        </w:tc>
        <w:tc>
          <w:tcPr>
            <w:tcW w:w="6267" w:type="dxa"/>
          </w:tcPr>
          <w:p w:rsidR="00867FA2" w:rsidRDefault="00867FA2">
            <w:pPr>
              <w:pStyle w:val="TableText"/>
              <w:rPr>
                <w:sz w:val="22"/>
              </w:rPr>
            </w:pPr>
            <w:r>
              <w:rPr>
                <w:sz w:val="22"/>
              </w:rPr>
              <w:t xml:space="preserve">the application is refused or is refused in part, or </w:t>
            </w:r>
          </w:p>
        </w:tc>
        <w:tc>
          <w:tcPr>
            <w:tcW w:w="1900" w:type="dxa"/>
          </w:tcPr>
          <w:p w:rsidR="00867FA2" w:rsidRDefault="00867FA2">
            <w:pPr>
              <w:pStyle w:val="DefaultText"/>
              <w:rPr>
                <w:sz w:val="22"/>
              </w:rPr>
            </w:pP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DefaultText"/>
              <w:rPr>
                <w:sz w:val="22"/>
              </w:rPr>
            </w:pPr>
          </w:p>
        </w:tc>
        <w:tc>
          <w:tcPr>
            <w:tcW w:w="483" w:type="dxa"/>
          </w:tcPr>
          <w:p w:rsidR="00867FA2" w:rsidRDefault="00867FA2">
            <w:pPr>
              <w:pStyle w:val="TableText"/>
              <w:rPr>
                <w:sz w:val="22"/>
              </w:rPr>
            </w:pPr>
            <w:r>
              <w:rPr>
                <w:sz w:val="22"/>
              </w:rPr>
              <w:t>(b)</w:t>
            </w:r>
          </w:p>
        </w:tc>
        <w:tc>
          <w:tcPr>
            <w:tcW w:w="8167" w:type="dxa"/>
            <w:gridSpan w:val="2"/>
          </w:tcPr>
          <w:p w:rsidR="00867FA2" w:rsidRDefault="00867FA2">
            <w:pPr>
              <w:pStyle w:val="TableText"/>
              <w:jc w:val="both"/>
              <w:rPr>
                <w:sz w:val="22"/>
              </w:rPr>
            </w:pPr>
            <w:r>
              <w:rPr>
                <w:sz w:val="22"/>
              </w:rPr>
              <w:t>the authority do not give notice to the applicant of their decision on the application within such period as may be prescribed by a development order or within such extended period as may at any time be agreed upon in writing between the applicant and the authority, the applicant may by notice appeal to the Secretary of State.</w:t>
            </w: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TableText"/>
              <w:rPr>
                <w:sz w:val="22"/>
              </w:rPr>
            </w:pPr>
            <w:r>
              <w:rPr>
                <w:sz w:val="22"/>
              </w:rPr>
              <w:t>(2)</w:t>
            </w:r>
          </w:p>
        </w:tc>
        <w:tc>
          <w:tcPr>
            <w:tcW w:w="8650" w:type="dxa"/>
            <w:gridSpan w:val="3"/>
          </w:tcPr>
          <w:p w:rsidR="00867FA2" w:rsidRDefault="00867FA2">
            <w:pPr>
              <w:pStyle w:val="TableText"/>
              <w:rPr>
                <w:sz w:val="22"/>
              </w:rPr>
            </w:pPr>
            <w:r>
              <w:rPr>
                <w:sz w:val="22"/>
              </w:rPr>
              <w:t>On any such appeal, if and so far as the Secretary of State is satisfied -</w:t>
            </w: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DefaultText"/>
              <w:rPr>
                <w:sz w:val="22"/>
              </w:rPr>
            </w:pPr>
          </w:p>
        </w:tc>
        <w:tc>
          <w:tcPr>
            <w:tcW w:w="483" w:type="dxa"/>
          </w:tcPr>
          <w:p w:rsidR="00867FA2" w:rsidRDefault="00867FA2">
            <w:pPr>
              <w:pStyle w:val="TableText"/>
              <w:rPr>
                <w:sz w:val="22"/>
              </w:rPr>
            </w:pPr>
            <w:r>
              <w:rPr>
                <w:sz w:val="22"/>
              </w:rPr>
              <w:t>(a)</w:t>
            </w:r>
          </w:p>
        </w:tc>
        <w:tc>
          <w:tcPr>
            <w:tcW w:w="8167" w:type="dxa"/>
            <w:gridSpan w:val="2"/>
          </w:tcPr>
          <w:p w:rsidR="00867FA2" w:rsidRDefault="00867FA2">
            <w:pPr>
              <w:pStyle w:val="TableText"/>
              <w:jc w:val="both"/>
              <w:rPr>
                <w:sz w:val="22"/>
              </w:rPr>
            </w:pPr>
            <w:r>
              <w:rPr>
                <w:sz w:val="22"/>
              </w:rPr>
              <w:t>in the case of an appeal under subsection (1)(a), that the authority's refusal is not well-founded, or</w:t>
            </w: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DefaultText"/>
              <w:rPr>
                <w:sz w:val="22"/>
              </w:rPr>
            </w:pPr>
          </w:p>
        </w:tc>
        <w:tc>
          <w:tcPr>
            <w:tcW w:w="483" w:type="dxa"/>
          </w:tcPr>
          <w:p w:rsidR="00867FA2" w:rsidRDefault="00867FA2">
            <w:pPr>
              <w:pStyle w:val="TableText"/>
              <w:rPr>
                <w:sz w:val="22"/>
              </w:rPr>
            </w:pPr>
            <w:r>
              <w:rPr>
                <w:sz w:val="22"/>
              </w:rPr>
              <w:t>(b)</w:t>
            </w:r>
          </w:p>
        </w:tc>
        <w:tc>
          <w:tcPr>
            <w:tcW w:w="8167" w:type="dxa"/>
            <w:gridSpan w:val="2"/>
          </w:tcPr>
          <w:p w:rsidR="00867FA2" w:rsidRDefault="00867FA2">
            <w:pPr>
              <w:pStyle w:val="TableText"/>
              <w:jc w:val="both"/>
              <w:rPr>
                <w:sz w:val="22"/>
              </w:rPr>
            </w:pPr>
            <w:r>
              <w:rPr>
                <w:sz w:val="22"/>
              </w:rPr>
              <w:t>in the case of an appeal under subsection (1)(b), that if the authority had refused the application their refusal would not have been well-founded.</w:t>
            </w: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DefaultText"/>
              <w:rPr>
                <w:sz w:val="22"/>
              </w:rPr>
            </w:pPr>
          </w:p>
        </w:tc>
        <w:tc>
          <w:tcPr>
            <w:tcW w:w="8650" w:type="dxa"/>
            <w:gridSpan w:val="3"/>
          </w:tcPr>
          <w:p w:rsidR="00867FA2" w:rsidRDefault="00867FA2">
            <w:pPr>
              <w:pStyle w:val="TableText"/>
              <w:jc w:val="both"/>
              <w:rPr>
                <w:sz w:val="22"/>
              </w:rPr>
            </w:pPr>
            <w:r>
              <w:rPr>
                <w:sz w:val="22"/>
              </w:rPr>
              <w:t>he shall grant the appellant a certificate under Section 191 or, as the case may be, 192 accordingly or, in the case of a refusal in part, modify the certificate granted by the authority on the application.</w:t>
            </w: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TableText"/>
              <w:rPr>
                <w:sz w:val="22"/>
              </w:rPr>
            </w:pPr>
            <w:r>
              <w:rPr>
                <w:sz w:val="22"/>
              </w:rPr>
              <w:t>(3)</w:t>
            </w:r>
          </w:p>
        </w:tc>
        <w:tc>
          <w:tcPr>
            <w:tcW w:w="8650" w:type="dxa"/>
            <w:gridSpan w:val="3"/>
          </w:tcPr>
          <w:p w:rsidR="00867FA2" w:rsidRDefault="00867FA2">
            <w:pPr>
              <w:pStyle w:val="TableText"/>
              <w:rPr>
                <w:sz w:val="22"/>
              </w:rPr>
            </w:pPr>
            <w:r>
              <w:rPr>
                <w:sz w:val="22"/>
              </w:rPr>
              <w:t>If and so far as the Secretary of State is satisfied that the authority's refusal is or, as the case may be, would have been well-founded, he shall dismiss the appeal.</w:t>
            </w: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TableText"/>
              <w:rPr>
                <w:sz w:val="22"/>
              </w:rPr>
            </w:pPr>
            <w:r>
              <w:rPr>
                <w:sz w:val="22"/>
              </w:rPr>
              <w:t>(4)</w:t>
            </w:r>
          </w:p>
        </w:tc>
        <w:tc>
          <w:tcPr>
            <w:tcW w:w="8650" w:type="dxa"/>
            <w:gridSpan w:val="3"/>
          </w:tcPr>
          <w:p w:rsidR="00867FA2" w:rsidRDefault="00867FA2">
            <w:pPr>
              <w:pStyle w:val="TableText"/>
              <w:jc w:val="both"/>
              <w:rPr>
                <w:sz w:val="22"/>
              </w:rPr>
            </w:pPr>
            <w:r>
              <w:rPr>
                <w:sz w:val="22"/>
              </w:rPr>
              <w:t>References in this section to a refusal of an application in part include a modification or substitution of the description in the application of the use, operations or other matter in question.</w:t>
            </w: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TableText"/>
              <w:rPr>
                <w:sz w:val="22"/>
              </w:rPr>
            </w:pPr>
            <w:r>
              <w:rPr>
                <w:sz w:val="22"/>
              </w:rPr>
              <w:t>(5)</w:t>
            </w:r>
          </w:p>
        </w:tc>
        <w:tc>
          <w:tcPr>
            <w:tcW w:w="8650" w:type="dxa"/>
            <w:gridSpan w:val="3"/>
          </w:tcPr>
          <w:p w:rsidR="00867FA2" w:rsidRDefault="00867FA2">
            <w:pPr>
              <w:pStyle w:val="TableText"/>
              <w:jc w:val="both"/>
              <w:rPr>
                <w:sz w:val="22"/>
              </w:rPr>
            </w:pPr>
            <w:r>
              <w:rPr>
                <w:sz w:val="22"/>
              </w:rPr>
              <w:t>For the purposes of the application of Section 288(10)(b) in relation to an appeal in a case within subsection (1)(b) it shall be assumed that the authority decided to refuse the application in question.</w:t>
            </w:r>
          </w:p>
        </w:tc>
      </w:tr>
      <w:tr w:rsidR="00867FA2">
        <w:trPr>
          <w:cantSplit/>
        </w:trPr>
        <w:tc>
          <w:tcPr>
            <w:tcW w:w="583" w:type="dxa"/>
          </w:tcPr>
          <w:p w:rsidR="00867FA2" w:rsidRDefault="00867FA2">
            <w:pPr>
              <w:pStyle w:val="DefaultText"/>
              <w:rPr>
                <w:sz w:val="22"/>
              </w:rPr>
            </w:pPr>
          </w:p>
        </w:tc>
        <w:tc>
          <w:tcPr>
            <w:tcW w:w="550" w:type="dxa"/>
          </w:tcPr>
          <w:p w:rsidR="00867FA2" w:rsidRDefault="00867FA2">
            <w:pPr>
              <w:pStyle w:val="TableText"/>
              <w:rPr>
                <w:sz w:val="22"/>
              </w:rPr>
            </w:pPr>
            <w:r>
              <w:rPr>
                <w:sz w:val="22"/>
              </w:rPr>
              <w:t>(6)</w:t>
            </w:r>
          </w:p>
        </w:tc>
        <w:tc>
          <w:tcPr>
            <w:tcW w:w="8650" w:type="dxa"/>
            <w:gridSpan w:val="3"/>
          </w:tcPr>
          <w:p w:rsidR="00867FA2" w:rsidRDefault="00867FA2">
            <w:pPr>
              <w:pStyle w:val="TableText"/>
              <w:rPr>
                <w:sz w:val="22"/>
              </w:rPr>
            </w:pPr>
            <w:r>
              <w:rPr>
                <w:sz w:val="22"/>
              </w:rPr>
              <w:t>Schedule 6 applies to appeals under this section.</w:t>
            </w:r>
          </w:p>
          <w:p w:rsidR="00867FA2" w:rsidRDefault="00867FA2">
            <w:pPr>
              <w:pStyle w:val="TableText"/>
              <w:rPr>
                <w:sz w:val="22"/>
              </w:rPr>
            </w:pPr>
          </w:p>
        </w:tc>
      </w:tr>
      <w:tr w:rsidR="00867FA2">
        <w:trPr>
          <w:cantSplit/>
        </w:trPr>
        <w:tc>
          <w:tcPr>
            <w:tcW w:w="583" w:type="dxa"/>
          </w:tcPr>
          <w:p w:rsidR="00867FA2" w:rsidRDefault="00867FA2">
            <w:pPr>
              <w:pStyle w:val="TableText"/>
              <w:rPr>
                <w:sz w:val="22"/>
              </w:rPr>
            </w:pPr>
            <w:r>
              <w:rPr>
                <w:sz w:val="22"/>
              </w:rPr>
              <w:t>3</w:t>
            </w:r>
          </w:p>
        </w:tc>
        <w:tc>
          <w:tcPr>
            <w:tcW w:w="9200" w:type="dxa"/>
            <w:gridSpan w:val="4"/>
          </w:tcPr>
          <w:p w:rsidR="00867FA2" w:rsidRDefault="00867FA2">
            <w:pPr>
              <w:pStyle w:val="TableText"/>
              <w:jc w:val="both"/>
              <w:rPr>
                <w:i/>
                <w:sz w:val="22"/>
              </w:rPr>
            </w:pPr>
            <w:r>
              <w:rPr>
                <w:sz w:val="22"/>
              </w:rPr>
              <w:t xml:space="preserve">The Secretary of State may decide to dismiss an appeal, or allow it (wholly or partly) and grant a certificate.  His decision may be challenged in the High Court, by the appellant, </w:t>
            </w:r>
            <w:r>
              <w:rPr>
                <w:i/>
                <w:sz w:val="22"/>
              </w:rPr>
              <w:t>but only on a point of law.</w:t>
            </w:r>
          </w:p>
          <w:p w:rsidR="00867FA2" w:rsidRDefault="00867FA2">
            <w:pPr>
              <w:pStyle w:val="TableText"/>
              <w:rPr>
                <w:sz w:val="22"/>
              </w:rPr>
            </w:pPr>
          </w:p>
        </w:tc>
      </w:tr>
      <w:tr w:rsidR="00867FA2">
        <w:trPr>
          <w:cantSplit/>
        </w:trPr>
        <w:tc>
          <w:tcPr>
            <w:tcW w:w="583" w:type="dxa"/>
          </w:tcPr>
          <w:p w:rsidR="00867FA2" w:rsidRDefault="00867FA2">
            <w:pPr>
              <w:pStyle w:val="TableText"/>
              <w:rPr>
                <w:sz w:val="22"/>
              </w:rPr>
            </w:pPr>
            <w:r>
              <w:rPr>
                <w:sz w:val="22"/>
              </w:rPr>
              <w:t>4</w:t>
            </w:r>
          </w:p>
        </w:tc>
        <w:tc>
          <w:tcPr>
            <w:tcW w:w="9200" w:type="dxa"/>
            <w:gridSpan w:val="4"/>
          </w:tcPr>
          <w:p w:rsidR="00867FA2" w:rsidRDefault="00867FA2">
            <w:pPr>
              <w:pStyle w:val="TableText"/>
              <w:jc w:val="both"/>
              <w:rPr>
                <w:sz w:val="22"/>
              </w:rPr>
            </w:pPr>
            <w:r>
              <w:rPr>
                <w:sz w:val="22"/>
              </w:rPr>
              <w:t xml:space="preserve">Appeal forms are obtainable from The Planning Inspectorate, Room 3/13, Temple Quay House, 2 The Square, Temple Quay, Bristol, BS1 6PN, Tel: 0117 372 6372.  By properly completing an appeal form you will help to ensure that your appeal is dealt with quickly.  </w:t>
            </w:r>
          </w:p>
        </w:tc>
      </w:tr>
    </w:tbl>
    <w:p w:rsidR="00867FA2" w:rsidRDefault="00867FA2"/>
    <w:sectPr w:rsidR="00867FA2">
      <w:headerReference w:type="default" r:id="rId6"/>
      <w:footerReference w:type="default" r:id="rId7"/>
      <w:footerReference w:type="first" r:id="rId8"/>
      <w:pgSz w:w="11908" w:h="16838"/>
      <w:pgMar w:top="189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E7E" w:rsidRDefault="00EE7E7E">
      <w:r>
        <w:separator/>
      </w:r>
    </w:p>
  </w:endnote>
  <w:endnote w:type="continuationSeparator" w:id="0">
    <w:p w:rsidR="00EE7E7E" w:rsidRDefault="00EE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2" w:rsidRDefault="00867FA2">
    <w:pPr>
      <w:pStyle w:val="DefaultText"/>
      <w:jc w:val="center"/>
    </w:pPr>
    <w:r>
      <w:fldChar w:fldCharType="begin"/>
    </w:r>
    <w:r>
      <w:instrText>page  \* MERGEFORMAT</w:instrText>
    </w:r>
    <w:r>
      <w:fldChar w:fldCharType="separate"/>
    </w:r>
    <w:r w:rsidR="00641EF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2" w:rsidRDefault="00867FA2">
    <w:pPr>
      <w:pStyle w:val="Footer"/>
      <w:rPr>
        <w:b/>
        <w:bCs/>
      </w:rPr>
    </w:pPr>
    <w:r>
      <w:rPr>
        <w:b/>
        <w:bCs/>
      </w:rPr>
      <w:t>PTO: Notes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E7E" w:rsidRDefault="00EE7E7E">
      <w:r>
        <w:separator/>
      </w:r>
    </w:p>
  </w:footnote>
  <w:footnote w:type="continuationSeparator" w:id="0">
    <w:p w:rsidR="00EE7E7E" w:rsidRDefault="00EE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2" w:rsidRDefault="00867FA2">
    <w:pPr>
      <w:pStyle w:val="DefaultText"/>
      <w:rPr>
        <w:rFonts w:ascii="Times New Roman" w:hAnsi="Times New Roman"/>
        <w:b/>
        <w:sz w:val="22"/>
      </w:rPr>
    </w:pPr>
    <w:r>
      <w:rPr>
        <w:rFonts w:ascii="Times New Roman" w:hAnsi="Times New Roman"/>
        <w:b/>
        <w:sz w:val="22"/>
      </w:rPr>
      <w:t>RIBBLE VALLEY BOROUGH COUNCIL</w:t>
    </w:r>
  </w:p>
  <w:p w:rsidR="00867FA2" w:rsidRDefault="00867FA2">
    <w:pPr>
      <w:pStyle w:val="DefaultText"/>
      <w:rPr>
        <w:rFonts w:ascii="Times New Roman" w:hAnsi="Times New Roman"/>
        <w:sz w:val="22"/>
      </w:rPr>
    </w:pPr>
    <w:r>
      <w:rPr>
        <w:rFonts w:ascii="Times New Roman" w:hAnsi="Times New Roman"/>
        <w:b/>
        <w:sz w:val="22"/>
      </w:rPr>
      <w:t>REFUSAL OF CERTIFICATE OF LAWFULNESS FOR A PROPOSED USE OR DEVELOPMENT</w:t>
    </w:r>
  </w:p>
  <w:p w:rsidR="00867FA2" w:rsidRDefault="00867FA2">
    <w:pPr>
      <w:pStyle w:val="DefaultText"/>
      <w:rPr>
        <w:rFonts w:ascii="Times New Roman" w:hAnsi="Times New Roman"/>
        <w:b/>
        <w:sz w:val="22"/>
      </w:rPr>
    </w:pPr>
  </w:p>
  <w:p w:rsidR="00867FA2" w:rsidRDefault="00867FA2">
    <w:pPr>
      <w:pStyle w:val="DefaultText"/>
      <w:rPr>
        <w:rFonts w:ascii="Times New Roman" w:hAnsi="Times New Roman"/>
        <w:b/>
        <w:bCs/>
        <w:sz w:val="22"/>
      </w:rPr>
    </w:pPr>
    <w:r>
      <w:rPr>
        <w:rFonts w:ascii="Times New Roman" w:hAnsi="Times New Roman"/>
        <w:b/>
        <w:bCs/>
        <w:sz w:val="22"/>
      </w:rPr>
      <w:t xml:space="preserve">APPLICATION NO:    </w:t>
    </w:r>
    <w:r w:rsidR="00EE7E7E">
      <w:rPr>
        <w:rFonts w:ascii="Times New Roman" w:hAnsi="Times New Roman"/>
        <w:b/>
        <w:bCs/>
        <w:sz w:val="22"/>
      </w:rPr>
      <w:t>3/2020/0965</w:t>
    </w:r>
    <w:r>
      <w:rPr>
        <w:rFonts w:ascii="Times New Roman" w:hAnsi="Times New Roman"/>
        <w:b/>
        <w:bCs/>
        <w:sz w:val="22"/>
      </w:rPr>
      <w:t xml:space="preserve">                                       DECISION DATE:</w:t>
    </w:r>
    <w:r w:rsidR="00EE7E7E">
      <w:rPr>
        <w:rFonts w:ascii="Times New Roman" w:hAnsi="Times New Roman"/>
        <w:b/>
        <w:bCs/>
        <w:sz w:val="22"/>
      </w:rPr>
      <w:t xml:space="preserve"> 16/12/2020</w:t>
    </w:r>
  </w:p>
  <w:p w:rsidR="00867FA2" w:rsidRDefault="00867FA2">
    <w:pPr>
      <w:pStyle w:val="DefaultText"/>
    </w:pPr>
    <w:r>
      <w:rPr>
        <w:u w:val="single"/>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7E"/>
    <w:rsid w:val="00333DD0"/>
    <w:rsid w:val="0064197B"/>
    <w:rsid w:val="00641EF9"/>
    <w:rsid w:val="00867FA2"/>
    <w:rsid w:val="008844B7"/>
    <w:rsid w:val="00A42E0F"/>
    <w:rsid w:val="00BF7C3B"/>
    <w:rsid w:val="00CD2198"/>
    <w:rsid w:val="00CF4AE5"/>
    <w:rsid w:val="00EE7E7E"/>
    <w:rsid w:val="00EF39A8"/>
    <w:rsid w:val="00F2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07CB3-CD18-4BF7-964A-56BCCCD9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table" w:styleId="TableGrid">
    <w:name w:val="Table Grid"/>
    <w:basedOn w:val="TableNormal"/>
    <w:uiPriority w:val="59"/>
    <w:rsid w:val="00EE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LAW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RVDECRLAW2</Template>
  <TotalTime>0</TotalTime>
  <Pages>2</Pages>
  <Words>665</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2020-12-16T12:40:00Z</cp:lastPrinted>
  <dcterms:created xsi:type="dcterms:W3CDTF">2020-12-16T12:45:00Z</dcterms:created>
  <dcterms:modified xsi:type="dcterms:W3CDTF">2020-12-16T12:45:00Z</dcterms:modified>
</cp:coreProperties>
</file>