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8805F14" w14:textId="77777777" w:rsidTr="00504440">
        <w:trPr>
          <w:jc w:val="center"/>
        </w:trPr>
        <w:tc>
          <w:tcPr>
            <w:tcW w:w="9555" w:type="dxa"/>
            <w:gridSpan w:val="14"/>
            <w:tcMar>
              <w:top w:w="57" w:type="dxa"/>
              <w:bottom w:w="57" w:type="dxa"/>
            </w:tcMar>
          </w:tcPr>
          <w:p w14:paraId="75DC88F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2E23C94" w14:textId="77777777" w:rsidTr="00504440">
        <w:trPr>
          <w:trHeight w:val="535"/>
          <w:jc w:val="center"/>
        </w:trPr>
        <w:tc>
          <w:tcPr>
            <w:tcW w:w="1296" w:type="dxa"/>
            <w:tcMar>
              <w:top w:w="57" w:type="dxa"/>
              <w:bottom w:w="57" w:type="dxa"/>
            </w:tcMar>
          </w:tcPr>
          <w:p w14:paraId="5FCC3DD5" w14:textId="77777777" w:rsidR="004936A6" w:rsidRDefault="004936A6" w:rsidP="00D2449B">
            <w:pPr>
              <w:jc w:val="center"/>
              <w:rPr>
                <w:rFonts w:ascii="Calibri" w:hAnsi="Calibri"/>
                <w:b/>
                <w:szCs w:val="22"/>
              </w:rPr>
            </w:pPr>
            <w:r w:rsidRPr="008C75E4">
              <w:rPr>
                <w:rFonts w:ascii="Calibri" w:hAnsi="Calibri"/>
                <w:b/>
                <w:szCs w:val="22"/>
              </w:rPr>
              <w:t>Signed:</w:t>
            </w:r>
          </w:p>
          <w:p w14:paraId="396CFDBB" w14:textId="77777777" w:rsidR="00454754" w:rsidRPr="008C75E4" w:rsidRDefault="00454754" w:rsidP="00D2449B">
            <w:pPr>
              <w:jc w:val="center"/>
              <w:rPr>
                <w:rFonts w:ascii="Calibri" w:hAnsi="Calibri"/>
                <w:b/>
                <w:szCs w:val="22"/>
              </w:rPr>
            </w:pPr>
          </w:p>
        </w:tc>
        <w:tc>
          <w:tcPr>
            <w:tcW w:w="900" w:type="dxa"/>
          </w:tcPr>
          <w:p w14:paraId="254EB13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6F28E35" w14:textId="77777777" w:rsidR="004936A6" w:rsidRPr="008C75E4" w:rsidRDefault="0086109A" w:rsidP="00D2449B">
            <w:pPr>
              <w:jc w:val="center"/>
              <w:rPr>
                <w:rFonts w:ascii="Calibri" w:hAnsi="Calibri"/>
                <w:b/>
                <w:szCs w:val="22"/>
              </w:rPr>
            </w:pPr>
            <w:r>
              <w:rPr>
                <w:rFonts w:ascii="Calibri" w:hAnsi="Calibri"/>
                <w:b/>
                <w:szCs w:val="22"/>
              </w:rPr>
              <w:t>LE</w:t>
            </w:r>
          </w:p>
        </w:tc>
        <w:tc>
          <w:tcPr>
            <w:tcW w:w="1030" w:type="dxa"/>
          </w:tcPr>
          <w:p w14:paraId="32467CA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52977CC" w14:textId="194EB34B" w:rsidR="004936A6" w:rsidRPr="008C75E4" w:rsidRDefault="00423BAB" w:rsidP="00D2449B">
            <w:pPr>
              <w:jc w:val="center"/>
              <w:rPr>
                <w:rFonts w:ascii="Calibri" w:hAnsi="Calibri"/>
                <w:b/>
                <w:szCs w:val="22"/>
              </w:rPr>
            </w:pPr>
            <w:r>
              <w:rPr>
                <w:rFonts w:ascii="Calibri" w:hAnsi="Calibri"/>
                <w:b/>
                <w:szCs w:val="22"/>
              </w:rPr>
              <w:t>24</w:t>
            </w:r>
            <w:r w:rsidR="00E507EF">
              <w:rPr>
                <w:rFonts w:ascii="Calibri" w:hAnsi="Calibri"/>
                <w:b/>
                <w:szCs w:val="22"/>
              </w:rPr>
              <w:t>.0</w:t>
            </w:r>
            <w:r>
              <w:rPr>
                <w:rFonts w:ascii="Calibri" w:hAnsi="Calibri"/>
                <w:b/>
                <w:szCs w:val="22"/>
              </w:rPr>
              <w:t>5</w:t>
            </w:r>
            <w:r w:rsidR="00E507EF">
              <w:rPr>
                <w:rFonts w:ascii="Calibri" w:hAnsi="Calibri"/>
                <w:b/>
                <w:szCs w:val="22"/>
              </w:rPr>
              <w:t>.21</w:t>
            </w:r>
          </w:p>
        </w:tc>
        <w:tc>
          <w:tcPr>
            <w:tcW w:w="1098" w:type="dxa"/>
            <w:gridSpan w:val="2"/>
          </w:tcPr>
          <w:p w14:paraId="32E5B87C"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1E32BB0" w14:textId="77777777" w:rsidR="004936A6" w:rsidRPr="008C75E4" w:rsidRDefault="004936A6" w:rsidP="00D2449B">
            <w:pPr>
              <w:jc w:val="center"/>
              <w:rPr>
                <w:rFonts w:ascii="Calibri" w:hAnsi="Calibri"/>
                <w:b/>
                <w:szCs w:val="22"/>
              </w:rPr>
            </w:pPr>
          </w:p>
        </w:tc>
        <w:tc>
          <w:tcPr>
            <w:tcW w:w="1030" w:type="dxa"/>
          </w:tcPr>
          <w:p w14:paraId="730FD31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121A5CB" w14:textId="77777777" w:rsidR="004936A6" w:rsidRPr="008C75E4" w:rsidRDefault="004936A6" w:rsidP="00D2449B">
            <w:pPr>
              <w:jc w:val="center"/>
              <w:rPr>
                <w:rFonts w:ascii="Calibri" w:hAnsi="Calibri"/>
                <w:b/>
                <w:szCs w:val="22"/>
              </w:rPr>
            </w:pPr>
          </w:p>
        </w:tc>
      </w:tr>
      <w:tr w:rsidR="00E06DFC" w:rsidRPr="008C75E4" w14:paraId="4C43E34A"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C3ADFD1"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9A93DE6" w14:textId="77777777" w:rsidR="00E06DFC" w:rsidRPr="008C75E4" w:rsidRDefault="00E507EF" w:rsidP="00D2449B">
            <w:pPr>
              <w:jc w:val="center"/>
              <w:rPr>
                <w:rFonts w:ascii="Calibri" w:hAnsi="Calibri"/>
                <w:b/>
                <w:szCs w:val="22"/>
              </w:rPr>
            </w:pPr>
            <w:r>
              <w:rPr>
                <w:rFonts w:ascii="Calibri" w:hAnsi="Calibri"/>
                <w:b/>
                <w:szCs w:val="22"/>
              </w:rPr>
              <w:t>N</w:t>
            </w:r>
          </w:p>
        </w:tc>
        <w:tc>
          <w:tcPr>
            <w:tcW w:w="1080" w:type="dxa"/>
            <w:gridSpan w:val="4"/>
            <w:tcBorders>
              <w:bottom w:val="single" w:sz="4" w:space="0" w:color="BFBFBF" w:themeColor="background1" w:themeShade="BF"/>
            </w:tcBorders>
          </w:tcPr>
          <w:p w14:paraId="6CB88CD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7EFF669F" w14:textId="77777777" w:rsidR="00E06DFC" w:rsidRPr="008C75E4" w:rsidRDefault="00E507EF" w:rsidP="00D2449B">
            <w:pPr>
              <w:jc w:val="center"/>
              <w:rPr>
                <w:rFonts w:ascii="Calibri" w:hAnsi="Calibri"/>
                <w:b/>
                <w:szCs w:val="22"/>
              </w:rPr>
            </w:pPr>
            <w:r>
              <w:rPr>
                <w:rFonts w:ascii="Calibri" w:hAnsi="Calibri"/>
                <w:b/>
                <w:szCs w:val="22"/>
              </w:rPr>
              <w:t>Y</w:t>
            </w:r>
          </w:p>
        </w:tc>
        <w:tc>
          <w:tcPr>
            <w:tcW w:w="5249" w:type="dxa"/>
            <w:gridSpan w:val="7"/>
            <w:tcBorders>
              <w:bottom w:val="single" w:sz="4" w:space="0" w:color="BFBFBF" w:themeColor="background1" w:themeShade="BF"/>
            </w:tcBorders>
          </w:tcPr>
          <w:p w14:paraId="2710D83A" w14:textId="77777777" w:rsidR="00E06DFC" w:rsidRPr="008C75E4" w:rsidRDefault="00E06DFC" w:rsidP="00D2449B">
            <w:pPr>
              <w:jc w:val="center"/>
              <w:rPr>
                <w:rFonts w:ascii="Calibri" w:hAnsi="Calibri"/>
                <w:b/>
                <w:szCs w:val="22"/>
              </w:rPr>
            </w:pPr>
          </w:p>
        </w:tc>
      </w:tr>
      <w:tr w:rsidR="008C75E4" w:rsidRPr="008C75E4" w14:paraId="5E254CF4" w14:textId="77777777" w:rsidTr="00504440">
        <w:trPr>
          <w:jc w:val="center"/>
        </w:trPr>
        <w:tc>
          <w:tcPr>
            <w:tcW w:w="9555" w:type="dxa"/>
            <w:gridSpan w:val="14"/>
            <w:tcBorders>
              <w:left w:val="nil"/>
              <w:right w:val="nil"/>
            </w:tcBorders>
            <w:tcMar>
              <w:top w:w="57" w:type="dxa"/>
              <w:bottom w:w="57" w:type="dxa"/>
            </w:tcMar>
          </w:tcPr>
          <w:p w14:paraId="63736CE4" w14:textId="77777777" w:rsidR="004A5EA9" w:rsidRPr="008C75E4" w:rsidRDefault="004A5EA9" w:rsidP="004A5EA9">
            <w:pPr>
              <w:jc w:val="center"/>
              <w:rPr>
                <w:rFonts w:ascii="Calibri" w:hAnsi="Calibri"/>
                <w:b/>
                <w:szCs w:val="22"/>
              </w:rPr>
            </w:pPr>
          </w:p>
        </w:tc>
      </w:tr>
      <w:tr w:rsidR="008C75E4" w:rsidRPr="008C75E4" w14:paraId="2BACDFD2" w14:textId="77777777" w:rsidTr="00504440">
        <w:trPr>
          <w:jc w:val="center"/>
        </w:trPr>
        <w:tc>
          <w:tcPr>
            <w:tcW w:w="2394" w:type="dxa"/>
            <w:gridSpan w:val="3"/>
            <w:tcMar>
              <w:top w:w="57" w:type="dxa"/>
              <w:bottom w:w="57" w:type="dxa"/>
            </w:tcMar>
          </w:tcPr>
          <w:p w14:paraId="58061C95"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7D836833" w14:textId="77777777" w:rsidR="004A5EA9" w:rsidRPr="008C75E4" w:rsidRDefault="00E507EF" w:rsidP="008F6B58">
            <w:pPr>
              <w:rPr>
                <w:rFonts w:ascii="Calibri" w:hAnsi="Calibri"/>
                <w:szCs w:val="22"/>
              </w:rPr>
            </w:pPr>
            <w:r>
              <w:rPr>
                <w:rFonts w:ascii="Calibri" w:hAnsi="Calibri"/>
                <w:szCs w:val="22"/>
              </w:rPr>
              <w:t>3/2020/0966</w:t>
            </w:r>
          </w:p>
        </w:tc>
        <w:tc>
          <w:tcPr>
            <w:tcW w:w="3700" w:type="dxa"/>
            <w:gridSpan w:val="5"/>
            <w:vMerge w:val="restart"/>
            <w:tcMar>
              <w:top w:w="57" w:type="dxa"/>
              <w:bottom w:w="57" w:type="dxa"/>
            </w:tcMar>
          </w:tcPr>
          <w:p w14:paraId="354178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1EC4A61" wp14:editId="00EE3A7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DFEEECF" w14:textId="77777777" w:rsidTr="00504440">
        <w:trPr>
          <w:jc w:val="center"/>
        </w:trPr>
        <w:tc>
          <w:tcPr>
            <w:tcW w:w="2394" w:type="dxa"/>
            <w:gridSpan w:val="3"/>
            <w:tcMar>
              <w:top w:w="57" w:type="dxa"/>
              <w:bottom w:w="57" w:type="dxa"/>
            </w:tcMar>
          </w:tcPr>
          <w:p w14:paraId="221343F9"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58236246" w14:textId="77777777" w:rsidR="004A5EA9" w:rsidRPr="008C75E4" w:rsidRDefault="00E507EF" w:rsidP="002C6277">
            <w:pPr>
              <w:rPr>
                <w:rFonts w:ascii="Calibri" w:hAnsi="Calibri"/>
                <w:szCs w:val="22"/>
              </w:rPr>
            </w:pPr>
            <w:r>
              <w:rPr>
                <w:rFonts w:ascii="Calibri" w:hAnsi="Calibri"/>
                <w:szCs w:val="22"/>
              </w:rPr>
              <w:t>24.02.21</w:t>
            </w:r>
          </w:p>
        </w:tc>
        <w:tc>
          <w:tcPr>
            <w:tcW w:w="3700" w:type="dxa"/>
            <w:gridSpan w:val="5"/>
            <w:vMerge/>
            <w:tcMar>
              <w:top w:w="57" w:type="dxa"/>
              <w:bottom w:w="57" w:type="dxa"/>
            </w:tcMar>
          </w:tcPr>
          <w:p w14:paraId="607E07D2" w14:textId="77777777" w:rsidR="004A5EA9" w:rsidRPr="008C75E4" w:rsidRDefault="004A5EA9">
            <w:pPr>
              <w:rPr>
                <w:rFonts w:ascii="Calibri" w:hAnsi="Calibri"/>
                <w:szCs w:val="22"/>
              </w:rPr>
            </w:pPr>
          </w:p>
        </w:tc>
      </w:tr>
      <w:tr w:rsidR="008C75E4" w:rsidRPr="008C75E4" w14:paraId="5145A8B9" w14:textId="77777777" w:rsidTr="00504440">
        <w:trPr>
          <w:jc w:val="center"/>
        </w:trPr>
        <w:tc>
          <w:tcPr>
            <w:tcW w:w="2394" w:type="dxa"/>
            <w:gridSpan w:val="3"/>
            <w:tcMar>
              <w:top w:w="57" w:type="dxa"/>
              <w:bottom w:w="57" w:type="dxa"/>
            </w:tcMar>
          </w:tcPr>
          <w:p w14:paraId="181C6E24"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5BA26FC" w14:textId="77777777" w:rsidR="004A5EA9" w:rsidRPr="00454754" w:rsidRDefault="00FD7F21" w:rsidP="00811771">
            <w:pPr>
              <w:rPr>
                <w:rFonts w:ascii="Calibri" w:hAnsi="Calibri"/>
                <w:b/>
                <w:szCs w:val="22"/>
              </w:rPr>
            </w:pPr>
            <w:r>
              <w:rPr>
                <w:rFonts w:ascii="Calibri" w:hAnsi="Calibri"/>
                <w:b/>
                <w:szCs w:val="22"/>
              </w:rPr>
              <w:t>LE</w:t>
            </w:r>
          </w:p>
        </w:tc>
        <w:tc>
          <w:tcPr>
            <w:tcW w:w="3700" w:type="dxa"/>
            <w:gridSpan w:val="5"/>
            <w:vMerge/>
            <w:tcMar>
              <w:top w:w="57" w:type="dxa"/>
              <w:bottom w:w="57" w:type="dxa"/>
            </w:tcMar>
          </w:tcPr>
          <w:p w14:paraId="2176451A" w14:textId="77777777" w:rsidR="004A5EA9" w:rsidRPr="008C75E4" w:rsidRDefault="004A5EA9">
            <w:pPr>
              <w:rPr>
                <w:rFonts w:ascii="Calibri" w:hAnsi="Calibri"/>
                <w:szCs w:val="22"/>
              </w:rPr>
            </w:pPr>
          </w:p>
        </w:tc>
      </w:tr>
      <w:tr w:rsidR="00FD334A" w:rsidRPr="008C75E4" w14:paraId="6B07665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866967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2A794EC"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208EA0A" w14:textId="299C673F" w:rsidR="00FD334A" w:rsidRPr="008C75E4" w:rsidRDefault="00627A4F" w:rsidP="00FD334A">
            <w:pPr>
              <w:rPr>
                <w:rFonts w:ascii="Calibri" w:hAnsi="Calibri"/>
                <w:b/>
                <w:szCs w:val="22"/>
              </w:rPr>
            </w:pPr>
            <w:r>
              <w:rPr>
                <w:rFonts w:ascii="Calibri" w:hAnsi="Calibri"/>
                <w:b/>
                <w:szCs w:val="22"/>
              </w:rPr>
              <w:t>REFUSE</w:t>
            </w:r>
          </w:p>
        </w:tc>
      </w:tr>
      <w:tr w:rsidR="008C75E4" w:rsidRPr="008C75E4" w14:paraId="5F4CAE19" w14:textId="77777777" w:rsidTr="00504440">
        <w:trPr>
          <w:trHeight w:hRule="exact" w:val="144"/>
          <w:jc w:val="center"/>
        </w:trPr>
        <w:tc>
          <w:tcPr>
            <w:tcW w:w="9555" w:type="dxa"/>
            <w:gridSpan w:val="14"/>
            <w:tcBorders>
              <w:left w:val="nil"/>
              <w:right w:val="nil"/>
            </w:tcBorders>
            <w:tcMar>
              <w:top w:w="57" w:type="dxa"/>
              <w:bottom w:w="57" w:type="dxa"/>
            </w:tcMar>
          </w:tcPr>
          <w:p w14:paraId="15EDCFE1" w14:textId="77777777" w:rsidR="004A5EA9" w:rsidRPr="00504440" w:rsidRDefault="004A5EA9" w:rsidP="007E0D23">
            <w:pPr>
              <w:tabs>
                <w:tab w:val="left" w:pos="4007"/>
              </w:tabs>
              <w:rPr>
                <w:rFonts w:ascii="Calibri" w:hAnsi="Calibri"/>
                <w:b/>
                <w:sz w:val="4"/>
                <w:szCs w:val="4"/>
              </w:rPr>
            </w:pPr>
          </w:p>
        </w:tc>
      </w:tr>
      <w:tr w:rsidR="008C75E4" w:rsidRPr="008C75E4" w14:paraId="44CEB5A9" w14:textId="77777777" w:rsidTr="00504440">
        <w:trPr>
          <w:jc w:val="center"/>
        </w:trPr>
        <w:tc>
          <w:tcPr>
            <w:tcW w:w="3075" w:type="dxa"/>
            <w:gridSpan w:val="5"/>
            <w:tcMar>
              <w:top w:w="57" w:type="dxa"/>
              <w:bottom w:w="57" w:type="dxa"/>
            </w:tcMar>
          </w:tcPr>
          <w:p w14:paraId="1BBFDA3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2A2411E1" w14:textId="77777777" w:rsidR="004A5EA9" w:rsidRPr="008C75E4" w:rsidRDefault="00E507EF">
            <w:pPr>
              <w:rPr>
                <w:rFonts w:ascii="Calibri" w:hAnsi="Calibri"/>
                <w:szCs w:val="22"/>
              </w:rPr>
            </w:pPr>
            <w:r w:rsidRPr="00E507EF">
              <w:rPr>
                <w:rFonts w:ascii="Calibri" w:hAnsi="Calibri"/>
                <w:szCs w:val="22"/>
              </w:rPr>
              <w:t>Erection of garage and accommodation for ancillary use in connection with new dwelling approved under 3/2018/0036 and extension of residential curtilage.</w:t>
            </w:r>
          </w:p>
        </w:tc>
      </w:tr>
      <w:tr w:rsidR="008C75E4" w:rsidRPr="008C75E4" w14:paraId="2E9D4C5D"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491BF4D4"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08C3A16" w14:textId="77777777" w:rsidR="002A01CF" w:rsidRPr="008C75E4" w:rsidRDefault="00E507EF" w:rsidP="00A42E82">
            <w:pPr>
              <w:rPr>
                <w:rFonts w:ascii="Calibri" w:hAnsi="Calibri"/>
                <w:szCs w:val="22"/>
              </w:rPr>
            </w:pPr>
            <w:r w:rsidRPr="00E507EF">
              <w:rPr>
                <w:rFonts w:ascii="Calibri" w:hAnsi="Calibri"/>
                <w:szCs w:val="22"/>
              </w:rPr>
              <w:t>Manor House Howgill Lane Rimington BB7 4EF</w:t>
            </w:r>
          </w:p>
        </w:tc>
      </w:tr>
      <w:tr w:rsidR="008C75E4" w:rsidRPr="008C75E4" w14:paraId="59C5FA27" w14:textId="77777777" w:rsidTr="00504440">
        <w:trPr>
          <w:trHeight w:hRule="exact" w:val="144"/>
          <w:jc w:val="center"/>
        </w:trPr>
        <w:tc>
          <w:tcPr>
            <w:tcW w:w="9555" w:type="dxa"/>
            <w:gridSpan w:val="14"/>
            <w:tcBorders>
              <w:left w:val="nil"/>
              <w:right w:val="nil"/>
            </w:tcBorders>
            <w:tcMar>
              <w:top w:w="57" w:type="dxa"/>
              <w:bottom w:w="57" w:type="dxa"/>
            </w:tcMar>
          </w:tcPr>
          <w:p w14:paraId="6387549D" w14:textId="77777777" w:rsidR="00A95D89" w:rsidRPr="00504440" w:rsidRDefault="00A95D89" w:rsidP="007E0D23">
            <w:pPr>
              <w:tabs>
                <w:tab w:val="left" w:pos="2667"/>
              </w:tabs>
              <w:rPr>
                <w:rFonts w:ascii="Calibri" w:hAnsi="Calibri"/>
                <w:b/>
                <w:sz w:val="4"/>
                <w:szCs w:val="4"/>
              </w:rPr>
            </w:pPr>
          </w:p>
        </w:tc>
      </w:tr>
      <w:tr w:rsidR="008C75E4" w:rsidRPr="008C75E4" w14:paraId="7F22AD8F" w14:textId="77777777" w:rsidTr="00504440">
        <w:trPr>
          <w:jc w:val="center"/>
        </w:trPr>
        <w:tc>
          <w:tcPr>
            <w:tcW w:w="3075" w:type="dxa"/>
            <w:gridSpan w:val="5"/>
            <w:tcMar>
              <w:top w:w="57" w:type="dxa"/>
              <w:bottom w:w="57" w:type="dxa"/>
            </w:tcMar>
          </w:tcPr>
          <w:p w14:paraId="1B1A9252"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56C19B2"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F5791E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069365D" w14:textId="77777777" w:rsidR="003A4376" w:rsidRPr="009825FF" w:rsidRDefault="008742F7" w:rsidP="009825FF">
            <w:pPr>
              <w:jc w:val="both"/>
              <w:rPr>
                <w:rFonts w:ascii="Calibri" w:hAnsi="Calibri"/>
                <w:szCs w:val="22"/>
              </w:rPr>
            </w:pPr>
            <w:r>
              <w:rPr>
                <w:rFonts w:ascii="Calibri" w:hAnsi="Calibri"/>
                <w:szCs w:val="22"/>
              </w:rPr>
              <w:t>No response to date</w:t>
            </w:r>
          </w:p>
        </w:tc>
      </w:tr>
      <w:tr w:rsidR="008C75E4" w:rsidRPr="008C75E4" w14:paraId="4C7A33B4" w14:textId="77777777" w:rsidTr="00504440">
        <w:trPr>
          <w:trHeight w:hRule="exact" w:val="144"/>
          <w:jc w:val="center"/>
        </w:trPr>
        <w:tc>
          <w:tcPr>
            <w:tcW w:w="9555" w:type="dxa"/>
            <w:gridSpan w:val="14"/>
            <w:tcBorders>
              <w:left w:val="nil"/>
              <w:right w:val="nil"/>
            </w:tcBorders>
            <w:tcMar>
              <w:top w:w="57" w:type="dxa"/>
              <w:bottom w:w="57" w:type="dxa"/>
            </w:tcMar>
          </w:tcPr>
          <w:p w14:paraId="2D846DEF" w14:textId="77777777" w:rsidR="00C618DB" w:rsidRPr="00504440" w:rsidRDefault="00C618DB" w:rsidP="006126D1">
            <w:pPr>
              <w:jc w:val="both"/>
              <w:rPr>
                <w:rFonts w:ascii="Calibri" w:hAnsi="Calibri"/>
                <w:bCs/>
                <w:sz w:val="4"/>
                <w:szCs w:val="4"/>
              </w:rPr>
            </w:pPr>
          </w:p>
        </w:tc>
      </w:tr>
      <w:tr w:rsidR="008C75E4" w:rsidRPr="008C75E4" w14:paraId="580CA2BB" w14:textId="77777777" w:rsidTr="00504440">
        <w:trPr>
          <w:jc w:val="center"/>
        </w:trPr>
        <w:tc>
          <w:tcPr>
            <w:tcW w:w="3075" w:type="dxa"/>
            <w:gridSpan w:val="5"/>
            <w:tcMar>
              <w:top w:w="57" w:type="dxa"/>
              <w:bottom w:w="57" w:type="dxa"/>
            </w:tcMar>
          </w:tcPr>
          <w:p w14:paraId="071E5DF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30814A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1CBE306" w14:textId="77777777" w:rsidTr="00504440">
        <w:trPr>
          <w:jc w:val="center"/>
        </w:trPr>
        <w:tc>
          <w:tcPr>
            <w:tcW w:w="3075" w:type="dxa"/>
            <w:gridSpan w:val="5"/>
            <w:tcMar>
              <w:top w:w="57" w:type="dxa"/>
              <w:bottom w:w="57" w:type="dxa"/>
            </w:tcMar>
          </w:tcPr>
          <w:p w14:paraId="77CBC0E3"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5EB3C650" w14:textId="77777777" w:rsidR="002A01CF" w:rsidRPr="008C75E4" w:rsidRDefault="008742F7" w:rsidP="006126D1">
            <w:pPr>
              <w:jc w:val="both"/>
              <w:rPr>
                <w:rFonts w:ascii="Calibri" w:hAnsi="Calibri"/>
                <w:b/>
                <w:szCs w:val="22"/>
              </w:rPr>
            </w:pPr>
            <w:r>
              <w:rPr>
                <w:rFonts w:ascii="Calibri" w:hAnsi="Calibri"/>
                <w:b/>
                <w:szCs w:val="22"/>
              </w:rPr>
              <w:t>N/A</w:t>
            </w:r>
          </w:p>
        </w:tc>
      </w:tr>
      <w:tr w:rsidR="008C75E4" w:rsidRPr="008C75E4" w14:paraId="751BF94A" w14:textId="77777777" w:rsidTr="00504440">
        <w:trPr>
          <w:jc w:val="center"/>
        </w:trPr>
        <w:tc>
          <w:tcPr>
            <w:tcW w:w="9555" w:type="dxa"/>
            <w:gridSpan w:val="14"/>
            <w:tcMar>
              <w:top w:w="57" w:type="dxa"/>
              <w:bottom w:w="57" w:type="dxa"/>
            </w:tcMar>
          </w:tcPr>
          <w:p w14:paraId="75D12F99" w14:textId="77777777" w:rsidR="00C0704D" w:rsidRPr="008C75E4" w:rsidRDefault="00C0704D" w:rsidP="00FC046F">
            <w:pPr>
              <w:jc w:val="both"/>
              <w:rPr>
                <w:rFonts w:ascii="Calibri" w:hAnsi="Calibri"/>
                <w:szCs w:val="22"/>
              </w:rPr>
            </w:pPr>
          </w:p>
        </w:tc>
      </w:tr>
      <w:tr w:rsidR="008C75E4" w:rsidRPr="008C75E4" w14:paraId="367B3D03" w14:textId="77777777" w:rsidTr="00504440">
        <w:trPr>
          <w:jc w:val="center"/>
        </w:trPr>
        <w:tc>
          <w:tcPr>
            <w:tcW w:w="3075" w:type="dxa"/>
            <w:gridSpan w:val="5"/>
            <w:tcMar>
              <w:top w:w="57" w:type="dxa"/>
              <w:bottom w:w="57" w:type="dxa"/>
            </w:tcMar>
          </w:tcPr>
          <w:p w14:paraId="4D377DB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4DE129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C755004"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0E06AFE" w14:textId="77777777" w:rsidR="005878FE" w:rsidRPr="00435FC9" w:rsidRDefault="008742F7" w:rsidP="00435FC9">
            <w:pPr>
              <w:jc w:val="both"/>
              <w:rPr>
                <w:rFonts w:ascii="Calibri" w:hAnsi="Calibri"/>
                <w:szCs w:val="22"/>
              </w:rPr>
            </w:pPr>
            <w:r>
              <w:rPr>
                <w:rFonts w:ascii="Calibri" w:hAnsi="Calibri"/>
                <w:szCs w:val="22"/>
              </w:rPr>
              <w:t>None received</w:t>
            </w:r>
          </w:p>
        </w:tc>
      </w:tr>
      <w:tr w:rsidR="008C75E4" w:rsidRPr="008C75E4" w14:paraId="2055BBA6" w14:textId="77777777" w:rsidTr="00504440">
        <w:trPr>
          <w:trHeight w:hRule="exact" w:val="144"/>
          <w:jc w:val="center"/>
        </w:trPr>
        <w:tc>
          <w:tcPr>
            <w:tcW w:w="9555" w:type="dxa"/>
            <w:gridSpan w:val="14"/>
            <w:tcBorders>
              <w:left w:val="nil"/>
              <w:right w:val="nil"/>
            </w:tcBorders>
            <w:tcMar>
              <w:top w:w="57" w:type="dxa"/>
              <w:bottom w:w="57" w:type="dxa"/>
            </w:tcMar>
          </w:tcPr>
          <w:p w14:paraId="2B8B76B5" w14:textId="77777777" w:rsidR="00C0704D" w:rsidRPr="00504440" w:rsidRDefault="00C0704D" w:rsidP="006126D1">
            <w:pPr>
              <w:jc w:val="both"/>
              <w:rPr>
                <w:rFonts w:ascii="Calibri" w:hAnsi="Calibri"/>
                <w:sz w:val="4"/>
                <w:szCs w:val="4"/>
              </w:rPr>
            </w:pPr>
          </w:p>
        </w:tc>
      </w:tr>
      <w:tr w:rsidR="008C75E4" w:rsidRPr="008C75E4" w14:paraId="3F35C200" w14:textId="77777777" w:rsidTr="00504440">
        <w:trPr>
          <w:jc w:val="center"/>
        </w:trPr>
        <w:tc>
          <w:tcPr>
            <w:tcW w:w="9555" w:type="dxa"/>
            <w:gridSpan w:val="14"/>
            <w:tcMar>
              <w:top w:w="57" w:type="dxa"/>
              <w:bottom w:w="57" w:type="dxa"/>
            </w:tcMar>
          </w:tcPr>
          <w:p w14:paraId="140C8422"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2E7BDBD" w14:textId="77777777" w:rsidTr="00504440">
        <w:trPr>
          <w:trHeight w:val="864"/>
          <w:jc w:val="center"/>
        </w:trPr>
        <w:tc>
          <w:tcPr>
            <w:tcW w:w="9555" w:type="dxa"/>
            <w:gridSpan w:val="14"/>
            <w:tcMar>
              <w:top w:w="57" w:type="dxa"/>
              <w:bottom w:w="57" w:type="dxa"/>
            </w:tcMar>
          </w:tcPr>
          <w:p w14:paraId="0C6055F1"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66CDAD27"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DS1: Development Strategy </w:t>
            </w:r>
          </w:p>
          <w:p w14:paraId="7B78B09E"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DS2: Sustainable Development </w:t>
            </w:r>
          </w:p>
          <w:p w14:paraId="601C9C7A"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DMG1: General Considerations </w:t>
            </w:r>
          </w:p>
          <w:p w14:paraId="44ABD08F"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DMG2: Strategic Considerations </w:t>
            </w:r>
          </w:p>
          <w:p w14:paraId="0E6CC86E"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DME1: Protecting Trees and Woodlands </w:t>
            </w:r>
          </w:p>
          <w:p w14:paraId="7E51EC90"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DME2: Landscape and Townscape Protection </w:t>
            </w:r>
          </w:p>
          <w:p w14:paraId="27ED50E4"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DME3: Site and Species Protection and Conservation </w:t>
            </w:r>
          </w:p>
          <w:p w14:paraId="564508FA"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DME4: Protecting Heritage Assets </w:t>
            </w:r>
          </w:p>
          <w:p w14:paraId="317649F8"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DMH4: The Conversion of Barns and Other Buildings to Dwellings </w:t>
            </w:r>
          </w:p>
          <w:p w14:paraId="22007F32" w14:textId="77777777" w:rsidR="001C7D1D" w:rsidRPr="001C7D1D" w:rsidRDefault="001C7D1D" w:rsidP="001C7D1D">
            <w:pPr>
              <w:jc w:val="both"/>
              <w:rPr>
                <w:rFonts w:ascii="Calibri" w:hAnsi="Calibri"/>
                <w:b/>
                <w:szCs w:val="22"/>
              </w:rPr>
            </w:pPr>
            <w:r w:rsidRPr="001C7D1D">
              <w:rPr>
                <w:rFonts w:ascii="Calibri" w:hAnsi="Calibri"/>
                <w:b/>
                <w:szCs w:val="22"/>
              </w:rPr>
              <w:t xml:space="preserve">Policy DMH5: Residential and Curtilage Extensions </w:t>
            </w:r>
          </w:p>
          <w:p w14:paraId="081C5B50" w14:textId="77777777" w:rsidR="001946E0" w:rsidRPr="008C75E4" w:rsidRDefault="001946E0" w:rsidP="001C7D1D">
            <w:pPr>
              <w:jc w:val="both"/>
              <w:rPr>
                <w:rFonts w:ascii="Calibri" w:hAnsi="Calibri"/>
                <w:b/>
                <w:szCs w:val="22"/>
              </w:rPr>
            </w:pPr>
          </w:p>
        </w:tc>
      </w:tr>
      <w:tr w:rsidR="008C75E4" w:rsidRPr="008C75E4" w14:paraId="39EE446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F66E5E8"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8EE4DA" w14:textId="77777777" w:rsidR="00101855" w:rsidRPr="001946E0" w:rsidRDefault="001C7D1D" w:rsidP="00454754">
            <w:pPr>
              <w:pStyle w:val="PLANNING"/>
              <w:rPr>
                <w:rFonts w:ascii="Calibri" w:hAnsi="Calibri"/>
                <w:bCs/>
                <w:szCs w:val="22"/>
              </w:rPr>
            </w:pPr>
            <w:r>
              <w:rPr>
                <w:rFonts w:ascii="Calibri" w:hAnsi="Calibri"/>
                <w:bCs/>
                <w:szCs w:val="22"/>
              </w:rPr>
              <w:t xml:space="preserve">2018/0036 - </w:t>
            </w:r>
            <w:r w:rsidRPr="001C7D1D">
              <w:rPr>
                <w:rFonts w:ascii="Calibri" w:hAnsi="Calibri"/>
                <w:bCs/>
                <w:szCs w:val="22"/>
              </w:rPr>
              <w:t>Conversion of former barn to one new dwelling with associated alterations to access</w:t>
            </w:r>
            <w:r>
              <w:rPr>
                <w:rFonts w:ascii="Calibri" w:hAnsi="Calibri"/>
                <w:bCs/>
                <w:szCs w:val="22"/>
              </w:rPr>
              <w:t xml:space="preserve"> – approved with conditions 19.3.2018</w:t>
            </w:r>
          </w:p>
        </w:tc>
      </w:tr>
      <w:tr w:rsidR="008C75E4" w:rsidRPr="008C75E4" w14:paraId="6EC75A01" w14:textId="77777777" w:rsidTr="00504440">
        <w:trPr>
          <w:trHeight w:hRule="exact" w:val="144"/>
          <w:jc w:val="center"/>
        </w:trPr>
        <w:tc>
          <w:tcPr>
            <w:tcW w:w="9555" w:type="dxa"/>
            <w:gridSpan w:val="14"/>
            <w:tcBorders>
              <w:left w:val="nil"/>
              <w:right w:val="nil"/>
            </w:tcBorders>
            <w:tcMar>
              <w:top w:w="57" w:type="dxa"/>
              <w:bottom w:w="57" w:type="dxa"/>
            </w:tcMar>
          </w:tcPr>
          <w:p w14:paraId="04C40383" w14:textId="77777777" w:rsidR="003F16AA" w:rsidRPr="00504440" w:rsidRDefault="003F16AA" w:rsidP="00504440">
            <w:pPr>
              <w:rPr>
                <w:sz w:val="4"/>
                <w:szCs w:val="4"/>
              </w:rPr>
            </w:pPr>
          </w:p>
        </w:tc>
      </w:tr>
      <w:tr w:rsidR="008C75E4" w:rsidRPr="008C75E4" w14:paraId="309643A6" w14:textId="77777777" w:rsidTr="00504440">
        <w:trPr>
          <w:jc w:val="center"/>
        </w:trPr>
        <w:tc>
          <w:tcPr>
            <w:tcW w:w="9555" w:type="dxa"/>
            <w:gridSpan w:val="14"/>
            <w:tcMar>
              <w:top w:w="57" w:type="dxa"/>
              <w:bottom w:w="57" w:type="dxa"/>
            </w:tcMar>
          </w:tcPr>
          <w:p w14:paraId="70D4D90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11CE96A" w14:textId="77777777" w:rsidTr="00504440">
        <w:trPr>
          <w:trHeight w:val="1152"/>
          <w:jc w:val="center"/>
        </w:trPr>
        <w:tc>
          <w:tcPr>
            <w:tcW w:w="9555" w:type="dxa"/>
            <w:gridSpan w:val="14"/>
            <w:tcMar>
              <w:top w:w="57" w:type="dxa"/>
              <w:bottom w:w="57" w:type="dxa"/>
            </w:tcMar>
          </w:tcPr>
          <w:p w14:paraId="4A6D21B8"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0FADFF04" w14:textId="66BC66A2" w:rsidR="004170DB" w:rsidRPr="00627A4F" w:rsidRDefault="00627A4F" w:rsidP="00454754">
            <w:pPr>
              <w:pStyle w:val="Header"/>
              <w:tabs>
                <w:tab w:val="clear" w:pos="4153"/>
                <w:tab w:val="clear" w:pos="8306"/>
              </w:tabs>
              <w:contextualSpacing/>
              <w:jc w:val="both"/>
              <w:rPr>
                <w:rFonts w:ascii="Calibri" w:hAnsi="Calibri"/>
                <w:bCs/>
                <w:szCs w:val="22"/>
              </w:rPr>
            </w:pPr>
            <w:r w:rsidRPr="00627A4F">
              <w:rPr>
                <w:rFonts w:ascii="Calibri" w:hAnsi="Calibri"/>
                <w:bCs/>
                <w:szCs w:val="22"/>
              </w:rPr>
              <w:t xml:space="preserve">The site is located in an isolated position close to the junction of Howgill Lane with Robin Lane. It comprises a barn for which approval is granted for conversion to a dwelling which has a single storey timber workshop adjacent to it. </w:t>
            </w:r>
          </w:p>
        </w:tc>
      </w:tr>
      <w:tr w:rsidR="008C75E4" w:rsidRPr="008C75E4" w14:paraId="616A99C2" w14:textId="77777777" w:rsidTr="00504440">
        <w:trPr>
          <w:trHeight w:val="1152"/>
          <w:jc w:val="center"/>
        </w:trPr>
        <w:tc>
          <w:tcPr>
            <w:tcW w:w="9555" w:type="dxa"/>
            <w:gridSpan w:val="14"/>
            <w:tcMar>
              <w:top w:w="57" w:type="dxa"/>
              <w:bottom w:w="57" w:type="dxa"/>
            </w:tcMar>
          </w:tcPr>
          <w:p w14:paraId="6D333A62" w14:textId="15940F6C"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6C205C60" w14:textId="4CA4079A" w:rsidR="00A00C6D" w:rsidRPr="0027449B" w:rsidRDefault="00A00C6D" w:rsidP="00454754">
            <w:pPr>
              <w:pStyle w:val="Header"/>
              <w:tabs>
                <w:tab w:val="clear" w:pos="4153"/>
                <w:tab w:val="clear" w:pos="8306"/>
              </w:tabs>
              <w:jc w:val="both"/>
              <w:rPr>
                <w:rFonts w:ascii="Calibri" w:hAnsi="Calibri"/>
                <w:bCs/>
                <w:szCs w:val="22"/>
              </w:rPr>
            </w:pPr>
            <w:r w:rsidRPr="0027449B">
              <w:rPr>
                <w:rFonts w:ascii="Calibri" w:hAnsi="Calibri"/>
                <w:bCs/>
                <w:szCs w:val="22"/>
              </w:rPr>
              <w:t xml:space="preserve">The application seeks consent for a </w:t>
            </w:r>
            <w:r w:rsidR="0027449B" w:rsidRPr="0027449B">
              <w:rPr>
                <w:rFonts w:ascii="Calibri" w:hAnsi="Calibri"/>
                <w:bCs/>
                <w:szCs w:val="22"/>
              </w:rPr>
              <w:t>2-storey detached</w:t>
            </w:r>
            <w:r w:rsidRPr="0027449B">
              <w:rPr>
                <w:rFonts w:ascii="Calibri" w:hAnsi="Calibri"/>
                <w:bCs/>
                <w:szCs w:val="22"/>
              </w:rPr>
              <w:t xml:space="preserve"> </w:t>
            </w:r>
            <w:r w:rsidR="003D37A4">
              <w:rPr>
                <w:rFonts w:ascii="Calibri" w:hAnsi="Calibri"/>
                <w:bCs/>
                <w:szCs w:val="22"/>
              </w:rPr>
              <w:t>building,</w:t>
            </w:r>
            <w:r w:rsidR="0027449B" w:rsidRPr="0027449B">
              <w:rPr>
                <w:rFonts w:ascii="Calibri" w:hAnsi="Calibri"/>
                <w:bCs/>
                <w:szCs w:val="22"/>
              </w:rPr>
              <w:t xml:space="preserve"> adjacent</w:t>
            </w:r>
            <w:r w:rsidRPr="0027449B">
              <w:rPr>
                <w:rFonts w:ascii="Calibri" w:hAnsi="Calibri"/>
                <w:bCs/>
                <w:szCs w:val="22"/>
              </w:rPr>
              <w:t xml:space="preserve"> to a barn conversion. </w:t>
            </w:r>
          </w:p>
          <w:p w14:paraId="37DCD70D" w14:textId="7A489D90" w:rsidR="00A00C6D" w:rsidRDefault="00A00C6D" w:rsidP="00454754">
            <w:pPr>
              <w:pStyle w:val="Header"/>
              <w:tabs>
                <w:tab w:val="clear" w:pos="4153"/>
                <w:tab w:val="clear" w:pos="8306"/>
              </w:tabs>
              <w:jc w:val="both"/>
              <w:rPr>
                <w:rFonts w:ascii="Calibri" w:hAnsi="Calibri"/>
                <w:bCs/>
                <w:szCs w:val="22"/>
              </w:rPr>
            </w:pPr>
            <w:r w:rsidRPr="0027449B">
              <w:rPr>
                <w:rFonts w:ascii="Calibri" w:hAnsi="Calibri"/>
                <w:bCs/>
                <w:szCs w:val="22"/>
              </w:rPr>
              <w:t xml:space="preserve">The proposed building measures </w:t>
            </w:r>
            <w:r w:rsidR="0027449B">
              <w:rPr>
                <w:rFonts w:ascii="Calibri" w:hAnsi="Calibri"/>
                <w:bCs/>
                <w:szCs w:val="22"/>
              </w:rPr>
              <w:t xml:space="preserve">8000mm x 9970mm with an overall height of 7189mm and would accommodate a </w:t>
            </w:r>
            <w:r w:rsidR="009E4DCF">
              <w:rPr>
                <w:rFonts w:ascii="Calibri" w:hAnsi="Calibri"/>
                <w:bCs/>
                <w:szCs w:val="22"/>
              </w:rPr>
              <w:t>garage at ground floor</w:t>
            </w:r>
            <w:r w:rsidR="0027449B">
              <w:rPr>
                <w:rFonts w:ascii="Calibri" w:hAnsi="Calibri"/>
                <w:bCs/>
                <w:szCs w:val="22"/>
              </w:rPr>
              <w:t xml:space="preserve"> and living </w:t>
            </w:r>
            <w:r w:rsidR="009E4DCF">
              <w:rPr>
                <w:rFonts w:ascii="Calibri" w:hAnsi="Calibri"/>
                <w:bCs/>
                <w:szCs w:val="22"/>
              </w:rPr>
              <w:t xml:space="preserve">accommodation including, office, bedroom, bathroom, and kitchenette at first floor. </w:t>
            </w:r>
          </w:p>
          <w:p w14:paraId="4ED18D7B" w14:textId="582D7E60" w:rsidR="003D37A4" w:rsidRDefault="003D37A4" w:rsidP="00454754">
            <w:pPr>
              <w:pStyle w:val="Header"/>
              <w:tabs>
                <w:tab w:val="clear" w:pos="4153"/>
                <w:tab w:val="clear" w:pos="8306"/>
              </w:tabs>
              <w:jc w:val="both"/>
              <w:rPr>
                <w:rFonts w:ascii="Calibri" w:hAnsi="Calibri"/>
                <w:bCs/>
                <w:szCs w:val="22"/>
              </w:rPr>
            </w:pPr>
          </w:p>
          <w:p w14:paraId="645608C8" w14:textId="5ED88673" w:rsidR="003D37A4" w:rsidRDefault="003D37A4" w:rsidP="00454754">
            <w:pPr>
              <w:pStyle w:val="Header"/>
              <w:tabs>
                <w:tab w:val="clear" w:pos="4153"/>
                <w:tab w:val="clear" w:pos="8306"/>
              </w:tabs>
              <w:jc w:val="both"/>
              <w:rPr>
                <w:rFonts w:ascii="Calibri" w:hAnsi="Calibri"/>
                <w:bCs/>
                <w:szCs w:val="22"/>
              </w:rPr>
            </w:pPr>
            <w:r>
              <w:rPr>
                <w:rFonts w:ascii="Calibri" w:hAnsi="Calibri"/>
                <w:bCs/>
                <w:szCs w:val="22"/>
              </w:rPr>
              <w:t xml:space="preserve">Adjacent to the barn there is currently a single storey timber clad workshop or stable. This is proposed to be removed. An extension to the curtilage is also proposed to accommodate the new building. </w:t>
            </w:r>
          </w:p>
          <w:p w14:paraId="480DA3A2" w14:textId="77777777" w:rsidR="0027449B" w:rsidRPr="0027449B" w:rsidRDefault="0027449B" w:rsidP="00454754">
            <w:pPr>
              <w:pStyle w:val="Header"/>
              <w:tabs>
                <w:tab w:val="clear" w:pos="4153"/>
                <w:tab w:val="clear" w:pos="8306"/>
              </w:tabs>
              <w:jc w:val="both"/>
              <w:rPr>
                <w:rFonts w:ascii="Calibri" w:hAnsi="Calibri"/>
                <w:bCs/>
                <w:szCs w:val="22"/>
              </w:rPr>
            </w:pPr>
          </w:p>
          <w:p w14:paraId="6153A840" w14:textId="55BAA9B6" w:rsidR="00454754" w:rsidRPr="00F012FA" w:rsidRDefault="00454754" w:rsidP="00454754">
            <w:pPr>
              <w:pStyle w:val="Header"/>
              <w:tabs>
                <w:tab w:val="clear" w:pos="4153"/>
                <w:tab w:val="clear" w:pos="8306"/>
              </w:tabs>
              <w:jc w:val="both"/>
              <w:rPr>
                <w:rFonts w:ascii="Calibri" w:hAnsi="Calibri"/>
                <w:szCs w:val="22"/>
              </w:rPr>
            </w:pPr>
          </w:p>
        </w:tc>
      </w:tr>
      <w:tr w:rsidR="00C214A6" w:rsidRPr="008C75E4" w14:paraId="6BC92974" w14:textId="77777777" w:rsidTr="00504440">
        <w:trPr>
          <w:trHeight w:val="864"/>
          <w:jc w:val="center"/>
        </w:trPr>
        <w:tc>
          <w:tcPr>
            <w:tcW w:w="9555" w:type="dxa"/>
            <w:gridSpan w:val="14"/>
            <w:tcMar>
              <w:top w:w="57" w:type="dxa"/>
              <w:bottom w:w="57" w:type="dxa"/>
            </w:tcMar>
          </w:tcPr>
          <w:p w14:paraId="519980A4"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32E544C" w14:textId="591EE59F" w:rsidR="00C35370" w:rsidRPr="00C35370" w:rsidRDefault="00C35370" w:rsidP="00C35370">
            <w:pPr>
              <w:pStyle w:val="Header"/>
              <w:jc w:val="both"/>
              <w:rPr>
                <w:rFonts w:ascii="Calibri" w:hAnsi="Calibri"/>
                <w:szCs w:val="22"/>
              </w:rPr>
            </w:pPr>
            <w:r w:rsidRPr="00C35370">
              <w:rPr>
                <w:rFonts w:ascii="Calibri" w:hAnsi="Calibri"/>
                <w:szCs w:val="22"/>
              </w:rPr>
              <w:t xml:space="preserve">Core </w:t>
            </w:r>
            <w:r w:rsidR="00627A4F">
              <w:rPr>
                <w:rFonts w:ascii="Calibri" w:hAnsi="Calibri"/>
                <w:szCs w:val="22"/>
              </w:rPr>
              <w:t>S</w:t>
            </w:r>
            <w:r w:rsidRPr="00C35370">
              <w:rPr>
                <w:rFonts w:ascii="Calibri" w:hAnsi="Calibri"/>
                <w:szCs w:val="22"/>
              </w:rPr>
              <w:t xml:space="preserve">trategy policy DMH4 states that amongst other things barn conversions must be capable of providing adequate living accommodation without the need for additional extensions and the floor plans for the conversion indicate that this is a 4 bedroomed property.  </w:t>
            </w:r>
            <w:r w:rsidR="00E956B1" w:rsidRPr="00C35370">
              <w:rPr>
                <w:rFonts w:ascii="Calibri" w:hAnsi="Calibri"/>
                <w:szCs w:val="22"/>
              </w:rPr>
              <w:t>Furthermore,</w:t>
            </w:r>
            <w:r w:rsidRPr="00C35370">
              <w:rPr>
                <w:rFonts w:ascii="Calibri" w:hAnsi="Calibri"/>
                <w:szCs w:val="22"/>
              </w:rPr>
              <w:t xml:space="preserve"> barn conversions must be of an appearance which respects the rural origins of the building and </w:t>
            </w:r>
            <w:r w:rsidR="003D37A4">
              <w:rPr>
                <w:rFonts w:ascii="Calibri" w:hAnsi="Calibri"/>
                <w:szCs w:val="22"/>
              </w:rPr>
              <w:t xml:space="preserve">it is not </w:t>
            </w:r>
            <w:r w:rsidRPr="00C35370">
              <w:rPr>
                <w:rFonts w:ascii="Calibri" w:hAnsi="Calibri"/>
                <w:szCs w:val="22"/>
              </w:rPr>
              <w:t>consider</w:t>
            </w:r>
            <w:r w:rsidR="003D37A4">
              <w:rPr>
                <w:rFonts w:ascii="Calibri" w:hAnsi="Calibri"/>
                <w:szCs w:val="22"/>
              </w:rPr>
              <w:t>ed</w:t>
            </w:r>
            <w:r w:rsidRPr="00C35370">
              <w:rPr>
                <w:rFonts w:ascii="Calibri" w:hAnsi="Calibri"/>
                <w:szCs w:val="22"/>
              </w:rPr>
              <w:t xml:space="preserve"> that a significant building in close proximity would achieve that aim as it would be a substantial building which is not subservient and would not respect the form of the original farmstead. </w:t>
            </w:r>
          </w:p>
          <w:p w14:paraId="4364B516" w14:textId="77777777" w:rsidR="00C35370" w:rsidRPr="00C35370" w:rsidRDefault="00C35370" w:rsidP="00C35370">
            <w:pPr>
              <w:pStyle w:val="Header"/>
              <w:jc w:val="both"/>
              <w:rPr>
                <w:rFonts w:ascii="Calibri" w:hAnsi="Calibri"/>
                <w:szCs w:val="22"/>
              </w:rPr>
            </w:pPr>
          </w:p>
          <w:p w14:paraId="69492532" w14:textId="184E7C53" w:rsidR="009E4DCF" w:rsidRDefault="00C35370" w:rsidP="00C35370">
            <w:pPr>
              <w:pStyle w:val="Header"/>
              <w:tabs>
                <w:tab w:val="clear" w:pos="4153"/>
                <w:tab w:val="clear" w:pos="8306"/>
              </w:tabs>
              <w:jc w:val="both"/>
              <w:rPr>
                <w:rFonts w:ascii="Calibri" w:hAnsi="Calibri"/>
                <w:szCs w:val="22"/>
              </w:rPr>
            </w:pPr>
            <w:r w:rsidRPr="00C35370">
              <w:rPr>
                <w:rFonts w:ascii="Calibri" w:hAnsi="Calibri"/>
                <w:szCs w:val="22"/>
              </w:rPr>
              <w:t xml:space="preserve">DMH5 refers to residential and curtilage extensions and It does not appear that the proposal is intended for a dependant relative and as aforementioned is of a scale where it is not a modest level of accommodation. </w:t>
            </w:r>
            <w:r w:rsidR="00E956B1">
              <w:rPr>
                <w:rFonts w:ascii="Calibri" w:hAnsi="Calibri"/>
                <w:szCs w:val="22"/>
              </w:rPr>
              <w:t>The building is large enough and provides a level of accommodation that would allow it to be occupied independently.  The site is not</w:t>
            </w:r>
            <w:r w:rsidRPr="00C35370">
              <w:rPr>
                <w:rFonts w:ascii="Calibri" w:hAnsi="Calibri"/>
                <w:szCs w:val="22"/>
              </w:rPr>
              <w:t xml:space="preserve"> within a settlement or on the edge of a settlement, so </w:t>
            </w:r>
            <w:r w:rsidR="003D37A4">
              <w:rPr>
                <w:rFonts w:ascii="Calibri" w:hAnsi="Calibri"/>
                <w:szCs w:val="22"/>
              </w:rPr>
              <w:t>the</w:t>
            </w:r>
            <w:r w:rsidRPr="00C35370">
              <w:rPr>
                <w:rFonts w:ascii="Calibri" w:hAnsi="Calibri"/>
                <w:szCs w:val="22"/>
              </w:rPr>
              <w:t xml:space="preserve"> proposal </w:t>
            </w:r>
            <w:r w:rsidR="003D37A4">
              <w:rPr>
                <w:rFonts w:ascii="Calibri" w:hAnsi="Calibri"/>
                <w:szCs w:val="22"/>
              </w:rPr>
              <w:t xml:space="preserve">does not </w:t>
            </w:r>
            <w:r w:rsidRPr="00C35370">
              <w:rPr>
                <w:rFonts w:ascii="Calibri" w:hAnsi="Calibri"/>
                <w:szCs w:val="22"/>
              </w:rPr>
              <w:t>meet the criteria within this policy or DMG1 and DMG2.</w:t>
            </w:r>
          </w:p>
          <w:p w14:paraId="6EAC90B1" w14:textId="77777777" w:rsidR="00C35370" w:rsidRDefault="00C35370" w:rsidP="00C35370">
            <w:pPr>
              <w:pStyle w:val="Header"/>
              <w:jc w:val="both"/>
              <w:rPr>
                <w:rFonts w:ascii="Calibri" w:hAnsi="Calibri"/>
                <w:szCs w:val="22"/>
              </w:rPr>
            </w:pPr>
          </w:p>
          <w:p w14:paraId="4DB62741" w14:textId="3A488AAA" w:rsidR="00C35370" w:rsidRPr="00C35370" w:rsidRDefault="00C35370" w:rsidP="00C35370">
            <w:pPr>
              <w:pStyle w:val="Header"/>
              <w:jc w:val="both"/>
              <w:rPr>
                <w:rFonts w:ascii="Calibri" w:hAnsi="Calibri"/>
                <w:szCs w:val="22"/>
              </w:rPr>
            </w:pPr>
            <w:r>
              <w:rPr>
                <w:rFonts w:ascii="Calibri" w:hAnsi="Calibri"/>
                <w:szCs w:val="22"/>
              </w:rPr>
              <w:t>T</w:t>
            </w:r>
            <w:r w:rsidRPr="00C35370">
              <w:rPr>
                <w:rFonts w:ascii="Calibri" w:hAnsi="Calibri"/>
                <w:szCs w:val="22"/>
              </w:rPr>
              <w:t xml:space="preserve">he footprint </w:t>
            </w:r>
            <w:r>
              <w:rPr>
                <w:rFonts w:ascii="Calibri" w:hAnsi="Calibri"/>
                <w:szCs w:val="22"/>
              </w:rPr>
              <w:t xml:space="preserve">of the building </w:t>
            </w:r>
            <w:r w:rsidR="00AF3923">
              <w:rPr>
                <w:rFonts w:ascii="Calibri" w:hAnsi="Calibri"/>
                <w:szCs w:val="22"/>
              </w:rPr>
              <w:t>is</w:t>
            </w:r>
            <w:r w:rsidRPr="00C35370">
              <w:rPr>
                <w:rFonts w:ascii="Calibri" w:hAnsi="Calibri"/>
                <w:szCs w:val="22"/>
              </w:rPr>
              <w:t xml:space="preserve"> approx. 70% of the floor area of the barn</w:t>
            </w:r>
            <w:r w:rsidR="00AF3923">
              <w:rPr>
                <w:rFonts w:ascii="Calibri" w:hAnsi="Calibri"/>
                <w:szCs w:val="22"/>
              </w:rPr>
              <w:t xml:space="preserve">. The barn consists of two pitch roof sections and the annexe would be higher than one of these. </w:t>
            </w:r>
            <w:r w:rsidR="00AF3923" w:rsidRPr="00AF3923">
              <w:rPr>
                <w:rFonts w:ascii="Calibri" w:hAnsi="Calibri"/>
                <w:szCs w:val="22"/>
              </w:rPr>
              <w:t>The scale of the proposed building is excessive for ancillary living accommodation</w:t>
            </w:r>
            <w:r w:rsidR="00E956B1">
              <w:rPr>
                <w:rFonts w:ascii="Calibri" w:hAnsi="Calibri"/>
                <w:szCs w:val="22"/>
              </w:rPr>
              <w:t>. It is also excessive for a new building</w:t>
            </w:r>
            <w:r w:rsidR="00AF3923" w:rsidRPr="00AF3923">
              <w:rPr>
                <w:rFonts w:ascii="Calibri" w:hAnsi="Calibri"/>
                <w:szCs w:val="22"/>
              </w:rPr>
              <w:t xml:space="preserve"> adjacent to a barn conversion in open countryside and the need to extend the curtilage to accommodate it.</w:t>
            </w:r>
            <w:r w:rsidR="00E956B1">
              <w:rPr>
                <w:rFonts w:ascii="Calibri" w:hAnsi="Calibri"/>
                <w:szCs w:val="22"/>
              </w:rPr>
              <w:t xml:space="preserve"> No </w:t>
            </w:r>
            <w:r w:rsidR="002F2641">
              <w:rPr>
                <w:rFonts w:ascii="Calibri" w:hAnsi="Calibri"/>
                <w:szCs w:val="22"/>
              </w:rPr>
              <w:t>compelling</w:t>
            </w:r>
            <w:r w:rsidR="00E956B1">
              <w:rPr>
                <w:rFonts w:ascii="Calibri" w:hAnsi="Calibri"/>
                <w:szCs w:val="22"/>
              </w:rPr>
              <w:t xml:space="preserve"> justification has been provided other than the applicants desire to have a </w:t>
            </w:r>
            <w:r w:rsidR="002F2641">
              <w:rPr>
                <w:rFonts w:ascii="Calibri" w:hAnsi="Calibri"/>
                <w:szCs w:val="22"/>
              </w:rPr>
              <w:t>self-contained</w:t>
            </w:r>
            <w:r w:rsidR="00E956B1">
              <w:rPr>
                <w:rFonts w:ascii="Calibri" w:hAnsi="Calibri"/>
                <w:szCs w:val="22"/>
              </w:rPr>
              <w:t xml:space="preserve"> area for homeworking</w:t>
            </w:r>
            <w:r w:rsidR="002F2641">
              <w:rPr>
                <w:rFonts w:ascii="Calibri" w:hAnsi="Calibri"/>
                <w:szCs w:val="22"/>
              </w:rPr>
              <w:t xml:space="preserve">, </w:t>
            </w:r>
            <w:r w:rsidR="00C341F2">
              <w:rPr>
                <w:rFonts w:ascii="Calibri" w:hAnsi="Calibri"/>
                <w:szCs w:val="22"/>
              </w:rPr>
              <w:t>guests,</w:t>
            </w:r>
            <w:r w:rsidR="002F2641">
              <w:rPr>
                <w:rFonts w:ascii="Calibri" w:hAnsi="Calibri"/>
                <w:szCs w:val="22"/>
              </w:rPr>
              <w:t xml:space="preserve"> and storage of vehicles </w:t>
            </w:r>
            <w:r w:rsidR="00E956B1">
              <w:rPr>
                <w:rFonts w:ascii="Calibri" w:hAnsi="Calibri"/>
                <w:szCs w:val="22"/>
              </w:rPr>
              <w:t xml:space="preserve">etc. </w:t>
            </w:r>
          </w:p>
          <w:p w14:paraId="4DBC592E" w14:textId="77777777" w:rsidR="00C35370" w:rsidRDefault="00C35370" w:rsidP="00C35370">
            <w:pPr>
              <w:pStyle w:val="Header"/>
              <w:tabs>
                <w:tab w:val="clear" w:pos="4153"/>
                <w:tab w:val="clear" w:pos="8306"/>
              </w:tabs>
              <w:jc w:val="both"/>
              <w:rPr>
                <w:rFonts w:ascii="Calibri" w:hAnsi="Calibri"/>
                <w:szCs w:val="22"/>
              </w:rPr>
            </w:pPr>
          </w:p>
          <w:p w14:paraId="20BBF97A" w14:textId="4BD2EB61" w:rsidR="009E4DCF" w:rsidRDefault="002F2641" w:rsidP="00454754">
            <w:pPr>
              <w:pStyle w:val="Header"/>
              <w:tabs>
                <w:tab w:val="clear" w:pos="4153"/>
                <w:tab w:val="clear" w:pos="8306"/>
              </w:tabs>
              <w:jc w:val="both"/>
              <w:rPr>
                <w:rFonts w:ascii="Calibri" w:hAnsi="Calibri"/>
                <w:szCs w:val="22"/>
              </w:rPr>
            </w:pPr>
            <w:r>
              <w:rPr>
                <w:rFonts w:ascii="Calibri" w:hAnsi="Calibri"/>
                <w:szCs w:val="22"/>
              </w:rPr>
              <w:t xml:space="preserve">The agent was advised that the </w:t>
            </w:r>
            <w:r w:rsidR="005802B6">
              <w:rPr>
                <w:rFonts w:ascii="Calibri" w:hAnsi="Calibri"/>
                <w:szCs w:val="22"/>
              </w:rPr>
              <w:t>proposed</w:t>
            </w:r>
            <w:r w:rsidR="00C35370" w:rsidRPr="00C35370">
              <w:rPr>
                <w:rFonts w:ascii="Calibri" w:hAnsi="Calibri"/>
                <w:szCs w:val="22"/>
              </w:rPr>
              <w:t xml:space="preserve"> would need to be significantly reduced to a similar size to the existing building which is to be removed.</w:t>
            </w:r>
            <w:r>
              <w:rPr>
                <w:rFonts w:ascii="Calibri" w:hAnsi="Calibri"/>
                <w:szCs w:val="22"/>
              </w:rPr>
              <w:t xml:space="preserve"> </w:t>
            </w:r>
            <w:r w:rsidR="009E4DCF" w:rsidRPr="009E4DCF">
              <w:rPr>
                <w:rFonts w:ascii="Calibri" w:hAnsi="Calibri"/>
                <w:szCs w:val="22"/>
              </w:rPr>
              <w:t>A meeting took place on</w:t>
            </w:r>
            <w:r w:rsidR="009E4DCF">
              <w:rPr>
                <w:rFonts w:ascii="Calibri" w:hAnsi="Calibri"/>
                <w:szCs w:val="22"/>
              </w:rPr>
              <w:t xml:space="preserve"> 26</w:t>
            </w:r>
            <w:r w:rsidR="009E4DCF" w:rsidRPr="009E4DCF">
              <w:rPr>
                <w:rFonts w:ascii="Calibri" w:hAnsi="Calibri"/>
                <w:szCs w:val="22"/>
                <w:vertAlign w:val="superscript"/>
              </w:rPr>
              <w:t>th</w:t>
            </w:r>
            <w:r w:rsidR="009E4DCF">
              <w:rPr>
                <w:rFonts w:ascii="Calibri" w:hAnsi="Calibri"/>
                <w:szCs w:val="22"/>
              </w:rPr>
              <w:t xml:space="preserve"> March 2021 </w:t>
            </w:r>
            <w:r w:rsidR="009E4DCF" w:rsidRPr="009E4DCF">
              <w:rPr>
                <w:rFonts w:ascii="Calibri" w:hAnsi="Calibri"/>
                <w:szCs w:val="22"/>
              </w:rPr>
              <w:t xml:space="preserve">to allow the agent the opportunity to </w:t>
            </w:r>
            <w:r w:rsidR="009E4DCF">
              <w:rPr>
                <w:rFonts w:ascii="Calibri" w:hAnsi="Calibri"/>
                <w:szCs w:val="22"/>
              </w:rPr>
              <w:t>address concerns raised</w:t>
            </w:r>
            <w:r w:rsidR="009E4DCF" w:rsidRPr="009E4DCF">
              <w:rPr>
                <w:rFonts w:ascii="Calibri" w:hAnsi="Calibri"/>
                <w:szCs w:val="22"/>
              </w:rPr>
              <w:t xml:space="preserve"> </w:t>
            </w:r>
            <w:r w:rsidR="009E4DCF">
              <w:rPr>
                <w:rFonts w:ascii="Calibri" w:hAnsi="Calibri"/>
                <w:szCs w:val="22"/>
              </w:rPr>
              <w:t xml:space="preserve">with regards to the scale of </w:t>
            </w:r>
            <w:r w:rsidR="009E4DCF" w:rsidRPr="009E4DCF">
              <w:rPr>
                <w:rFonts w:ascii="Calibri" w:hAnsi="Calibri"/>
                <w:szCs w:val="22"/>
              </w:rPr>
              <w:t xml:space="preserve">the proposal. The revisions presented </w:t>
            </w:r>
            <w:r w:rsidR="009E4DCF">
              <w:rPr>
                <w:rFonts w:ascii="Calibri" w:hAnsi="Calibri"/>
                <w:szCs w:val="22"/>
              </w:rPr>
              <w:t xml:space="preserve">at the meeting </w:t>
            </w:r>
            <w:r w:rsidR="009E4DCF" w:rsidRPr="009E4DCF">
              <w:rPr>
                <w:rFonts w:ascii="Calibri" w:hAnsi="Calibri"/>
                <w:szCs w:val="22"/>
              </w:rPr>
              <w:t>were still considered to be excessive in scale</w:t>
            </w:r>
            <w:r w:rsidR="009E4DCF">
              <w:rPr>
                <w:rFonts w:ascii="Calibri" w:hAnsi="Calibri"/>
                <w:szCs w:val="22"/>
              </w:rPr>
              <w:t xml:space="preserve"> </w:t>
            </w:r>
            <w:r>
              <w:rPr>
                <w:rFonts w:ascii="Calibri" w:hAnsi="Calibri"/>
                <w:szCs w:val="22"/>
              </w:rPr>
              <w:t xml:space="preserve">(2 storey) </w:t>
            </w:r>
            <w:r w:rsidR="009E4DCF">
              <w:rPr>
                <w:rFonts w:ascii="Calibri" w:hAnsi="Calibri"/>
                <w:szCs w:val="22"/>
              </w:rPr>
              <w:t>and the agent was advised as such</w:t>
            </w:r>
            <w:r w:rsidR="009E4DCF" w:rsidRPr="009E4DCF">
              <w:rPr>
                <w:rFonts w:ascii="Calibri" w:hAnsi="Calibri"/>
                <w:szCs w:val="22"/>
              </w:rPr>
              <w:t xml:space="preserve">. Some time has now elapsed and no further </w:t>
            </w:r>
            <w:r w:rsidR="00C35370">
              <w:rPr>
                <w:rFonts w:ascii="Calibri" w:hAnsi="Calibri"/>
                <w:szCs w:val="22"/>
              </w:rPr>
              <w:t>contact has been</w:t>
            </w:r>
            <w:r w:rsidR="009E4DCF" w:rsidRPr="009E4DCF">
              <w:rPr>
                <w:rFonts w:ascii="Calibri" w:hAnsi="Calibri"/>
                <w:szCs w:val="22"/>
              </w:rPr>
              <w:t xml:space="preserve"> </w:t>
            </w:r>
            <w:r w:rsidR="00C35370">
              <w:rPr>
                <w:rFonts w:ascii="Calibri" w:hAnsi="Calibri"/>
                <w:szCs w:val="22"/>
              </w:rPr>
              <w:t>made</w:t>
            </w:r>
            <w:r w:rsidR="009E4DCF" w:rsidRPr="009E4DCF">
              <w:rPr>
                <w:rFonts w:ascii="Calibri" w:hAnsi="Calibri"/>
                <w:szCs w:val="22"/>
              </w:rPr>
              <w:t xml:space="preserve">.  </w:t>
            </w:r>
            <w:r w:rsidR="003D37A4" w:rsidRPr="009E4DCF">
              <w:rPr>
                <w:rFonts w:ascii="Calibri" w:hAnsi="Calibri"/>
                <w:szCs w:val="22"/>
              </w:rPr>
              <w:t>The</w:t>
            </w:r>
            <w:r w:rsidR="003D37A4">
              <w:rPr>
                <w:rFonts w:ascii="Calibri" w:hAnsi="Calibri"/>
                <w:szCs w:val="22"/>
              </w:rPr>
              <w:t>refore,</w:t>
            </w:r>
            <w:r w:rsidR="00C35370">
              <w:rPr>
                <w:rFonts w:ascii="Calibri" w:hAnsi="Calibri"/>
                <w:szCs w:val="22"/>
              </w:rPr>
              <w:t xml:space="preserve"> the</w:t>
            </w:r>
            <w:r w:rsidR="009E4DCF" w:rsidRPr="009E4DCF">
              <w:rPr>
                <w:rFonts w:ascii="Calibri" w:hAnsi="Calibri"/>
                <w:szCs w:val="22"/>
              </w:rPr>
              <w:t xml:space="preserve"> application will</w:t>
            </w:r>
            <w:r w:rsidR="00C35370">
              <w:rPr>
                <w:rFonts w:ascii="Calibri" w:hAnsi="Calibri"/>
                <w:szCs w:val="22"/>
              </w:rPr>
              <w:t xml:space="preserve"> now</w:t>
            </w:r>
            <w:r w:rsidR="009E4DCF" w:rsidRPr="009E4DCF">
              <w:rPr>
                <w:rFonts w:ascii="Calibri" w:hAnsi="Calibri"/>
                <w:szCs w:val="22"/>
              </w:rPr>
              <w:t xml:space="preserve"> be determined based on the originally submitted plans.</w:t>
            </w:r>
          </w:p>
          <w:p w14:paraId="08E8F344" w14:textId="43BC0FEE" w:rsidR="009E4DCF" w:rsidRPr="006D7624" w:rsidRDefault="009E4DCF" w:rsidP="00454754">
            <w:pPr>
              <w:pStyle w:val="Header"/>
              <w:tabs>
                <w:tab w:val="clear" w:pos="4153"/>
                <w:tab w:val="clear" w:pos="8306"/>
              </w:tabs>
              <w:jc w:val="both"/>
              <w:rPr>
                <w:rFonts w:ascii="Calibri" w:hAnsi="Calibri"/>
                <w:szCs w:val="22"/>
              </w:rPr>
            </w:pPr>
          </w:p>
        </w:tc>
      </w:tr>
      <w:tr w:rsidR="008C75E4" w:rsidRPr="008C75E4" w14:paraId="0DE8AEB6" w14:textId="77777777" w:rsidTr="00504440">
        <w:trPr>
          <w:trHeight w:val="864"/>
          <w:jc w:val="center"/>
        </w:trPr>
        <w:tc>
          <w:tcPr>
            <w:tcW w:w="9555" w:type="dxa"/>
            <w:gridSpan w:val="14"/>
            <w:tcMar>
              <w:top w:w="57" w:type="dxa"/>
              <w:bottom w:w="57" w:type="dxa"/>
            </w:tcMar>
          </w:tcPr>
          <w:p w14:paraId="1F48385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0A6E695" w14:textId="0D325CBB" w:rsidR="00C6456D" w:rsidRPr="00D23470" w:rsidRDefault="002F2641" w:rsidP="00454754">
            <w:pPr>
              <w:contextualSpacing/>
              <w:jc w:val="both"/>
              <w:rPr>
                <w:rFonts w:ascii="Calibri" w:hAnsi="Calibri"/>
                <w:szCs w:val="22"/>
              </w:rPr>
            </w:pPr>
            <w:r>
              <w:rPr>
                <w:rFonts w:ascii="Calibri" w:hAnsi="Calibri"/>
                <w:szCs w:val="22"/>
              </w:rPr>
              <w:t>The proposed building would be sited adjacent to the</w:t>
            </w:r>
            <w:r w:rsidR="00CD67D2">
              <w:rPr>
                <w:rFonts w:ascii="Calibri" w:hAnsi="Calibri"/>
                <w:szCs w:val="22"/>
              </w:rPr>
              <w:t xml:space="preserve"> parent dwelling and adjoins open countryside on all other sides. As such it is not considered that the proposal would have a detrimental impact on the amenities of nearby residents. </w:t>
            </w:r>
          </w:p>
        </w:tc>
      </w:tr>
      <w:tr w:rsidR="008C75E4" w:rsidRPr="008C75E4" w14:paraId="3437338E" w14:textId="77777777" w:rsidTr="00504440">
        <w:trPr>
          <w:trHeight w:val="864"/>
          <w:jc w:val="center"/>
        </w:trPr>
        <w:tc>
          <w:tcPr>
            <w:tcW w:w="9555" w:type="dxa"/>
            <w:gridSpan w:val="14"/>
            <w:tcMar>
              <w:top w:w="57" w:type="dxa"/>
              <w:bottom w:w="57" w:type="dxa"/>
            </w:tcMar>
          </w:tcPr>
          <w:p w14:paraId="328321A8"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BAF03F1" w14:textId="140B109F" w:rsidR="006A6AA7" w:rsidRPr="00545D8C" w:rsidRDefault="00CD67D2" w:rsidP="00454754">
            <w:pPr>
              <w:contextualSpacing/>
              <w:jc w:val="both"/>
              <w:rPr>
                <w:rFonts w:ascii="Calibri" w:hAnsi="Calibri"/>
                <w:szCs w:val="22"/>
              </w:rPr>
            </w:pPr>
            <w:r>
              <w:rPr>
                <w:rFonts w:ascii="Calibri" w:hAnsi="Calibri"/>
                <w:szCs w:val="22"/>
              </w:rPr>
              <w:t xml:space="preserve">The new building would be set behind the barn conversion, with its front elevation in line with the rear elevation of this. </w:t>
            </w:r>
            <w:r w:rsidR="00481235">
              <w:rPr>
                <w:rFonts w:ascii="Calibri" w:hAnsi="Calibri"/>
                <w:szCs w:val="22"/>
              </w:rPr>
              <w:t>However,</w:t>
            </w:r>
            <w:r>
              <w:rPr>
                <w:rFonts w:ascii="Calibri" w:hAnsi="Calibri"/>
                <w:szCs w:val="22"/>
              </w:rPr>
              <w:t xml:space="preserve"> its scale and design would result in a dominant and incongruous feature that would detract from the character </w:t>
            </w:r>
            <w:r w:rsidR="005802B6">
              <w:rPr>
                <w:rFonts w:ascii="Calibri" w:hAnsi="Calibri"/>
                <w:szCs w:val="22"/>
              </w:rPr>
              <w:t xml:space="preserve">and form </w:t>
            </w:r>
            <w:r>
              <w:rPr>
                <w:rFonts w:ascii="Calibri" w:hAnsi="Calibri"/>
                <w:szCs w:val="22"/>
              </w:rPr>
              <w:t xml:space="preserve">of the former farmstead and </w:t>
            </w:r>
            <w:r w:rsidR="00C7596E">
              <w:rPr>
                <w:rFonts w:ascii="Calibri" w:hAnsi="Calibri"/>
                <w:szCs w:val="22"/>
              </w:rPr>
              <w:t>have</w:t>
            </w:r>
            <w:r>
              <w:rPr>
                <w:rFonts w:ascii="Calibri" w:hAnsi="Calibri"/>
                <w:szCs w:val="22"/>
              </w:rPr>
              <w:t xml:space="preserve"> an </w:t>
            </w:r>
            <w:r w:rsidR="00C7596E">
              <w:rPr>
                <w:rFonts w:ascii="Calibri" w:hAnsi="Calibri"/>
                <w:szCs w:val="22"/>
              </w:rPr>
              <w:t>urbanising</w:t>
            </w:r>
            <w:r>
              <w:rPr>
                <w:rFonts w:ascii="Calibri" w:hAnsi="Calibri"/>
                <w:szCs w:val="22"/>
              </w:rPr>
              <w:t xml:space="preserve"> impact</w:t>
            </w:r>
            <w:r w:rsidR="00C7596E">
              <w:rPr>
                <w:rFonts w:ascii="Calibri" w:hAnsi="Calibri"/>
                <w:szCs w:val="22"/>
              </w:rPr>
              <w:t xml:space="preserve">.  The site </w:t>
            </w:r>
            <w:r w:rsidR="00481235">
              <w:rPr>
                <w:rFonts w:ascii="Calibri" w:hAnsi="Calibri"/>
                <w:szCs w:val="22"/>
              </w:rPr>
              <w:t>is in</w:t>
            </w:r>
            <w:r w:rsidR="00C7596E">
              <w:rPr>
                <w:rFonts w:ascii="Calibri" w:hAnsi="Calibri"/>
                <w:szCs w:val="22"/>
              </w:rPr>
              <w:t xml:space="preserve"> an area that is predominantly open with scattered</w:t>
            </w:r>
            <w:r w:rsidR="005802B6">
              <w:rPr>
                <w:rFonts w:ascii="Calibri" w:hAnsi="Calibri"/>
                <w:szCs w:val="22"/>
              </w:rPr>
              <w:t xml:space="preserve"> development. </w:t>
            </w:r>
            <w:r w:rsidR="00C7596E">
              <w:rPr>
                <w:rFonts w:ascii="Calibri" w:hAnsi="Calibri"/>
                <w:szCs w:val="22"/>
              </w:rPr>
              <w:t xml:space="preserve"> </w:t>
            </w:r>
            <w:r w:rsidR="005802B6">
              <w:rPr>
                <w:rFonts w:ascii="Calibri" w:hAnsi="Calibri"/>
                <w:szCs w:val="22"/>
              </w:rPr>
              <w:t xml:space="preserve"> The need to extend a curtilage </w:t>
            </w:r>
            <w:r w:rsidR="005802B6">
              <w:rPr>
                <w:rFonts w:ascii="Calibri" w:hAnsi="Calibri"/>
                <w:szCs w:val="22"/>
              </w:rPr>
              <w:lastRenderedPageBreak/>
              <w:t>to accommodate it is also a concern and it would appear that this area has been previously marked with a fence but does not coincide</w:t>
            </w:r>
            <w:r w:rsidR="006A6AA7">
              <w:rPr>
                <w:rFonts w:ascii="Calibri" w:hAnsi="Calibri"/>
                <w:szCs w:val="22"/>
              </w:rPr>
              <w:t xml:space="preserve"> with the defined curtilage approved on the original barn conversion.</w:t>
            </w:r>
          </w:p>
        </w:tc>
      </w:tr>
      <w:tr w:rsidR="008C75E4" w:rsidRPr="008C75E4" w14:paraId="3D0C7204" w14:textId="77777777" w:rsidTr="00504440">
        <w:trPr>
          <w:trHeight w:val="864"/>
          <w:jc w:val="center"/>
        </w:trPr>
        <w:tc>
          <w:tcPr>
            <w:tcW w:w="9555" w:type="dxa"/>
            <w:gridSpan w:val="14"/>
            <w:tcMar>
              <w:top w:w="57" w:type="dxa"/>
              <w:bottom w:w="57" w:type="dxa"/>
            </w:tcMar>
          </w:tcPr>
          <w:p w14:paraId="44C1A3EE"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53BAB707" w14:textId="3418473D" w:rsidR="00C50517" w:rsidRPr="002A7DF7" w:rsidRDefault="006A6AA7" w:rsidP="00454754">
            <w:pPr>
              <w:pStyle w:val="Header"/>
              <w:tabs>
                <w:tab w:val="clear" w:pos="4153"/>
                <w:tab w:val="clear" w:pos="8306"/>
              </w:tabs>
              <w:contextualSpacing/>
              <w:jc w:val="both"/>
              <w:rPr>
                <w:rFonts w:ascii="Calibri" w:hAnsi="Calibri"/>
                <w:szCs w:val="22"/>
              </w:rPr>
            </w:pPr>
            <w:r>
              <w:rPr>
                <w:rFonts w:ascii="Calibri" w:hAnsi="Calibri"/>
                <w:szCs w:val="22"/>
              </w:rPr>
              <w:t>The building is intended to be ancillary to the parent dwelling</w:t>
            </w:r>
            <w:r w:rsidR="00984FB0">
              <w:rPr>
                <w:rFonts w:ascii="Calibri" w:hAnsi="Calibri"/>
                <w:szCs w:val="22"/>
              </w:rPr>
              <w:t>,</w:t>
            </w:r>
            <w:r>
              <w:rPr>
                <w:rFonts w:ascii="Calibri" w:hAnsi="Calibri"/>
                <w:szCs w:val="22"/>
              </w:rPr>
              <w:t xml:space="preserve"> there is </w:t>
            </w:r>
            <w:r w:rsidR="00481235">
              <w:rPr>
                <w:rFonts w:ascii="Calibri" w:hAnsi="Calibri"/>
                <w:szCs w:val="22"/>
              </w:rPr>
              <w:t>sufficient</w:t>
            </w:r>
            <w:r>
              <w:rPr>
                <w:rFonts w:ascii="Calibri" w:hAnsi="Calibri"/>
                <w:szCs w:val="22"/>
              </w:rPr>
              <w:t xml:space="preserve"> space for several cars to pa</w:t>
            </w:r>
            <w:r w:rsidR="00481235">
              <w:rPr>
                <w:rFonts w:ascii="Calibri" w:hAnsi="Calibri"/>
                <w:szCs w:val="22"/>
              </w:rPr>
              <w:t xml:space="preserve">rk clear of the highway and no alterations are proposed to the access. </w:t>
            </w:r>
          </w:p>
        </w:tc>
      </w:tr>
      <w:tr w:rsidR="001E6122" w:rsidRPr="008C75E4" w14:paraId="59C433A2" w14:textId="77777777" w:rsidTr="00504440">
        <w:trPr>
          <w:trHeight w:val="864"/>
          <w:jc w:val="center"/>
        </w:trPr>
        <w:tc>
          <w:tcPr>
            <w:tcW w:w="9555" w:type="dxa"/>
            <w:gridSpan w:val="14"/>
            <w:tcMar>
              <w:top w:w="57" w:type="dxa"/>
              <w:bottom w:w="57" w:type="dxa"/>
            </w:tcMar>
          </w:tcPr>
          <w:p w14:paraId="19ADEDBD" w14:textId="77777777" w:rsidR="001E6122" w:rsidRDefault="001E6122" w:rsidP="006126D1">
            <w:pPr>
              <w:pStyle w:val="Header"/>
              <w:tabs>
                <w:tab w:val="clear" w:pos="4153"/>
                <w:tab w:val="clear" w:pos="8306"/>
              </w:tabs>
              <w:contextualSpacing/>
              <w:jc w:val="both"/>
              <w:rPr>
                <w:rFonts w:ascii="Calibri" w:hAnsi="Calibri"/>
                <w:b/>
                <w:szCs w:val="22"/>
              </w:rPr>
            </w:pPr>
            <w:r>
              <w:rPr>
                <w:rFonts w:ascii="Calibri" w:hAnsi="Calibri"/>
                <w:b/>
                <w:szCs w:val="22"/>
              </w:rPr>
              <w:t>Ecology:</w:t>
            </w:r>
          </w:p>
          <w:p w14:paraId="049EC3A5" w14:textId="57655C1A" w:rsidR="001E6122" w:rsidRPr="001E6122" w:rsidRDefault="001E6122" w:rsidP="006126D1">
            <w:pPr>
              <w:pStyle w:val="Header"/>
              <w:tabs>
                <w:tab w:val="clear" w:pos="4153"/>
                <w:tab w:val="clear" w:pos="8306"/>
              </w:tabs>
              <w:contextualSpacing/>
              <w:jc w:val="both"/>
              <w:rPr>
                <w:rFonts w:ascii="Calibri" w:hAnsi="Calibri"/>
                <w:bCs/>
                <w:szCs w:val="22"/>
              </w:rPr>
            </w:pPr>
            <w:r w:rsidRPr="001E6122">
              <w:rPr>
                <w:rFonts w:ascii="Calibri" w:hAnsi="Calibri"/>
                <w:bCs/>
                <w:szCs w:val="22"/>
              </w:rPr>
              <w:t xml:space="preserve">A bat survey has been submitted and no evidence of bats was found in the building. </w:t>
            </w:r>
          </w:p>
        </w:tc>
      </w:tr>
      <w:tr w:rsidR="008C75E4" w:rsidRPr="008C75E4" w14:paraId="6B733F87" w14:textId="77777777" w:rsidTr="00504440">
        <w:trPr>
          <w:trHeight w:val="864"/>
          <w:jc w:val="center"/>
        </w:trPr>
        <w:tc>
          <w:tcPr>
            <w:tcW w:w="9555" w:type="dxa"/>
            <w:gridSpan w:val="14"/>
            <w:tcMar>
              <w:top w:w="57" w:type="dxa"/>
              <w:bottom w:w="57" w:type="dxa"/>
            </w:tcMar>
          </w:tcPr>
          <w:p w14:paraId="217EE19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BA0308D" w14:textId="7F97E97C" w:rsidR="00C44E40" w:rsidRPr="00BA2247" w:rsidRDefault="00481235" w:rsidP="00454754">
            <w:pPr>
              <w:pStyle w:val="Header"/>
              <w:tabs>
                <w:tab w:val="clear" w:pos="4153"/>
                <w:tab w:val="clear" w:pos="8306"/>
              </w:tabs>
              <w:contextualSpacing/>
              <w:jc w:val="both"/>
              <w:rPr>
                <w:rFonts w:ascii="Calibri" w:hAnsi="Calibri"/>
                <w:szCs w:val="22"/>
              </w:rPr>
            </w:pPr>
            <w:r>
              <w:rPr>
                <w:rFonts w:ascii="Calibri" w:hAnsi="Calibri"/>
                <w:szCs w:val="22"/>
              </w:rPr>
              <w:t xml:space="preserve">For the reasons discussed above the proposal is considered to be an </w:t>
            </w:r>
            <w:r w:rsidR="00984FB0">
              <w:rPr>
                <w:rFonts w:ascii="Calibri" w:hAnsi="Calibri"/>
                <w:szCs w:val="22"/>
              </w:rPr>
              <w:t xml:space="preserve">unacceptable in terms of DMH4, DMH5, DMG1 and DMG2 of the </w:t>
            </w:r>
            <w:r w:rsidR="00C341F2">
              <w:rPr>
                <w:rFonts w:ascii="Calibri" w:hAnsi="Calibri"/>
                <w:szCs w:val="22"/>
              </w:rPr>
              <w:t>C</w:t>
            </w:r>
            <w:r w:rsidR="00984FB0">
              <w:rPr>
                <w:rFonts w:ascii="Calibri" w:hAnsi="Calibri"/>
                <w:szCs w:val="22"/>
              </w:rPr>
              <w:t xml:space="preserve">ore </w:t>
            </w:r>
            <w:r w:rsidR="00C341F2">
              <w:rPr>
                <w:rFonts w:ascii="Calibri" w:hAnsi="Calibri"/>
                <w:szCs w:val="22"/>
              </w:rPr>
              <w:t>S</w:t>
            </w:r>
            <w:r w:rsidR="00984FB0">
              <w:rPr>
                <w:rFonts w:ascii="Calibri" w:hAnsi="Calibri"/>
                <w:szCs w:val="22"/>
              </w:rPr>
              <w:t xml:space="preserve">trategy. </w:t>
            </w:r>
          </w:p>
        </w:tc>
      </w:tr>
      <w:tr w:rsidR="00C0704D" w:rsidRPr="008C75E4" w14:paraId="1D13ACFA" w14:textId="77777777" w:rsidTr="00504440">
        <w:trPr>
          <w:jc w:val="center"/>
        </w:trPr>
        <w:tc>
          <w:tcPr>
            <w:tcW w:w="2837" w:type="dxa"/>
            <w:gridSpan w:val="4"/>
            <w:tcMar>
              <w:top w:w="57" w:type="dxa"/>
              <w:bottom w:w="57" w:type="dxa"/>
            </w:tcMar>
          </w:tcPr>
          <w:p w14:paraId="3F59019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8222772" w14:textId="6AB87BDE" w:rsidR="00C0704D" w:rsidRDefault="00E00D65" w:rsidP="006126D1">
            <w:pPr>
              <w:jc w:val="both"/>
              <w:rPr>
                <w:rFonts w:ascii="Calibri" w:hAnsi="Calibri"/>
                <w:bCs/>
                <w:szCs w:val="22"/>
              </w:rPr>
            </w:pPr>
            <w:r>
              <w:rPr>
                <w:rFonts w:ascii="Calibri" w:hAnsi="Calibri"/>
                <w:bCs/>
                <w:szCs w:val="22"/>
              </w:rPr>
              <w:t>Therefore,</w:t>
            </w:r>
            <w:r w:rsidR="00984FB0">
              <w:rPr>
                <w:rFonts w:ascii="Calibri" w:hAnsi="Calibri"/>
                <w:bCs/>
                <w:szCs w:val="22"/>
              </w:rPr>
              <w:t xml:space="preserve"> it is recommended accordingly that planning permission is refused. </w:t>
            </w:r>
          </w:p>
          <w:p w14:paraId="5AB56E25" w14:textId="77777777" w:rsidR="00984FB0" w:rsidRDefault="00984FB0" w:rsidP="006126D1">
            <w:pPr>
              <w:jc w:val="both"/>
              <w:rPr>
                <w:rFonts w:ascii="Calibri" w:hAnsi="Calibri"/>
                <w:bCs/>
                <w:szCs w:val="22"/>
              </w:rPr>
            </w:pPr>
          </w:p>
          <w:p w14:paraId="54A01A09" w14:textId="3DD2D0CA" w:rsidR="00984FB0" w:rsidRPr="00984FB0" w:rsidRDefault="00984FB0" w:rsidP="00984FB0">
            <w:pPr>
              <w:pStyle w:val="ListParagraph"/>
              <w:numPr>
                <w:ilvl w:val="0"/>
                <w:numId w:val="12"/>
              </w:numPr>
              <w:jc w:val="both"/>
              <w:rPr>
                <w:rFonts w:ascii="Calibri" w:hAnsi="Calibri"/>
                <w:bCs/>
                <w:szCs w:val="22"/>
              </w:rPr>
            </w:pPr>
            <w:r>
              <w:rPr>
                <w:rFonts w:ascii="Calibri" w:hAnsi="Calibri"/>
                <w:bCs/>
                <w:szCs w:val="22"/>
              </w:rPr>
              <w:t xml:space="preserve">The proposal development by reason of its scale, design and level of </w:t>
            </w:r>
            <w:r w:rsidR="00461C4B">
              <w:rPr>
                <w:rFonts w:ascii="Calibri" w:hAnsi="Calibri"/>
                <w:bCs/>
                <w:szCs w:val="22"/>
              </w:rPr>
              <w:t>accommodation</w:t>
            </w:r>
            <w:r>
              <w:rPr>
                <w:rFonts w:ascii="Calibri" w:hAnsi="Calibri"/>
                <w:bCs/>
                <w:szCs w:val="22"/>
              </w:rPr>
              <w:t xml:space="preserve"> pro</w:t>
            </w:r>
            <w:r w:rsidR="00E00D65">
              <w:rPr>
                <w:rFonts w:ascii="Calibri" w:hAnsi="Calibri"/>
                <w:bCs/>
                <w:szCs w:val="22"/>
              </w:rPr>
              <w:t xml:space="preserve">vided </w:t>
            </w:r>
            <w:r w:rsidR="00461C4B">
              <w:rPr>
                <w:rFonts w:ascii="Calibri" w:hAnsi="Calibri"/>
                <w:bCs/>
                <w:szCs w:val="22"/>
              </w:rPr>
              <w:t>will</w:t>
            </w:r>
            <w:r w:rsidR="003A5E0F">
              <w:rPr>
                <w:rFonts w:ascii="Calibri" w:hAnsi="Calibri"/>
                <w:bCs/>
                <w:szCs w:val="22"/>
              </w:rPr>
              <w:t xml:space="preserve"> be</w:t>
            </w:r>
            <w:r w:rsidR="00461C4B">
              <w:rPr>
                <w:rFonts w:ascii="Calibri" w:hAnsi="Calibri"/>
                <w:bCs/>
                <w:szCs w:val="22"/>
              </w:rPr>
              <w:t xml:space="preserve"> </w:t>
            </w:r>
            <w:r w:rsidR="003A5E0F" w:rsidRPr="003A5E0F">
              <w:rPr>
                <w:rFonts w:ascii="Calibri" w:hAnsi="Calibri"/>
                <w:bCs/>
                <w:szCs w:val="22"/>
              </w:rPr>
              <w:t>a</w:t>
            </w:r>
            <w:r w:rsidR="003A5E0F">
              <w:rPr>
                <w:rFonts w:ascii="Calibri" w:hAnsi="Calibri"/>
                <w:bCs/>
                <w:szCs w:val="22"/>
              </w:rPr>
              <w:t>n over</w:t>
            </w:r>
            <w:r w:rsidR="003A5E0F" w:rsidRPr="003A5E0F">
              <w:rPr>
                <w:rFonts w:ascii="Calibri" w:hAnsi="Calibri"/>
                <w:bCs/>
                <w:szCs w:val="22"/>
              </w:rPr>
              <w:t xml:space="preserve"> dominant structure which will have an urbanising impact</w:t>
            </w:r>
            <w:r w:rsidR="00E00D65">
              <w:rPr>
                <w:rFonts w:ascii="Calibri" w:hAnsi="Calibri"/>
                <w:bCs/>
                <w:szCs w:val="22"/>
              </w:rPr>
              <w:t xml:space="preserve"> </w:t>
            </w:r>
            <w:r w:rsidR="004A085E">
              <w:rPr>
                <w:rFonts w:ascii="Calibri" w:hAnsi="Calibri"/>
                <w:bCs/>
                <w:szCs w:val="22"/>
              </w:rPr>
              <w:t xml:space="preserve">detracting </w:t>
            </w:r>
            <w:r w:rsidR="003A5E0F" w:rsidRPr="003A5E0F">
              <w:rPr>
                <w:rFonts w:ascii="Calibri" w:hAnsi="Calibri"/>
                <w:bCs/>
                <w:szCs w:val="22"/>
              </w:rPr>
              <w:t>from the character and form of the former farmstead</w:t>
            </w:r>
            <w:r w:rsidR="00584362">
              <w:rPr>
                <w:rFonts w:ascii="Calibri" w:hAnsi="Calibri"/>
                <w:bCs/>
                <w:szCs w:val="22"/>
              </w:rPr>
              <w:t xml:space="preserve"> and surrounding open countryside.</w:t>
            </w:r>
            <w:r w:rsidR="003A5E0F">
              <w:rPr>
                <w:rFonts w:ascii="Calibri" w:hAnsi="Calibri"/>
                <w:bCs/>
                <w:szCs w:val="22"/>
              </w:rPr>
              <w:t xml:space="preserve"> </w:t>
            </w:r>
            <w:r w:rsidR="00584362">
              <w:rPr>
                <w:rFonts w:ascii="Calibri" w:hAnsi="Calibri"/>
                <w:bCs/>
                <w:szCs w:val="22"/>
              </w:rPr>
              <w:t xml:space="preserve">There is no compelling justification submitted in support of the development and </w:t>
            </w:r>
            <w:r w:rsidR="00E00D65">
              <w:rPr>
                <w:rFonts w:ascii="Calibri" w:hAnsi="Calibri"/>
                <w:bCs/>
                <w:szCs w:val="22"/>
              </w:rPr>
              <w:t>in the absence of this it conflicts</w:t>
            </w:r>
            <w:r w:rsidR="003A5E0F">
              <w:rPr>
                <w:rFonts w:ascii="Calibri" w:hAnsi="Calibri"/>
                <w:bCs/>
                <w:szCs w:val="22"/>
              </w:rPr>
              <w:t xml:space="preserve"> with policies </w:t>
            </w:r>
            <w:r w:rsidR="003A5E0F">
              <w:rPr>
                <w:rFonts w:ascii="Calibri" w:hAnsi="Calibri"/>
                <w:szCs w:val="22"/>
              </w:rPr>
              <w:t xml:space="preserve">DMH4, DMH5, DMG1 and DMG2 of the core strategy. </w:t>
            </w:r>
            <w:r w:rsidR="003A5E0F">
              <w:rPr>
                <w:rFonts w:ascii="Calibri" w:hAnsi="Calibri"/>
                <w:bCs/>
                <w:szCs w:val="22"/>
              </w:rPr>
              <w:t xml:space="preserve"> </w:t>
            </w:r>
          </w:p>
        </w:tc>
      </w:tr>
    </w:tbl>
    <w:p w14:paraId="16DFC744" w14:textId="77777777" w:rsidR="0031197A" w:rsidRPr="008C75E4" w:rsidRDefault="00EE57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C513" w14:textId="77777777" w:rsidR="00D80310" w:rsidRDefault="00D80310" w:rsidP="006D0B5F">
      <w:r>
        <w:separator/>
      </w:r>
    </w:p>
  </w:endnote>
  <w:endnote w:type="continuationSeparator" w:id="0">
    <w:p w14:paraId="063BD06D"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4B44D" w14:textId="77777777" w:rsidR="00D80310" w:rsidRDefault="00D80310" w:rsidP="006D0B5F">
      <w:r>
        <w:separator/>
      </w:r>
    </w:p>
  </w:footnote>
  <w:footnote w:type="continuationSeparator" w:id="0">
    <w:p w14:paraId="0BF3C3AA"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45134"/>
    <w:multiLevelType w:val="hybridMultilevel"/>
    <w:tmpl w:val="A8E03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BD7C2B"/>
    <w:multiLevelType w:val="hybridMultilevel"/>
    <w:tmpl w:val="286AB9F0"/>
    <w:lvl w:ilvl="0" w:tplc="13FABC8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008A"/>
    <w:rsid w:val="00041FBF"/>
    <w:rsid w:val="00055B13"/>
    <w:rsid w:val="0008638E"/>
    <w:rsid w:val="000B5CB5"/>
    <w:rsid w:val="000C7A57"/>
    <w:rsid w:val="00101855"/>
    <w:rsid w:val="0010371E"/>
    <w:rsid w:val="00106932"/>
    <w:rsid w:val="00122572"/>
    <w:rsid w:val="00130035"/>
    <w:rsid w:val="00141512"/>
    <w:rsid w:val="0016428F"/>
    <w:rsid w:val="00174004"/>
    <w:rsid w:val="001946E0"/>
    <w:rsid w:val="00196722"/>
    <w:rsid w:val="001B769B"/>
    <w:rsid w:val="001C1453"/>
    <w:rsid w:val="001C7D1D"/>
    <w:rsid w:val="001D4F7A"/>
    <w:rsid w:val="001D5ADD"/>
    <w:rsid w:val="001E6122"/>
    <w:rsid w:val="00203F50"/>
    <w:rsid w:val="00206E24"/>
    <w:rsid w:val="00237DA1"/>
    <w:rsid w:val="00250879"/>
    <w:rsid w:val="00263B45"/>
    <w:rsid w:val="0027449B"/>
    <w:rsid w:val="00284480"/>
    <w:rsid w:val="0028751A"/>
    <w:rsid w:val="0029334A"/>
    <w:rsid w:val="002A01CF"/>
    <w:rsid w:val="002A7DF7"/>
    <w:rsid w:val="002B7854"/>
    <w:rsid w:val="002C6277"/>
    <w:rsid w:val="002D4346"/>
    <w:rsid w:val="002E2952"/>
    <w:rsid w:val="002E7CC1"/>
    <w:rsid w:val="002F041D"/>
    <w:rsid w:val="002F2580"/>
    <w:rsid w:val="002F2641"/>
    <w:rsid w:val="002F7502"/>
    <w:rsid w:val="003137E0"/>
    <w:rsid w:val="00320A6F"/>
    <w:rsid w:val="00321B6E"/>
    <w:rsid w:val="003359D0"/>
    <w:rsid w:val="00341E8D"/>
    <w:rsid w:val="00347F5E"/>
    <w:rsid w:val="003562A3"/>
    <w:rsid w:val="003634D9"/>
    <w:rsid w:val="0036759A"/>
    <w:rsid w:val="003825D5"/>
    <w:rsid w:val="003A4376"/>
    <w:rsid w:val="003A5E0F"/>
    <w:rsid w:val="003C28E1"/>
    <w:rsid w:val="003D37A4"/>
    <w:rsid w:val="003E2151"/>
    <w:rsid w:val="003F16AA"/>
    <w:rsid w:val="003F16B4"/>
    <w:rsid w:val="003F3DB5"/>
    <w:rsid w:val="003F481A"/>
    <w:rsid w:val="00404C72"/>
    <w:rsid w:val="004170DB"/>
    <w:rsid w:val="00423BAB"/>
    <w:rsid w:val="00435FC9"/>
    <w:rsid w:val="0044039F"/>
    <w:rsid w:val="00440CB6"/>
    <w:rsid w:val="00454754"/>
    <w:rsid w:val="00461C4B"/>
    <w:rsid w:val="004654DD"/>
    <w:rsid w:val="00481235"/>
    <w:rsid w:val="004854EC"/>
    <w:rsid w:val="004936A6"/>
    <w:rsid w:val="004947BB"/>
    <w:rsid w:val="004A085E"/>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02B6"/>
    <w:rsid w:val="00584362"/>
    <w:rsid w:val="005878FE"/>
    <w:rsid w:val="00593040"/>
    <w:rsid w:val="005B0A0E"/>
    <w:rsid w:val="005D3432"/>
    <w:rsid w:val="005E1C6C"/>
    <w:rsid w:val="005E65DF"/>
    <w:rsid w:val="005F1593"/>
    <w:rsid w:val="006126D1"/>
    <w:rsid w:val="00627A4F"/>
    <w:rsid w:val="006326A2"/>
    <w:rsid w:val="00665C24"/>
    <w:rsid w:val="00690EC3"/>
    <w:rsid w:val="00692B60"/>
    <w:rsid w:val="00695F88"/>
    <w:rsid w:val="006A6AA7"/>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66CA"/>
    <w:rsid w:val="007921CD"/>
    <w:rsid w:val="007C5713"/>
    <w:rsid w:val="007C791C"/>
    <w:rsid w:val="007D6D02"/>
    <w:rsid w:val="007D7DF4"/>
    <w:rsid w:val="007E0D23"/>
    <w:rsid w:val="007F196D"/>
    <w:rsid w:val="00805895"/>
    <w:rsid w:val="008075CB"/>
    <w:rsid w:val="00811771"/>
    <w:rsid w:val="008154DD"/>
    <w:rsid w:val="008542DE"/>
    <w:rsid w:val="0086109A"/>
    <w:rsid w:val="008638DE"/>
    <w:rsid w:val="008742F7"/>
    <w:rsid w:val="00891182"/>
    <w:rsid w:val="008A28C8"/>
    <w:rsid w:val="008C75E4"/>
    <w:rsid w:val="008F6B58"/>
    <w:rsid w:val="0090282C"/>
    <w:rsid w:val="00906D0C"/>
    <w:rsid w:val="00934B34"/>
    <w:rsid w:val="009565F5"/>
    <w:rsid w:val="009825FF"/>
    <w:rsid w:val="00984FB0"/>
    <w:rsid w:val="00985097"/>
    <w:rsid w:val="00994EF1"/>
    <w:rsid w:val="009C4BCF"/>
    <w:rsid w:val="009C7F61"/>
    <w:rsid w:val="009E4DCF"/>
    <w:rsid w:val="009E6A8B"/>
    <w:rsid w:val="00A00C6D"/>
    <w:rsid w:val="00A04A96"/>
    <w:rsid w:val="00A40070"/>
    <w:rsid w:val="00A42E82"/>
    <w:rsid w:val="00A46EE9"/>
    <w:rsid w:val="00A55E83"/>
    <w:rsid w:val="00A579BB"/>
    <w:rsid w:val="00A63D55"/>
    <w:rsid w:val="00A8441B"/>
    <w:rsid w:val="00A9088C"/>
    <w:rsid w:val="00A9168C"/>
    <w:rsid w:val="00A95D89"/>
    <w:rsid w:val="00AB3243"/>
    <w:rsid w:val="00AB5232"/>
    <w:rsid w:val="00AF3923"/>
    <w:rsid w:val="00B14DDC"/>
    <w:rsid w:val="00B30A5E"/>
    <w:rsid w:val="00B31505"/>
    <w:rsid w:val="00B6269C"/>
    <w:rsid w:val="00B74C73"/>
    <w:rsid w:val="00B93EB5"/>
    <w:rsid w:val="00B96F5A"/>
    <w:rsid w:val="00BA08FC"/>
    <w:rsid w:val="00BA2247"/>
    <w:rsid w:val="00BA5D97"/>
    <w:rsid w:val="00BA6B19"/>
    <w:rsid w:val="00BB1C52"/>
    <w:rsid w:val="00BB2A50"/>
    <w:rsid w:val="00BC1E48"/>
    <w:rsid w:val="00BD3F03"/>
    <w:rsid w:val="00C0704D"/>
    <w:rsid w:val="00C214A6"/>
    <w:rsid w:val="00C24A51"/>
    <w:rsid w:val="00C25722"/>
    <w:rsid w:val="00C341F2"/>
    <w:rsid w:val="00C35370"/>
    <w:rsid w:val="00C44E40"/>
    <w:rsid w:val="00C46669"/>
    <w:rsid w:val="00C50517"/>
    <w:rsid w:val="00C618DB"/>
    <w:rsid w:val="00C6456D"/>
    <w:rsid w:val="00C7596E"/>
    <w:rsid w:val="00C93384"/>
    <w:rsid w:val="00CA28BA"/>
    <w:rsid w:val="00CD1729"/>
    <w:rsid w:val="00CD2E03"/>
    <w:rsid w:val="00CD38B1"/>
    <w:rsid w:val="00CD67D2"/>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0D65"/>
    <w:rsid w:val="00E03AFD"/>
    <w:rsid w:val="00E0485E"/>
    <w:rsid w:val="00E06DFC"/>
    <w:rsid w:val="00E23FB0"/>
    <w:rsid w:val="00E270CB"/>
    <w:rsid w:val="00E3317F"/>
    <w:rsid w:val="00E46243"/>
    <w:rsid w:val="00E507EF"/>
    <w:rsid w:val="00E66534"/>
    <w:rsid w:val="00E719D1"/>
    <w:rsid w:val="00E71A35"/>
    <w:rsid w:val="00E72F6C"/>
    <w:rsid w:val="00E80113"/>
    <w:rsid w:val="00E956B1"/>
    <w:rsid w:val="00EA09F9"/>
    <w:rsid w:val="00EA1673"/>
    <w:rsid w:val="00EB7D74"/>
    <w:rsid w:val="00EC23C7"/>
    <w:rsid w:val="00ED00B7"/>
    <w:rsid w:val="00EE571E"/>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C74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1D89C-4495-4BC0-B49E-9B2BD0FE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2021-05-26T09:13:00Z</dcterms:created>
  <dcterms:modified xsi:type="dcterms:W3CDTF">2021-05-26T09:13:00Z</dcterms:modified>
</cp:coreProperties>
</file>