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rsidTr="009775FC">
        <w:trPr>
          <w:jc w:val="center"/>
        </w:trPr>
        <w:tc>
          <w:tcPr>
            <w:tcW w:w="9803" w:type="dxa"/>
            <w:gridSpan w:val="14"/>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9775FC">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rsidR="004936A6" w:rsidRPr="004D33C8" w:rsidRDefault="00EA6D57" w:rsidP="00D2449B">
            <w:pPr>
              <w:jc w:val="center"/>
              <w:rPr>
                <w:rFonts w:ascii="Calibri" w:hAnsi="Calibri"/>
                <w:szCs w:val="22"/>
              </w:rPr>
            </w:pPr>
            <w:r>
              <w:rPr>
                <w:rFonts w:ascii="Calibri" w:hAnsi="Calibri"/>
                <w:szCs w:val="22"/>
              </w:rPr>
              <w:t>21</w:t>
            </w:r>
            <w:r w:rsidR="004D33C8" w:rsidRPr="004D33C8">
              <w:rPr>
                <w:rFonts w:ascii="Calibri" w:hAnsi="Calibri"/>
                <w:szCs w:val="22"/>
              </w:rPr>
              <w:t>/12/2020</w:t>
            </w: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rsidR="004936A6" w:rsidRPr="008C75E4" w:rsidRDefault="004936A6" w:rsidP="00D2449B">
            <w:pPr>
              <w:jc w:val="center"/>
              <w:rPr>
                <w:rFonts w:ascii="Calibri" w:hAnsi="Calibri"/>
                <w:b/>
                <w:szCs w:val="22"/>
              </w:rPr>
            </w:pPr>
          </w:p>
        </w:tc>
      </w:tr>
      <w:tr w:rsidR="00E06DFC" w:rsidRPr="008C75E4" w:rsidTr="009775FC">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4D33C8" w:rsidRDefault="00ED5DDE" w:rsidP="00D2449B">
            <w:pPr>
              <w:jc w:val="center"/>
              <w:rPr>
                <w:rFonts w:ascii="Calibri" w:hAnsi="Calibri"/>
                <w:szCs w:val="22"/>
              </w:rPr>
            </w:pPr>
            <w:r>
              <w:rPr>
                <w:rFonts w:ascii="Calibri" w:hAnsi="Calibri"/>
                <w:szCs w:val="22"/>
              </w:rPr>
              <w:t>Y</w:t>
            </w:r>
          </w:p>
        </w:tc>
        <w:tc>
          <w:tcPr>
            <w:tcW w:w="1080" w:type="dxa"/>
            <w:gridSpan w:val="4"/>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9775FC">
        <w:trPr>
          <w:jc w:val="center"/>
        </w:trPr>
        <w:tc>
          <w:tcPr>
            <w:tcW w:w="9803" w:type="dxa"/>
            <w:gridSpan w:val="14"/>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9775FC">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rsidR="004A5EA9" w:rsidRPr="008C75E4" w:rsidRDefault="00ED5DDE" w:rsidP="008F6B58">
            <w:pPr>
              <w:rPr>
                <w:rFonts w:ascii="Calibri" w:hAnsi="Calibri"/>
                <w:szCs w:val="22"/>
              </w:rPr>
            </w:pPr>
            <w:r>
              <w:rPr>
                <w:rFonts w:ascii="Calibri" w:hAnsi="Calibri"/>
                <w:szCs w:val="22"/>
              </w:rPr>
              <w:t>3/2020/0982</w:t>
            </w:r>
          </w:p>
        </w:tc>
        <w:tc>
          <w:tcPr>
            <w:tcW w:w="3700"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9775FC">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rsidR="004A5EA9" w:rsidRPr="008C75E4" w:rsidRDefault="00ED5DDE" w:rsidP="002C6277">
            <w:pPr>
              <w:rPr>
                <w:rFonts w:ascii="Calibri" w:hAnsi="Calibri"/>
                <w:szCs w:val="22"/>
              </w:rPr>
            </w:pPr>
            <w:r>
              <w:rPr>
                <w:rFonts w:ascii="Calibri" w:hAnsi="Calibri"/>
                <w:szCs w:val="22"/>
              </w:rPr>
              <w:t>15/12/20</w:t>
            </w:r>
          </w:p>
        </w:tc>
        <w:tc>
          <w:tcPr>
            <w:tcW w:w="3700" w:type="dxa"/>
            <w:gridSpan w:val="5"/>
            <w:vMerge/>
            <w:tcMar>
              <w:top w:w="57" w:type="dxa"/>
              <w:bottom w:w="57" w:type="dxa"/>
            </w:tcMar>
          </w:tcPr>
          <w:p w:rsidR="004A5EA9" w:rsidRPr="008C75E4" w:rsidRDefault="004A5EA9">
            <w:pPr>
              <w:rPr>
                <w:rFonts w:ascii="Calibri" w:hAnsi="Calibri"/>
                <w:szCs w:val="22"/>
              </w:rPr>
            </w:pPr>
          </w:p>
        </w:tc>
      </w:tr>
      <w:tr w:rsidR="008C75E4" w:rsidRPr="008C75E4" w:rsidTr="009775FC">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rsidR="004A5EA9" w:rsidRPr="008C75E4" w:rsidRDefault="004A5EA9">
            <w:pPr>
              <w:rPr>
                <w:rFonts w:ascii="Calibri" w:hAnsi="Calibri"/>
                <w:szCs w:val="22"/>
              </w:rPr>
            </w:pPr>
          </w:p>
        </w:tc>
      </w:tr>
      <w:tr w:rsidR="00FD334A" w:rsidRPr="008C75E4" w:rsidTr="009775FC">
        <w:trPr>
          <w:jc w:val="center"/>
        </w:trPr>
        <w:tc>
          <w:tcPr>
            <w:tcW w:w="6103" w:type="dxa"/>
            <w:gridSpan w:val="9"/>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rsidR="00FD334A" w:rsidRPr="008C75E4" w:rsidRDefault="004D33C8" w:rsidP="00FD334A">
            <w:pPr>
              <w:rPr>
                <w:rFonts w:ascii="Calibri" w:hAnsi="Calibri"/>
                <w:b/>
                <w:szCs w:val="22"/>
              </w:rPr>
            </w:pPr>
            <w:r>
              <w:rPr>
                <w:rFonts w:ascii="Calibri" w:hAnsi="Calibri"/>
                <w:b/>
                <w:szCs w:val="22"/>
              </w:rPr>
              <w:t>APPROVAL</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9775FC">
        <w:trPr>
          <w:jc w:val="center"/>
        </w:trPr>
        <w:tc>
          <w:tcPr>
            <w:tcW w:w="3075" w:type="dxa"/>
            <w:gridSpan w:val="5"/>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rsidR="004A5EA9" w:rsidRPr="008C75E4" w:rsidRDefault="00ED5DDE">
            <w:pPr>
              <w:rPr>
                <w:rFonts w:ascii="Calibri" w:hAnsi="Calibri"/>
                <w:szCs w:val="22"/>
              </w:rPr>
            </w:pPr>
            <w:r>
              <w:rPr>
                <w:rFonts w:ascii="Calibri" w:hAnsi="Calibri"/>
                <w:szCs w:val="22"/>
              </w:rPr>
              <w:t>Proposed addition of two conservation roof lights</w:t>
            </w:r>
          </w:p>
        </w:tc>
      </w:tr>
      <w:tr w:rsidR="008C75E4" w:rsidRPr="008C75E4" w:rsidTr="009775FC">
        <w:trPr>
          <w:jc w:val="center"/>
        </w:trPr>
        <w:tc>
          <w:tcPr>
            <w:tcW w:w="3075" w:type="dxa"/>
            <w:gridSpan w:val="5"/>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rsidR="002A01CF" w:rsidRPr="008C75E4" w:rsidRDefault="00ED5DDE" w:rsidP="00A42E82">
            <w:pPr>
              <w:rPr>
                <w:rFonts w:ascii="Calibri" w:hAnsi="Calibri"/>
                <w:szCs w:val="22"/>
              </w:rPr>
            </w:pPr>
            <w:r>
              <w:rPr>
                <w:rFonts w:ascii="Calibri" w:hAnsi="Calibri"/>
                <w:szCs w:val="22"/>
              </w:rPr>
              <w:t>2 Chapel Street, Slaidburn. BB7 3ES</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9775FC">
        <w:trPr>
          <w:jc w:val="center"/>
        </w:trPr>
        <w:tc>
          <w:tcPr>
            <w:tcW w:w="3075" w:type="dxa"/>
            <w:gridSpan w:val="5"/>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rsidTr="009775FC">
        <w:trPr>
          <w:jc w:val="center"/>
        </w:trPr>
        <w:tc>
          <w:tcPr>
            <w:tcW w:w="9803" w:type="dxa"/>
            <w:gridSpan w:val="14"/>
            <w:tcBorders>
              <w:bottom w:val="single" w:sz="4" w:space="0" w:color="BFBFBF" w:themeColor="background1" w:themeShade="BF"/>
            </w:tcBorders>
            <w:tcMar>
              <w:top w:w="57" w:type="dxa"/>
              <w:bottom w:w="57" w:type="dxa"/>
            </w:tcMar>
          </w:tcPr>
          <w:p w:rsidR="003A4376" w:rsidRPr="009825FF" w:rsidRDefault="00ED5DDE" w:rsidP="009825FF">
            <w:pPr>
              <w:jc w:val="both"/>
              <w:rPr>
                <w:rFonts w:ascii="Calibri" w:hAnsi="Calibri"/>
                <w:szCs w:val="22"/>
              </w:rPr>
            </w:pPr>
            <w:r>
              <w:rPr>
                <w:rFonts w:ascii="Calibri" w:hAnsi="Calibri"/>
                <w:szCs w:val="22"/>
              </w:rPr>
              <w:t xml:space="preserve">Slaidburn and Easington Parish Council </w:t>
            </w:r>
            <w:r w:rsidR="004D33C8" w:rsidRPr="006E31D7">
              <w:rPr>
                <w:rFonts w:ascii="Calibri" w:hAnsi="Calibri"/>
                <w:szCs w:val="22"/>
              </w:rPr>
              <w:t>do not have any objections to the proposal put forward.</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r w:rsidR="008C75E4" w:rsidRPr="008C75E4" w:rsidTr="009775FC">
        <w:trPr>
          <w:jc w:val="center"/>
        </w:trPr>
        <w:tc>
          <w:tcPr>
            <w:tcW w:w="3075" w:type="dxa"/>
            <w:gridSpan w:val="5"/>
            <w:tcMar>
              <w:top w:w="57" w:type="dxa"/>
              <w:bottom w:w="57" w:type="dxa"/>
            </w:tcMar>
          </w:tcPr>
          <w:p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rsidTr="009775FC">
        <w:trPr>
          <w:jc w:val="center"/>
        </w:trPr>
        <w:tc>
          <w:tcPr>
            <w:tcW w:w="3075" w:type="dxa"/>
            <w:gridSpan w:val="5"/>
            <w:tcMar>
              <w:top w:w="57" w:type="dxa"/>
              <w:bottom w:w="57" w:type="dxa"/>
            </w:tcMar>
          </w:tcPr>
          <w:p w:rsidR="002A01CF" w:rsidRPr="003C0C2B" w:rsidRDefault="00ED5DDE" w:rsidP="006126D1">
            <w:pPr>
              <w:jc w:val="both"/>
              <w:rPr>
                <w:rFonts w:ascii="Calibri" w:hAnsi="Calibri"/>
                <w:szCs w:val="22"/>
              </w:rPr>
            </w:pPr>
            <w:r>
              <w:rPr>
                <w:rFonts w:ascii="Calibri" w:hAnsi="Calibri"/>
                <w:szCs w:val="22"/>
              </w:rPr>
              <w:t>None</w:t>
            </w:r>
            <w:r w:rsidR="00374CB0">
              <w:rPr>
                <w:rFonts w:ascii="Calibri" w:hAnsi="Calibri"/>
                <w:szCs w:val="22"/>
              </w:rPr>
              <w:t>.</w:t>
            </w:r>
          </w:p>
        </w:tc>
        <w:tc>
          <w:tcPr>
            <w:tcW w:w="6728" w:type="dxa"/>
            <w:gridSpan w:val="9"/>
          </w:tcPr>
          <w:p w:rsidR="002A01CF" w:rsidRPr="008C75E4" w:rsidRDefault="002A01CF" w:rsidP="006126D1">
            <w:pPr>
              <w:jc w:val="both"/>
              <w:rPr>
                <w:rFonts w:ascii="Calibri" w:hAnsi="Calibri"/>
                <w:b/>
                <w:szCs w:val="22"/>
              </w:rPr>
            </w:pPr>
          </w:p>
        </w:tc>
      </w:tr>
      <w:tr w:rsidR="008C75E4" w:rsidRPr="008C75E4" w:rsidTr="009775FC">
        <w:trPr>
          <w:jc w:val="center"/>
        </w:trPr>
        <w:tc>
          <w:tcPr>
            <w:tcW w:w="3075" w:type="dxa"/>
            <w:gridSpan w:val="5"/>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9775FC">
        <w:trPr>
          <w:jc w:val="center"/>
        </w:trPr>
        <w:tc>
          <w:tcPr>
            <w:tcW w:w="9803" w:type="dxa"/>
            <w:gridSpan w:val="14"/>
            <w:tcBorders>
              <w:bottom w:val="single" w:sz="4" w:space="0" w:color="BFBFBF" w:themeColor="background1" w:themeShade="BF"/>
            </w:tcBorders>
            <w:tcMar>
              <w:top w:w="57" w:type="dxa"/>
              <w:bottom w:w="57" w:type="dxa"/>
            </w:tcMar>
          </w:tcPr>
          <w:p w:rsidR="005878FE" w:rsidRPr="00435FC9" w:rsidRDefault="004D33C8" w:rsidP="00435FC9">
            <w:pPr>
              <w:jc w:val="both"/>
              <w:rPr>
                <w:rFonts w:ascii="Calibri" w:hAnsi="Calibri"/>
                <w:szCs w:val="22"/>
              </w:rPr>
            </w:pPr>
            <w:r>
              <w:rPr>
                <w:rFonts w:ascii="Calibri" w:hAnsi="Calibri"/>
                <w:szCs w:val="22"/>
              </w:rPr>
              <w:t>No representations have been received in respect of the application.</w:t>
            </w: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8C75E4" w:rsidTr="009775FC">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rsidTr="009775FC">
        <w:trPr>
          <w:trHeight w:val="864"/>
          <w:jc w:val="center"/>
        </w:trPr>
        <w:tc>
          <w:tcPr>
            <w:tcW w:w="9803" w:type="dxa"/>
            <w:gridSpan w:val="14"/>
            <w:tcMar>
              <w:top w:w="57" w:type="dxa"/>
              <w:bottom w:w="57" w:type="dxa"/>
            </w:tcMar>
          </w:tcPr>
          <w:p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rsidR="001946E0" w:rsidRDefault="001946E0" w:rsidP="006126D1">
            <w:pPr>
              <w:jc w:val="both"/>
              <w:rPr>
                <w:rFonts w:ascii="Calibri" w:hAnsi="Calibri"/>
                <w:b/>
                <w:szCs w:val="22"/>
              </w:rPr>
            </w:pPr>
          </w:p>
          <w:p w:rsidR="003C0C2B" w:rsidRDefault="00ED5DDE" w:rsidP="00CB3674">
            <w:pPr>
              <w:overflowPunct/>
              <w:textAlignment w:val="auto"/>
              <w:rPr>
                <w:rFonts w:ascii="Calibri" w:hAnsi="Calibri"/>
                <w:szCs w:val="22"/>
              </w:rPr>
            </w:pPr>
            <w:r w:rsidRPr="00ED5DDE">
              <w:rPr>
                <w:rFonts w:ascii="Calibri" w:hAnsi="Calibri"/>
                <w:szCs w:val="22"/>
              </w:rPr>
              <w:t xml:space="preserve">Key Statement DS1 </w:t>
            </w:r>
            <w:r>
              <w:rPr>
                <w:rFonts w:ascii="Calibri" w:hAnsi="Calibri"/>
                <w:szCs w:val="22"/>
              </w:rPr>
              <w:t>–</w:t>
            </w:r>
            <w:r w:rsidRPr="00ED5DDE">
              <w:rPr>
                <w:rFonts w:ascii="Calibri" w:hAnsi="Calibri"/>
                <w:szCs w:val="22"/>
              </w:rPr>
              <w:t xml:space="preserve"> </w:t>
            </w:r>
            <w:r>
              <w:rPr>
                <w:rFonts w:ascii="Calibri" w:hAnsi="Calibri"/>
                <w:szCs w:val="22"/>
              </w:rPr>
              <w:t>Development Strategy</w:t>
            </w:r>
          </w:p>
          <w:p w:rsidR="00ED5DDE" w:rsidRDefault="00ED5DDE" w:rsidP="00CB3674">
            <w:pPr>
              <w:overflowPunct/>
              <w:textAlignment w:val="auto"/>
              <w:rPr>
                <w:rFonts w:ascii="Calibri" w:hAnsi="Calibri"/>
                <w:szCs w:val="22"/>
              </w:rPr>
            </w:pPr>
            <w:r>
              <w:rPr>
                <w:rFonts w:ascii="Calibri" w:hAnsi="Calibri"/>
                <w:szCs w:val="22"/>
              </w:rPr>
              <w:t>Key Statement DS2 - Presumption in Favour of Sustainable Development</w:t>
            </w:r>
          </w:p>
          <w:p w:rsidR="00ED5DDE" w:rsidRDefault="00C935AA" w:rsidP="00CB3674">
            <w:pPr>
              <w:overflowPunct/>
              <w:textAlignment w:val="auto"/>
              <w:rPr>
                <w:rFonts w:ascii="Calibri" w:hAnsi="Calibri"/>
                <w:szCs w:val="22"/>
              </w:rPr>
            </w:pPr>
            <w:r>
              <w:rPr>
                <w:rFonts w:ascii="Calibri" w:hAnsi="Calibri"/>
                <w:szCs w:val="22"/>
              </w:rPr>
              <w:t>Key Statement EN2 – Landscape</w:t>
            </w:r>
          </w:p>
          <w:p w:rsidR="00C935AA" w:rsidRDefault="00C935AA" w:rsidP="00CB3674">
            <w:pPr>
              <w:overflowPunct/>
              <w:textAlignment w:val="auto"/>
              <w:rPr>
                <w:rFonts w:ascii="Calibri" w:hAnsi="Calibri"/>
                <w:szCs w:val="22"/>
              </w:rPr>
            </w:pPr>
            <w:r>
              <w:rPr>
                <w:rFonts w:ascii="Calibri" w:hAnsi="Calibri"/>
                <w:szCs w:val="22"/>
              </w:rPr>
              <w:t>Key Statement EN5 – Heritage Assets</w:t>
            </w:r>
          </w:p>
          <w:p w:rsidR="00C935AA" w:rsidRDefault="00BF1898" w:rsidP="00CB3674">
            <w:pPr>
              <w:overflowPunct/>
              <w:textAlignment w:val="auto"/>
              <w:rPr>
                <w:rFonts w:ascii="Calibri" w:hAnsi="Calibri"/>
                <w:szCs w:val="22"/>
              </w:rPr>
            </w:pPr>
            <w:r>
              <w:rPr>
                <w:rFonts w:ascii="Calibri" w:hAnsi="Calibri"/>
                <w:szCs w:val="22"/>
              </w:rPr>
              <w:t>Policy DMG1 – General Considerations</w:t>
            </w:r>
          </w:p>
          <w:p w:rsidR="00BF1898" w:rsidRDefault="00BF1898" w:rsidP="00CB3674">
            <w:pPr>
              <w:overflowPunct/>
              <w:textAlignment w:val="auto"/>
              <w:rPr>
                <w:rFonts w:ascii="Calibri" w:hAnsi="Calibri"/>
                <w:szCs w:val="22"/>
              </w:rPr>
            </w:pPr>
            <w:r>
              <w:rPr>
                <w:rFonts w:ascii="Calibri" w:hAnsi="Calibri"/>
                <w:szCs w:val="22"/>
              </w:rPr>
              <w:t>Policy DMG2 – Strategic Considerations</w:t>
            </w:r>
          </w:p>
          <w:p w:rsidR="00BF1898" w:rsidRDefault="008F788B" w:rsidP="00CB3674">
            <w:pPr>
              <w:overflowPunct/>
              <w:textAlignment w:val="auto"/>
              <w:rPr>
                <w:rFonts w:ascii="Calibri" w:hAnsi="Calibri"/>
                <w:szCs w:val="22"/>
              </w:rPr>
            </w:pPr>
            <w:r>
              <w:rPr>
                <w:rFonts w:ascii="Calibri" w:hAnsi="Calibri"/>
                <w:szCs w:val="22"/>
              </w:rPr>
              <w:t>Policy DME2 – Landscape and Townscape Protection</w:t>
            </w:r>
          </w:p>
          <w:p w:rsidR="008F788B" w:rsidRDefault="008F788B" w:rsidP="00CB3674">
            <w:pPr>
              <w:overflowPunct/>
              <w:textAlignment w:val="auto"/>
              <w:rPr>
                <w:rFonts w:ascii="Calibri" w:hAnsi="Calibri"/>
                <w:szCs w:val="22"/>
              </w:rPr>
            </w:pPr>
            <w:r>
              <w:rPr>
                <w:rFonts w:ascii="Calibri" w:hAnsi="Calibri"/>
                <w:szCs w:val="22"/>
              </w:rPr>
              <w:t>Policy DME4 – Protecting Heritage Assets</w:t>
            </w:r>
          </w:p>
          <w:p w:rsidR="005F5A32" w:rsidRDefault="005F5A32" w:rsidP="00CB3674">
            <w:pPr>
              <w:overflowPunct/>
              <w:textAlignment w:val="auto"/>
              <w:rPr>
                <w:rFonts w:ascii="Calibri" w:hAnsi="Calibri"/>
                <w:szCs w:val="22"/>
              </w:rPr>
            </w:pPr>
            <w:r>
              <w:rPr>
                <w:rFonts w:ascii="Calibri" w:hAnsi="Calibri"/>
                <w:szCs w:val="22"/>
              </w:rPr>
              <w:t>Policy DMH5 – Residential and Curtilage Extensions</w:t>
            </w:r>
          </w:p>
          <w:p w:rsidR="00ED5DDE" w:rsidRDefault="00ED5DDE" w:rsidP="00CB3674">
            <w:pPr>
              <w:overflowPunct/>
              <w:textAlignment w:val="auto"/>
              <w:rPr>
                <w:rFonts w:ascii="Calibri" w:hAnsi="Calibri"/>
                <w:szCs w:val="22"/>
              </w:rPr>
            </w:pPr>
          </w:p>
          <w:p w:rsidR="00ED5DDE" w:rsidRDefault="00EA6D57" w:rsidP="00CB3674">
            <w:pPr>
              <w:overflowPunct/>
              <w:textAlignment w:val="auto"/>
              <w:rPr>
                <w:rFonts w:ascii="Calibri" w:hAnsi="Calibri"/>
                <w:szCs w:val="22"/>
              </w:rPr>
            </w:pPr>
            <w:r>
              <w:rPr>
                <w:rFonts w:ascii="Calibri" w:hAnsi="Calibri"/>
                <w:szCs w:val="22"/>
              </w:rPr>
              <w:t>Slaidburn Conservation Area Appraisal</w:t>
            </w:r>
          </w:p>
          <w:p w:rsidR="00EA6D57" w:rsidRDefault="00EA6D57" w:rsidP="00CB3674">
            <w:pPr>
              <w:overflowPunct/>
              <w:textAlignment w:val="auto"/>
              <w:rPr>
                <w:rFonts w:ascii="Calibri" w:hAnsi="Calibri"/>
                <w:szCs w:val="22"/>
              </w:rPr>
            </w:pPr>
          </w:p>
          <w:p w:rsidR="00EA6D57" w:rsidRDefault="00C065A2" w:rsidP="00CB3674">
            <w:pPr>
              <w:overflowPunct/>
              <w:textAlignment w:val="auto"/>
              <w:rPr>
                <w:rFonts w:ascii="Calibri" w:hAnsi="Calibri"/>
                <w:szCs w:val="22"/>
              </w:rPr>
            </w:pPr>
            <w:r>
              <w:rPr>
                <w:rFonts w:ascii="Calibri" w:hAnsi="Calibri"/>
                <w:szCs w:val="22"/>
              </w:rPr>
              <w:t>Slaidburn Conservation Area Management Guidance</w:t>
            </w:r>
          </w:p>
          <w:p w:rsidR="00C065A2" w:rsidRDefault="00C065A2" w:rsidP="00CB3674">
            <w:pPr>
              <w:overflowPunct/>
              <w:textAlignment w:val="auto"/>
              <w:rPr>
                <w:rFonts w:ascii="Calibri" w:hAnsi="Calibri"/>
                <w:szCs w:val="22"/>
              </w:rPr>
            </w:pPr>
          </w:p>
          <w:p w:rsidR="00C065A2" w:rsidRDefault="00C065A2" w:rsidP="00CB3674">
            <w:pPr>
              <w:overflowPunct/>
              <w:textAlignment w:val="auto"/>
              <w:rPr>
                <w:rFonts w:ascii="Calibri" w:hAnsi="Calibri"/>
                <w:szCs w:val="22"/>
              </w:rPr>
            </w:pPr>
            <w:r>
              <w:rPr>
                <w:rFonts w:ascii="Calibri" w:hAnsi="Calibri"/>
                <w:szCs w:val="22"/>
              </w:rPr>
              <w:t>NPPF</w:t>
            </w:r>
          </w:p>
          <w:p w:rsidR="00ED5DDE" w:rsidRPr="00ED5DDE" w:rsidRDefault="00ED5DDE" w:rsidP="00CB3674">
            <w:pPr>
              <w:overflowPunct/>
              <w:textAlignment w:val="auto"/>
              <w:rPr>
                <w:rFonts w:ascii="Calibri" w:hAnsi="Calibri"/>
                <w:szCs w:val="22"/>
              </w:rPr>
            </w:pPr>
          </w:p>
        </w:tc>
      </w:tr>
      <w:tr w:rsidR="008C75E4" w:rsidRPr="008C75E4" w:rsidTr="009775FC">
        <w:trPr>
          <w:trHeight w:val="864"/>
          <w:jc w:val="center"/>
        </w:trPr>
        <w:tc>
          <w:tcPr>
            <w:tcW w:w="9803" w:type="dxa"/>
            <w:gridSpan w:val="14"/>
            <w:tcBorders>
              <w:bottom w:val="single" w:sz="4" w:space="0" w:color="BFBFBF" w:themeColor="background1" w:themeShade="BF"/>
            </w:tcBorders>
            <w:tcMar>
              <w:top w:w="57" w:type="dxa"/>
              <w:bottom w:w="57" w:type="dxa"/>
            </w:tcMar>
          </w:tcPr>
          <w:p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rsidR="00101855" w:rsidRDefault="00101855" w:rsidP="00454754">
            <w:pPr>
              <w:pStyle w:val="PLANNING"/>
              <w:rPr>
                <w:rFonts w:ascii="Calibri" w:hAnsi="Calibri"/>
                <w:bCs/>
                <w:szCs w:val="22"/>
              </w:rPr>
            </w:pPr>
          </w:p>
          <w:p w:rsidR="00E022DA" w:rsidRDefault="004978AD" w:rsidP="003C0C2B">
            <w:pPr>
              <w:pStyle w:val="PLANNING"/>
              <w:rPr>
                <w:rFonts w:ascii="Calibri" w:hAnsi="Calibri"/>
                <w:b/>
                <w:bCs/>
                <w:szCs w:val="22"/>
              </w:rPr>
            </w:pPr>
            <w:r>
              <w:rPr>
                <w:rFonts w:ascii="Calibri" w:hAnsi="Calibri"/>
                <w:b/>
                <w:bCs/>
                <w:szCs w:val="22"/>
              </w:rPr>
              <w:t>3/</w:t>
            </w:r>
            <w:r w:rsidR="00586075">
              <w:rPr>
                <w:rFonts w:ascii="Calibri" w:hAnsi="Calibri"/>
                <w:b/>
                <w:bCs/>
                <w:szCs w:val="22"/>
              </w:rPr>
              <w:t>2009/0771/EN:</w:t>
            </w:r>
          </w:p>
          <w:p w:rsidR="00586075" w:rsidRDefault="00586075" w:rsidP="003C0C2B">
            <w:pPr>
              <w:pStyle w:val="PLANNING"/>
              <w:rPr>
                <w:rFonts w:ascii="Calibri" w:hAnsi="Calibri"/>
                <w:b/>
                <w:bCs/>
                <w:szCs w:val="22"/>
              </w:rPr>
            </w:pPr>
          </w:p>
          <w:p w:rsidR="00586075" w:rsidRDefault="00586075" w:rsidP="003C0C2B">
            <w:pPr>
              <w:pStyle w:val="PLANNING"/>
              <w:rPr>
                <w:rFonts w:ascii="Calibri" w:hAnsi="Calibri"/>
                <w:bCs/>
                <w:szCs w:val="22"/>
              </w:rPr>
            </w:pPr>
            <w:r w:rsidRPr="00586075">
              <w:rPr>
                <w:rFonts w:ascii="Calibri" w:hAnsi="Calibri"/>
                <w:bCs/>
                <w:szCs w:val="22"/>
              </w:rPr>
              <w:t>New consumer unit Main</w:t>
            </w:r>
            <w:r>
              <w:rPr>
                <w:rFonts w:ascii="Calibri" w:hAnsi="Calibri"/>
                <w:bCs/>
                <w:szCs w:val="22"/>
              </w:rPr>
              <w:t xml:space="preserve"> </w:t>
            </w:r>
            <w:r w:rsidRPr="00586075">
              <w:rPr>
                <w:rFonts w:ascii="Calibri" w:hAnsi="Calibri"/>
                <w:bCs/>
                <w:szCs w:val="22"/>
              </w:rPr>
              <w:t>/ supplementary equipotential bonding Dwelling house</w:t>
            </w:r>
          </w:p>
          <w:p w:rsidR="00374CB0" w:rsidRDefault="00374CB0" w:rsidP="003C0C2B">
            <w:pPr>
              <w:pStyle w:val="PLANNING"/>
              <w:rPr>
                <w:rFonts w:ascii="Calibri" w:hAnsi="Calibri"/>
                <w:b/>
                <w:bCs/>
                <w:szCs w:val="22"/>
              </w:rPr>
            </w:pPr>
          </w:p>
          <w:p w:rsidR="00586075" w:rsidRDefault="00586075" w:rsidP="003C0C2B">
            <w:pPr>
              <w:pStyle w:val="PLANNING"/>
              <w:rPr>
                <w:rFonts w:ascii="Calibri" w:hAnsi="Calibri"/>
                <w:b/>
                <w:bCs/>
                <w:szCs w:val="22"/>
              </w:rPr>
            </w:pPr>
            <w:r w:rsidRPr="00586075">
              <w:rPr>
                <w:rFonts w:ascii="Calibri" w:hAnsi="Calibri"/>
                <w:b/>
                <w:bCs/>
                <w:szCs w:val="22"/>
              </w:rPr>
              <w:lastRenderedPageBreak/>
              <w:t xml:space="preserve">3/2020/0724/IN: </w:t>
            </w:r>
          </w:p>
          <w:p w:rsidR="00586075" w:rsidRDefault="00586075" w:rsidP="003C0C2B">
            <w:pPr>
              <w:pStyle w:val="PLANNING"/>
              <w:rPr>
                <w:rFonts w:ascii="Calibri" w:hAnsi="Calibri"/>
                <w:b/>
                <w:bCs/>
                <w:szCs w:val="22"/>
              </w:rPr>
            </w:pPr>
          </w:p>
          <w:p w:rsidR="00586075" w:rsidRPr="00586075" w:rsidRDefault="00586075" w:rsidP="003C0C2B">
            <w:pPr>
              <w:pStyle w:val="PLANNING"/>
              <w:rPr>
                <w:rFonts w:ascii="Calibri" w:hAnsi="Calibri"/>
                <w:bCs/>
                <w:szCs w:val="22"/>
              </w:rPr>
            </w:pPr>
            <w:r w:rsidRPr="00586075">
              <w:rPr>
                <w:rFonts w:ascii="Calibri" w:hAnsi="Calibri"/>
                <w:bCs/>
                <w:szCs w:val="22"/>
              </w:rPr>
              <w:t xml:space="preserve">Internal alterations to improve means of escape for an existing three storey property. Fitting </w:t>
            </w:r>
            <w:r>
              <w:rPr>
                <w:rFonts w:ascii="Calibri" w:hAnsi="Calibri"/>
                <w:bCs/>
                <w:szCs w:val="22"/>
              </w:rPr>
              <w:t xml:space="preserve">of </w:t>
            </w:r>
            <w:r w:rsidRPr="00586075">
              <w:rPr>
                <w:rFonts w:ascii="Calibri" w:hAnsi="Calibri"/>
                <w:bCs/>
                <w:szCs w:val="22"/>
              </w:rPr>
              <w:t>new bathroom to first floor</w:t>
            </w:r>
            <w:r>
              <w:rPr>
                <w:rFonts w:ascii="Calibri" w:hAnsi="Calibri"/>
                <w:bCs/>
                <w:szCs w:val="22"/>
              </w:rPr>
              <w:t>.</w:t>
            </w:r>
          </w:p>
          <w:p w:rsidR="00E022DA" w:rsidRPr="00E022DA" w:rsidRDefault="00E022DA" w:rsidP="003C0C2B">
            <w:pPr>
              <w:pStyle w:val="PLANNING"/>
              <w:rPr>
                <w:rFonts w:ascii="Calibri" w:hAnsi="Calibri"/>
                <w:b/>
                <w:bCs/>
                <w:szCs w:val="22"/>
              </w:rPr>
            </w:pPr>
          </w:p>
        </w:tc>
      </w:tr>
      <w:tr w:rsidR="008C75E4" w:rsidRPr="008C75E4" w:rsidTr="009775FC">
        <w:trPr>
          <w:trHeight w:hRule="exact" w:val="144"/>
          <w:jc w:val="center"/>
        </w:trPr>
        <w:tc>
          <w:tcPr>
            <w:tcW w:w="9803" w:type="dxa"/>
            <w:gridSpan w:val="14"/>
            <w:tcBorders>
              <w:left w:val="nil"/>
              <w:right w:val="nil"/>
            </w:tcBorders>
            <w:tcMar>
              <w:top w:w="57" w:type="dxa"/>
              <w:bottom w:w="57" w:type="dxa"/>
            </w:tcMar>
          </w:tcPr>
          <w:p w:rsidR="003F16AA" w:rsidRPr="00504440" w:rsidRDefault="003F16AA" w:rsidP="00504440">
            <w:pPr>
              <w:rPr>
                <w:sz w:val="4"/>
                <w:szCs w:val="4"/>
              </w:rPr>
            </w:pPr>
          </w:p>
        </w:tc>
      </w:tr>
      <w:tr w:rsidR="008C75E4" w:rsidRPr="008C75E4" w:rsidTr="009775FC">
        <w:trPr>
          <w:jc w:val="center"/>
        </w:trPr>
        <w:tc>
          <w:tcPr>
            <w:tcW w:w="9803" w:type="dxa"/>
            <w:gridSpan w:val="14"/>
            <w:tcMar>
              <w:top w:w="57" w:type="dxa"/>
              <w:bottom w:w="57" w:type="dxa"/>
            </w:tcMar>
          </w:tcPr>
          <w:p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rsidTr="009775FC">
        <w:trPr>
          <w:trHeight w:val="1152"/>
          <w:jc w:val="center"/>
        </w:trPr>
        <w:tc>
          <w:tcPr>
            <w:tcW w:w="9803" w:type="dxa"/>
            <w:gridSpan w:val="14"/>
            <w:tcMar>
              <w:top w:w="57" w:type="dxa"/>
              <w:bottom w:w="57" w:type="dxa"/>
            </w:tcMar>
          </w:tcPr>
          <w:p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rsidR="003C0C2B" w:rsidRDefault="003C0C2B" w:rsidP="00454754">
            <w:pPr>
              <w:pStyle w:val="Header"/>
              <w:tabs>
                <w:tab w:val="clear" w:pos="4153"/>
                <w:tab w:val="clear" w:pos="8306"/>
              </w:tabs>
              <w:contextualSpacing/>
              <w:jc w:val="both"/>
              <w:rPr>
                <w:rFonts w:ascii="Calibri" w:hAnsi="Calibri"/>
                <w:b/>
                <w:szCs w:val="22"/>
              </w:rPr>
            </w:pPr>
          </w:p>
          <w:p w:rsidR="003C0C2B" w:rsidRDefault="00E022DA" w:rsidP="00CB3674">
            <w:pPr>
              <w:jc w:val="both"/>
              <w:rPr>
                <w:rFonts w:asciiTheme="minorHAnsi" w:hAnsiTheme="minorHAnsi" w:cstheme="minorHAnsi"/>
                <w:szCs w:val="22"/>
              </w:rPr>
            </w:pPr>
            <w:r>
              <w:rPr>
                <w:rFonts w:asciiTheme="minorHAnsi" w:hAnsiTheme="minorHAnsi" w:cstheme="minorHAnsi"/>
                <w:szCs w:val="22"/>
              </w:rPr>
              <w:t xml:space="preserve">The proposal </w:t>
            </w:r>
            <w:r w:rsidR="00CD5902">
              <w:rPr>
                <w:rFonts w:asciiTheme="minorHAnsi" w:hAnsiTheme="minorHAnsi" w:cstheme="minorHAnsi"/>
                <w:szCs w:val="22"/>
              </w:rPr>
              <w:t xml:space="preserve">site </w:t>
            </w:r>
            <w:r>
              <w:rPr>
                <w:rFonts w:asciiTheme="minorHAnsi" w:hAnsiTheme="minorHAnsi" w:cstheme="minorHAnsi"/>
                <w:szCs w:val="22"/>
              </w:rPr>
              <w:t>relates to a semi-detached property that is situated within the</w:t>
            </w:r>
            <w:r w:rsidR="00CD5902">
              <w:rPr>
                <w:rFonts w:asciiTheme="minorHAnsi" w:hAnsiTheme="minorHAnsi" w:cstheme="minorHAnsi"/>
                <w:szCs w:val="22"/>
              </w:rPr>
              <w:t xml:space="preserve"> </w:t>
            </w:r>
            <w:r>
              <w:rPr>
                <w:rFonts w:asciiTheme="minorHAnsi" w:hAnsiTheme="minorHAnsi" w:cstheme="minorHAnsi"/>
                <w:szCs w:val="22"/>
              </w:rPr>
              <w:t>village</w:t>
            </w:r>
            <w:r w:rsidR="00CD5902">
              <w:rPr>
                <w:rFonts w:asciiTheme="minorHAnsi" w:hAnsiTheme="minorHAnsi" w:cstheme="minorHAnsi"/>
                <w:szCs w:val="22"/>
              </w:rPr>
              <w:t xml:space="preserve"> </w:t>
            </w:r>
            <w:r>
              <w:rPr>
                <w:rFonts w:asciiTheme="minorHAnsi" w:hAnsiTheme="minorHAnsi" w:cstheme="minorHAnsi"/>
                <w:szCs w:val="22"/>
              </w:rPr>
              <w:t>of Slaidburn</w:t>
            </w:r>
            <w:r w:rsidR="00CD5902">
              <w:rPr>
                <w:rFonts w:asciiTheme="minorHAnsi" w:hAnsiTheme="minorHAnsi" w:cstheme="minorHAnsi"/>
                <w:szCs w:val="22"/>
              </w:rPr>
              <w:t xml:space="preserve"> in the North of the Ribble Valley Borough. Both the proposal and other properties in the village are largely comprised of stone walls, slate tiles and sash windows. The wider area is characterised by farm dwellings, open countryside and woodland.</w:t>
            </w:r>
            <w:r w:rsidR="008C13E2">
              <w:rPr>
                <w:rFonts w:asciiTheme="minorHAnsi" w:hAnsiTheme="minorHAnsi" w:cstheme="minorHAnsi"/>
                <w:szCs w:val="22"/>
              </w:rPr>
              <w:t xml:space="preserve"> The proposal site lies within the Forest of Bowland Area of Outstanding Natural Beauty and Slaidburn Conservation Area.</w:t>
            </w:r>
          </w:p>
          <w:p w:rsidR="00AD627A" w:rsidRPr="003C0C2B" w:rsidRDefault="00AD627A" w:rsidP="00CB3674">
            <w:pPr>
              <w:jc w:val="both"/>
              <w:rPr>
                <w:rFonts w:asciiTheme="minorHAnsi" w:hAnsiTheme="minorHAnsi" w:cstheme="minorHAnsi"/>
                <w:szCs w:val="22"/>
              </w:rPr>
            </w:pPr>
          </w:p>
        </w:tc>
      </w:tr>
      <w:tr w:rsidR="008C75E4" w:rsidRPr="008C75E4" w:rsidTr="009775FC">
        <w:trPr>
          <w:trHeight w:val="1152"/>
          <w:jc w:val="center"/>
        </w:trPr>
        <w:tc>
          <w:tcPr>
            <w:tcW w:w="9803" w:type="dxa"/>
            <w:gridSpan w:val="14"/>
            <w:tcMar>
              <w:top w:w="57" w:type="dxa"/>
              <w:bottom w:w="57" w:type="dxa"/>
            </w:tcMar>
          </w:tcPr>
          <w:p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rsidR="00454754" w:rsidRDefault="00454754" w:rsidP="00454754">
            <w:pPr>
              <w:pStyle w:val="Header"/>
              <w:tabs>
                <w:tab w:val="clear" w:pos="4153"/>
                <w:tab w:val="clear" w:pos="8306"/>
              </w:tabs>
              <w:jc w:val="both"/>
              <w:rPr>
                <w:rFonts w:ascii="Calibri" w:hAnsi="Calibri"/>
                <w:szCs w:val="22"/>
              </w:rPr>
            </w:pPr>
          </w:p>
          <w:p w:rsidR="003C0C2B" w:rsidRDefault="005E1241" w:rsidP="00CB3674">
            <w:pPr>
              <w:pStyle w:val="Header"/>
              <w:tabs>
                <w:tab w:val="clear" w:pos="4153"/>
                <w:tab w:val="clear" w:pos="8306"/>
              </w:tabs>
              <w:jc w:val="both"/>
              <w:rPr>
                <w:rFonts w:ascii="Calibri" w:hAnsi="Calibri"/>
                <w:szCs w:val="22"/>
              </w:rPr>
            </w:pPr>
            <w:r>
              <w:rPr>
                <w:rFonts w:ascii="Calibri" w:hAnsi="Calibri"/>
                <w:szCs w:val="22"/>
              </w:rPr>
              <w:t xml:space="preserve">Consent is sought for </w:t>
            </w:r>
            <w:r w:rsidR="009775FC">
              <w:rPr>
                <w:rFonts w:ascii="Calibri" w:hAnsi="Calibri"/>
                <w:szCs w:val="22"/>
              </w:rPr>
              <w:t>the addition of two new conservation roof lights on the roof of the existing property</w:t>
            </w:r>
            <w:r w:rsidR="00242A1C">
              <w:rPr>
                <w:rFonts w:ascii="Calibri" w:hAnsi="Calibri"/>
                <w:szCs w:val="22"/>
              </w:rPr>
              <w:t xml:space="preserve"> on the East facing slope.</w:t>
            </w:r>
          </w:p>
          <w:p w:rsidR="00AD627A" w:rsidRPr="00F012FA" w:rsidRDefault="00AD627A" w:rsidP="00CB3674">
            <w:pPr>
              <w:pStyle w:val="Header"/>
              <w:tabs>
                <w:tab w:val="clear" w:pos="4153"/>
                <w:tab w:val="clear" w:pos="8306"/>
              </w:tabs>
              <w:jc w:val="both"/>
              <w:rPr>
                <w:rFonts w:ascii="Calibri" w:hAnsi="Calibri"/>
                <w:szCs w:val="22"/>
              </w:rPr>
            </w:pPr>
          </w:p>
        </w:tc>
      </w:tr>
      <w:tr w:rsidR="008C75E4" w:rsidRPr="008C75E4" w:rsidTr="009775FC">
        <w:trPr>
          <w:trHeight w:val="864"/>
          <w:jc w:val="center"/>
        </w:trPr>
        <w:tc>
          <w:tcPr>
            <w:tcW w:w="9803" w:type="dxa"/>
            <w:gridSpan w:val="14"/>
            <w:tcMar>
              <w:top w:w="57" w:type="dxa"/>
              <w:bottom w:w="57" w:type="dxa"/>
            </w:tcMar>
          </w:tcPr>
          <w:p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rsidR="00C6456D" w:rsidRDefault="00C6456D" w:rsidP="00454754">
            <w:pPr>
              <w:contextualSpacing/>
              <w:jc w:val="both"/>
              <w:rPr>
                <w:rFonts w:ascii="Calibri" w:hAnsi="Calibri"/>
                <w:szCs w:val="22"/>
              </w:rPr>
            </w:pPr>
          </w:p>
          <w:p w:rsidR="00B82F0E" w:rsidRDefault="00311D08" w:rsidP="00454754">
            <w:pPr>
              <w:contextualSpacing/>
              <w:jc w:val="both"/>
              <w:rPr>
                <w:rFonts w:ascii="Calibri" w:hAnsi="Calibri"/>
                <w:szCs w:val="22"/>
              </w:rPr>
            </w:pPr>
            <w:r>
              <w:rPr>
                <w:rFonts w:ascii="Calibri" w:hAnsi="Calibri"/>
                <w:szCs w:val="22"/>
              </w:rPr>
              <w:t xml:space="preserve">The proposal will not have any adverse impacts upon residential amenity in the area. The proposed roof </w:t>
            </w:r>
            <w:r w:rsidR="000952EC">
              <w:rPr>
                <w:rFonts w:ascii="Calibri" w:hAnsi="Calibri"/>
                <w:szCs w:val="22"/>
              </w:rPr>
              <w:t>light</w:t>
            </w:r>
            <w:r>
              <w:rPr>
                <w:rFonts w:ascii="Calibri" w:hAnsi="Calibri"/>
                <w:szCs w:val="22"/>
              </w:rPr>
              <w:t>s will not impose on privacy through looking toward any other windows or habitable areas in as much that they will both be installed at an angle that allow</w:t>
            </w:r>
            <w:r w:rsidR="00FE4E9A">
              <w:rPr>
                <w:rFonts w:ascii="Calibri" w:hAnsi="Calibri"/>
                <w:szCs w:val="22"/>
              </w:rPr>
              <w:t>s</w:t>
            </w:r>
            <w:r>
              <w:rPr>
                <w:rFonts w:ascii="Calibri" w:hAnsi="Calibri"/>
                <w:szCs w:val="22"/>
              </w:rPr>
              <w:t xml:space="preserve"> skywards views only. </w:t>
            </w:r>
          </w:p>
          <w:p w:rsidR="006B2D2A" w:rsidRDefault="006B2D2A" w:rsidP="00454754">
            <w:pPr>
              <w:contextualSpacing/>
              <w:jc w:val="both"/>
              <w:rPr>
                <w:rFonts w:ascii="Calibri" w:hAnsi="Calibri"/>
                <w:szCs w:val="22"/>
              </w:rPr>
            </w:pPr>
          </w:p>
          <w:p w:rsidR="006B2D2A" w:rsidRDefault="006B2D2A" w:rsidP="00454754">
            <w:pPr>
              <w:contextualSpacing/>
              <w:jc w:val="both"/>
              <w:rPr>
                <w:rFonts w:ascii="Calibri" w:hAnsi="Calibri"/>
                <w:szCs w:val="22"/>
              </w:rPr>
            </w:pPr>
            <w:r>
              <w:rPr>
                <w:rFonts w:ascii="Calibri" w:hAnsi="Calibri"/>
                <w:szCs w:val="22"/>
              </w:rPr>
              <w:t xml:space="preserve">The installation of the proposed roof </w:t>
            </w:r>
            <w:r w:rsidR="000952EC">
              <w:rPr>
                <w:rFonts w:ascii="Calibri" w:hAnsi="Calibri"/>
                <w:szCs w:val="22"/>
              </w:rPr>
              <w:t>light</w:t>
            </w:r>
            <w:r>
              <w:rPr>
                <w:rFonts w:ascii="Calibri" w:hAnsi="Calibri"/>
                <w:szCs w:val="22"/>
              </w:rPr>
              <w:t xml:space="preserve">s will not result in the emergence of any overbearing effects upon the surrounding residential area. </w:t>
            </w:r>
            <w:r w:rsidR="00902E34">
              <w:rPr>
                <w:rFonts w:ascii="Calibri" w:hAnsi="Calibri"/>
                <w:szCs w:val="22"/>
              </w:rPr>
              <w:t xml:space="preserve">Each of the </w:t>
            </w:r>
            <w:r w:rsidR="000952EC">
              <w:rPr>
                <w:rFonts w:ascii="Calibri" w:hAnsi="Calibri"/>
                <w:szCs w:val="22"/>
              </w:rPr>
              <w:t>roof light</w:t>
            </w:r>
            <w:r w:rsidR="00902E34">
              <w:rPr>
                <w:rFonts w:ascii="Calibri" w:hAnsi="Calibri"/>
                <w:szCs w:val="22"/>
              </w:rPr>
              <w:t>s measure 780mm x 980mm in size and as</w:t>
            </w:r>
            <w:r w:rsidR="000952EC">
              <w:rPr>
                <w:rFonts w:ascii="Calibri" w:hAnsi="Calibri"/>
                <w:szCs w:val="22"/>
              </w:rPr>
              <w:t xml:space="preserve"> such will be wholly subordinate to the dimensions of the existing roof space.</w:t>
            </w:r>
          </w:p>
          <w:p w:rsidR="000952EC" w:rsidRDefault="000952EC" w:rsidP="00454754">
            <w:pPr>
              <w:contextualSpacing/>
              <w:jc w:val="both"/>
              <w:rPr>
                <w:rFonts w:ascii="Calibri" w:hAnsi="Calibri"/>
                <w:szCs w:val="22"/>
              </w:rPr>
            </w:pPr>
          </w:p>
          <w:p w:rsidR="000952EC" w:rsidRDefault="000952EC" w:rsidP="00454754">
            <w:pPr>
              <w:contextualSpacing/>
              <w:jc w:val="both"/>
              <w:rPr>
                <w:rFonts w:ascii="Calibri" w:hAnsi="Calibri"/>
                <w:szCs w:val="22"/>
              </w:rPr>
            </w:pPr>
            <w:r>
              <w:rPr>
                <w:rFonts w:ascii="Calibri" w:hAnsi="Calibri"/>
                <w:szCs w:val="22"/>
              </w:rPr>
              <w:t>The proposed roof lights will not lead to the loss of natural light or outlook at the proposal site or anywhere else in the area. More importantly, the proposal will increase the amount of natural light and outlook</w:t>
            </w:r>
            <w:r w:rsidR="00794901">
              <w:rPr>
                <w:rFonts w:ascii="Calibri" w:hAnsi="Calibri"/>
                <w:szCs w:val="22"/>
              </w:rPr>
              <w:t xml:space="preserve"> </w:t>
            </w:r>
            <w:r w:rsidR="005472E9">
              <w:rPr>
                <w:rFonts w:ascii="Calibri" w:hAnsi="Calibri"/>
                <w:szCs w:val="22"/>
              </w:rPr>
              <w:t xml:space="preserve">received </w:t>
            </w:r>
            <w:r w:rsidR="00794901">
              <w:rPr>
                <w:rFonts w:ascii="Calibri" w:hAnsi="Calibri"/>
                <w:szCs w:val="22"/>
              </w:rPr>
              <w:t>at the proposal site</w:t>
            </w:r>
            <w:r>
              <w:rPr>
                <w:rFonts w:ascii="Calibri" w:hAnsi="Calibri"/>
                <w:szCs w:val="22"/>
              </w:rPr>
              <w:t xml:space="preserve"> through allowing additional daylight into the bedrooms of the property</w:t>
            </w:r>
            <w:r w:rsidR="005472E9">
              <w:rPr>
                <w:rFonts w:ascii="Calibri" w:hAnsi="Calibri"/>
                <w:szCs w:val="22"/>
              </w:rPr>
              <w:t xml:space="preserve"> and new skywards views from the property.</w:t>
            </w:r>
            <w:r>
              <w:rPr>
                <w:rFonts w:ascii="Calibri" w:hAnsi="Calibri"/>
                <w:szCs w:val="22"/>
              </w:rPr>
              <w:t xml:space="preserve"> </w:t>
            </w:r>
          </w:p>
          <w:p w:rsidR="003C0C2B" w:rsidRPr="00D23470" w:rsidRDefault="003C0C2B" w:rsidP="00CB3674">
            <w:pPr>
              <w:contextualSpacing/>
              <w:jc w:val="both"/>
              <w:rPr>
                <w:rFonts w:ascii="Calibri" w:hAnsi="Calibri"/>
                <w:szCs w:val="22"/>
              </w:rPr>
            </w:pPr>
          </w:p>
        </w:tc>
      </w:tr>
      <w:tr w:rsidR="008C75E4" w:rsidRPr="008C75E4" w:rsidTr="009775FC">
        <w:trPr>
          <w:trHeight w:val="864"/>
          <w:jc w:val="center"/>
        </w:trPr>
        <w:tc>
          <w:tcPr>
            <w:tcW w:w="9803" w:type="dxa"/>
            <w:gridSpan w:val="14"/>
            <w:tcMar>
              <w:top w:w="57" w:type="dxa"/>
              <w:bottom w:w="57" w:type="dxa"/>
            </w:tcMar>
          </w:tcPr>
          <w:p w:rsidR="00C0704D" w:rsidRDefault="00DF42DA" w:rsidP="006126D1">
            <w:pPr>
              <w:contextualSpacing/>
              <w:jc w:val="both"/>
              <w:rPr>
                <w:rFonts w:ascii="Calibri" w:hAnsi="Calibri"/>
                <w:b/>
                <w:szCs w:val="22"/>
              </w:rPr>
            </w:pPr>
            <w:r w:rsidRPr="00DF42DA">
              <w:rPr>
                <w:rFonts w:ascii="Calibri" w:hAnsi="Calibri"/>
                <w:b/>
                <w:szCs w:val="22"/>
              </w:rPr>
              <w:t>Visual Amenity:</w:t>
            </w:r>
          </w:p>
          <w:p w:rsidR="00C50517" w:rsidRDefault="00C50517" w:rsidP="00454754">
            <w:pPr>
              <w:contextualSpacing/>
              <w:jc w:val="both"/>
              <w:rPr>
                <w:rFonts w:ascii="Calibri" w:hAnsi="Calibri"/>
                <w:szCs w:val="22"/>
              </w:rPr>
            </w:pPr>
          </w:p>
          <w:p w:rsidR="003C0C2B" w:rsidRDefault="00546E14" w:rsidP="00CB3674">
            <w:pPr>
              <w:contextualSpacing/>
              <w:jc w:val="both"/>
              <w:rPr>
                <w:rFonts w:ascii="Calibri" w:hAnsi="Calibri"/>
                <w:i/>
                <w:szCs w:val="22"/>
              </w:rPr>
            </w:pPr>
            <w:r>
              <w:rPr>
                <w:rFonts w:ascii="Calibri" w:hAnsi="Calibri"/>
                <w:szCs w:val="22"/>
              </w:rPr>
              <w:t xml:space="preserve">As noted above, the proposal lies within the Forest of Bowland AONB. With regards to development in this area, Key Statement EN2 of the Ribble Borough Valley Core Strategy states that </w:t>
            </w:r>
            <w:r w:rsidRPr="00546E14">
              <w:rPr>
                <w:rFonts w:ascii="Calibri" w:hAnsi="Calibri"/>
                <w:i/>
                <w:szCs w:val="22"/>
              </w:rPr>
              <w:t>‘the landscape and character of the Forest of Bowland Area of Outstanding Natural Beauty will be protected, conserved and enhanced</w:t>
            </w:r>
            <w:r>
              <w:rPr>
                <w:rFonts w:ascii="Calibri" w:hAnsi="Calibri"/>
                <w:i/>
                <w:szCs w:val="22"/>
              </w:rPr>
              <w:t>…</w:t>
            </w:r>
            <w:r w:rsidR="0091595C" w:rsidRPr="0091595C">
              <w:t xml:space="preserve"> </w:t>
            </w:r>
            <w:r w:rsidR="0091595C" w:rsidRPr="0091595C">
              <w:rPr>
                <w:rFonts w:ascii="Calibri" w:hAnsi="Calibri"/>
                <w:i/>
                <w:szCs w:val="22"/>
              </w:rPr>
              <w:t>the Council will expect development to be in keeping with the character of the landscape, reflecting local distinctiveness, vernacular style, scale, style, features and building materials.</w:t>
            </w:r>
            <w:r w:rsidR="0091595C">
              <w:rPr>
                <w:rFonts w:ascii="Calibri" w:hAnsi="Calibri"/>
                <w:i/>
                <w:szCs w:val="22"/>
              </w:rPr>
              <w:t>’</w:t>
            </w:r>
          </w:p>
          <w:p w:rsidR="0091595C" w:rsidRDefault="0091595C" w:rsidP="00CB3674">
            <w:pPr>
              <w:contextualSpacing/>
              <w:jc w:val="both"/>
              <w:rPr>
                <w:rFonts w:ascii="Calibri" w:hAnsi="Calibri"/>
                <w:szCs w:val="22"/>
              </w:rPr>
            </w:pPr>
          </w:p>
          <w:p w:rsidR="001C276A" w:rsidRDefault="00103648" w:rsidP="00CB3674">
            <w:pPr>
              <w:contextualSpacing/>
              <w:jc w:val="both"/>
              <w:rPr>
                <w:rFonts w:ascii="Calibri" w:hAnsi="Calibri"/>
                <w:szCs w:val="22"/>
              </w:rPr>
            </w:pPr>
            <w:r>
              <w:rPr>
                <w:rFonts w:ascii="Calibri" w:hAnsi="Calibri"/>
                <w:szCs w:val="22"/>
              </w:rPr>
              <w:t>The proposed</w:t>
            </w:r>
            <w:r w:rsidR="003454D6">
              <w:rPr>
                <w:rFonts w:ascii="Calibri" w:hAnsi="Calibri"/>
                <w:szCs w:val="22"/>
              </w:rPr>
              <w:t xml:space="preserve"> roof lights are </w:t>
            </w:r>
            <w:r w:rsidR="0043435D">
              <w:rPr>
                <w:rFonts w:ascii="Calibri" w:hAnsi="Calibri"/>
                <w:szCs w:val="22"/>
              </w:rPr>
              <w:t xml:space="preserve">of a conservation style design and are </w:t>
            </w:r>
            <w:r w:rsidR="003454D6">
              <w:rPr>
                <w:rFonts w:ascii="Calibri" w:hAnsi="Calibri"/>
                <w:szCs w:val="22"/>
              </w:rPr>
              <w:t xml:space="preserve">situated on a property that is set back from Chapel street </w:t>
            </w:r>
            <w:r w:rsidR="00563E70">
              <w:rPr>
                <w:rFonts w:ascii="Calibri" w:hAnsi="Calibri"/>
                <w:szCs w:val="22"/>
              </w:rPr>
              <w:t xml:space="preserve">well </w:t>
            </w:r>
            <w:r w:rsidR="003454D6">
              <w:rPr>
                <w:rFonts w:ascii="Calibri" w:hAnsi="Calibri"/>
                <w:szCs w:val="22"/>
              </w:rPr>
              <w:t>out of public view</w:t>
            </w:r>
            <w:r>
              <w:rPr>
                <w:rFonts w:ascii="Calibri" w:hAnsi="Calibri"/>
                <w:szCs w:val="22"/>
              </w:rPr>
              <w:t xml:space="preserve"> and as such will</w:t>
            </w:r>
            <w:r w:rsidR="009F06ED">
              <w:rPr>
                <w:rFonts w:ascii="Calibri" w:hAnsi="Calibri"/>
                <w:szCs w:val="22"/>
              </w:rPr>
              <w:t xml:space="preserve"> merge into the existing roof pattern without causing any undue impacts </w:t>
            </w:r>
            <w:r w:rsidR="00E748BB">
              <w:rPr>
                <w:rFonts w:ascii="Calibri" w:hAnsi="Calibri"/>
                <w:szCs w:val="22"/>
              </w:rPr>
              <w:t>up</w:t>
            </w:r>
            <w:r w:rsidR="009F06ED">
              <w:rPr>
                <w:rFonts w:ascii="Calibri" w:hAnsi="Calibri"/>
                <w:szCs w:val="22"/>
              </w:rPr>
              <w:t xml:space="preserve">on </w:t>
            </w:r>
            <w:r w:rsidR="00E748BB">
              <w:rPr>
                <w:rFonts w:ascii="Calibri" w:hAnsi="Calibri"/>
                <w:szCs w:val="22"/>
              </w:rPr>
              <w:t>visual amenity and the character of the surrounding AONB.</w:t>
            </w:r>
          </w:p>
          <w:p w:rsidR="00103648" w:rsidRPr="0091595C" w:rsidRDefault="00103648" w:rsidP="009F06ED">
            <w:pPr>
              <w:contextualSpacing/>
              <w:jc w:val="both"/>
              <w:rPr>
                <w:rFonts w:ascii="Calibri" w:hAnsi="Calibri"/>
                <w:szCs w:val="22"/>
              </w:rPr>
            </w:pPr>
          </w:p>
        </w:tc>
      </w:tr>
      <w:tr w:rsidR="008C75E4" w:rsidRPr="008C75E4" w:rsidTr="009775FC">
        <w:trPr>
          <w:trHeight w:val="864"/>
          <w:jc w:val="center"/>
        </w:trPr>
        <w:tc>
          <w:tcPr>
            <w:tcW w:w="9803" w:type="dxa"/>
            <w:gridSpan w:val="14"/>
            <w:tcMar>
              <w:top w:w="57" w:type="dxa"/>
              <w:bottom w:w="57" w:type="dxa"/>
            </w:tcMar>
          </w:tcPr>
          <w:p w:rsidR="003C0C2B" w:rsidRDefault="003C0C2B" w:rsidP="003C0C2B">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rsidR="003C0C2B" w:rsidRDefault="003C0C2B" w:rsidP="003C0C2B">
            <w:pPr>
              <w:pStyle w:val="Header"/>
              <w:tabs>
                <w:tab w:val="clear" w:pos="4153"/>
                <w:tab w:val="clear" w:pos="8306"/>
              </w:tabs>
              <w:contextualSpacing/>
              <w:jc w:val="both"/>
              <w:rPr>
                <w:rFonts w:ascii="Calibri" w:hAnsi="Calibri"/>
                <w:b/>
                <w:szCs w:val="22"/>
              </w:rPr>
            </w:pPr>
          </w:p>
          <w:p w:rsidR="001259B3" w:rsidRPr="001259B3" w:rsidRDefault="001259B3" w:rsidP="003C0C2B">
            <w:pPr>
              <w:pStyle w:val="Header"/>
              <w:tabs>
                <w:tab w:val="clear" w:pos="4153"/>
                <w:tab w:val="clear" w:pos="8306"/>
              </w:tabs>
              <w:contextualSpacing/>
              <w:jc w:val="both"/>
              <w:rPr>
                <w:rFonts w:ascii="Calibri" w:hAnsi="Calibri"/>
                <w:szCs w:val="22"/>
              </w:rPr>
            </w:pPr>
            <w:r w:rsidRPr="001259B3">
              <w:rPr>
                <w:rFonts w:ascii="Calibri" w:hAnsi="Calibri"/>
                <w:szCs w:val="22"/>
              </w:rPr>
              <w:t>No ecological constraints were identified in relation to the proposal</w:t>
            </w:r>
          </w:p>
          <w:p w:rsidR="003C0C2B" w:rsidRPr="002A7DF7" w:rsidRDefault="003C0C2B" w:rsidP="00454754">
            <w:pPr>
              <w:pStyle w:val="Header"/>
              <w:tabs>
                <w:tab w:val="clear" w:pos="4153"/>
                <w:tab w:val="clear" w:pos="8306"/>
              </w:tabs>
              <w:contextualSpacing/>
              <w:jc w:val="both"/>
              <w:rPr>
                <w:rFonts w:ascii="Calibri" w:hAnsi="Calibri"/>
                <w:szCs w:val="22"/>
              </w:rPr>
            </w:pPr>
          </w:p>
        </w:tc>
      </w:tr>
      <w:tr w:rsidR="009F06ED" w:rsidRPr="008C75E4" w:rsidTr="009775FC">
        <w:trPr>
          <w:trHeight w:val="864"/>
          <w:jc w:val="center"/>
        </w:trPr>
        <w:tc>
          <w:tcPr>
            <w:tcW w:w="9803" w:type="dxa"/>
            <w:gridSpan w:val="14"/>
            <w:tcMar>
              <w:top w:w="57" w:type="dxa"/>
              <w:bottom w:w="57" w:type="dxa"/>
            </w:tcMar>
          </w:tcPr>
          <w:p w:rsidR="009F06ED" w:rsidRDefault="009F06ED" w:rsidP="003C0C2B">
            <w:pPr>
              <w:pStyle w:val="Header"/>
              <w:tabs>
                <w:tab w:val="clear" w:pos="4153"/>
                <w:tab w:val="clear" w:pos="8306"/>
              </w:tabs>
              <w:contextualSpacing/>
              <w:jc w:val="both"/>
              <w:rPr>
                <w:rFonts w:ascii="Calibri" w:hAnsi="Calibri"/>
                <w:b/>
                <w:szCs w:val="22"/>
              </w:rPr>
            </w:pPr>
            <w:r>
              <w:rPr>
                <w:rFonts w:ascii="Calibri" w:hAnsi="Calibri"/>
                <w:b/>
                <w:szCs w:val="22"/>
              </w:rPr>
              <w:lastRenderedPageBreak/>
              <w:t>Heritage</w:t>
            </w:r>
          </w:p>
          <w:p w:rsidR="009F06ED" w:rsidRDefault="009F06ED" w:rsidP="003C0C2B">
            <w:pPr>
              <w:pStyle w:val="Header"/>
              <w:tabs>
                <w:tab w:val="clear" w:pos="4153"/>
                <w:tab w:val="clear" w:pos="8306"/>
              </w:tabs>
              <w:contextualSpacing/>
              <w:jc w:val="both"/>
              <w:rPr>
                <w:rFonts w:ascii="Calibri" w:hAnsi="Calibri"/>
                <w:b/>
                <w:szCs w:val="22"/>
              </w:rPr>
            </w:pPr>
          </w:p>
          <w:p w:rsidR="009F06ED" w:rsidRPr="00C847C5" w:rsidRDefault="009F06ED" w:rsidP="009F06ED">
            <w:pPr>
              <w:contextualSpacing/>
              <w:jc w:val="both"/>
              <w:rPr>
                <w:rFonts w:ascii="Calibri" w:hAnsi="Calibri"/>
                <w:szCs w:val="22"/>
              </w:rPr>
            </w:pPr>
            <w:r>
              <w:rPr>
                <w:rFonts w:ascii="Calibri" w:hAnsi="Calibri"/>
                <w:szCs w:val="22"/>
              </w:rPr>
              <w:t>The main threats identified in Slaidburn’s Conservation Area Appraisal were deemed to come from excessive traffic, street parking and pressures from tourism. R</w:t>
            </w:r>
            <w:r w:rsidRPr="00AB2370">
              <w:rPr>
                <w:rFonts w:ascii="Calibri" w:hAnsi="Calibri"/>
                <w:szCs w:val="22"/>
              </w:rPr>
              <w:t xml:space="preserve">oof lights </w:t>
            </w:r>
            <w:r>
              <w:rPr>
                <w:rFonts w:ascii="Calibri" w:hAnsi="Calibri"/>
                <w:szCs w:val="22"/>
              </w:rPr>
              <w:t>we</w:t>
            </w:r>
            <w:r w:rsidRPr="00AB2370">
              <w:rPr>
                <w:rFonts w:ascii="Calibri" w:hAnsi="Calibri"/>
                <w:szCs w:val="22"/>
              </w:rPr>
              <w:t xml:space="preserve">re not identified as posing any threat to </w:t>
            </w:r>
            <w:r>
              <w:rPr>
                <w:rFonts w:ascii="Calibri" w:hAnsi="Calibri"/>
                <w:szCs w:val="22"/>
              </w:rPr>
              <w:t>the area’s conservation.</w:t>
            </w:r>
          </w:p>
          <w:p w:rsidR="009F06ED" w:rsidRDefault="009F06ED" w:rsidP="009F06ED">
            <w:pPr>
              <w:contextualSpacing/>
              <w:jc w:val="both"/>
              <w:rPr>
                <w:rFonts w:ascii="Calibri" w:hAnsi="Calibri"/>
                <w:szCs w:val="22"/>
              </w:rPr>
            </w:pPr>
          </w:p>
          <w:p w:rsidR="009F06ED" w:rsidRDefault="00E748BB" w:rsidP="002566F2">
            <w:pPr>
              <w:pStyle w:val="Header"/>
              <w:tabs>
                <w:tab w:val="clear" w:pos="4153"/>
                <w:tab w:val="clear" w:pos="8306"/>
              </w:tabs>
              <w:contextualSpacing/>
              <w:jc w:val="both"/>
              <w:rPr>
                <w:rFonts w:ascii="Calibri" w:hAnsi="Calibri"/>
                <w:szCs w:val="22"/>
              </w:rPr>
            </w:pPr>
            <w:r>
              <w:rPr>
                <w:rFonts w:ascii="Calibri" w:hAnsi="Calibri"/>
                <w:szCs w:val="22"/>
              </w:rPr>
              <w:t xml:space="preserve">As such, it is </w:t>
            </w:r>
            <w:r w:rsidR="00B9493E">
              <w:rPr>
                <w:rFonts w:ascii="Calibri" w:hAnsi="Calibri"/>
                <w:szCs w:val="22"/>
              </w:rPr>
              <w:t xml:space="preserve">not </w:t>
            </w:r>
            <w:r>
              <w:rPr>
                <w:rFonts w:ascii="Calibri" w:hAnsi="Calibri"/>
                <w:szCs w:val="22"/>
              </w:rPr>
              <w:t xml:space="preserve">considered that the siting and style of roof lights proposed will have a </w:t>
            </w:r>
            <w:r w:rsidR="00B9493E">
              <w:rPr>
                <w:rFonts w:ascii="Calibri" w:hAnsi="Calibri"/>
                <w:szCs w:val="22"/>
              </w:rPr>
              <w:t>detriment</w:t>
            </w:r>
            <w:r w:rsidR="002566F2">
              <w:rPr>
                <w:rFonts w:ascii="Calibri" w:hAnsi="Calibri"/>
                <w:szCs w:val="22"/>
              </w:rPr>
              <w:t>al</w:t>
            </w:r>
            <w:r>
              <w:rPr>
                <w:rFonts w:ascii="Calibri" w:hAnsi="Calibri"/>
                <w:szCs w:val="22"/>
              </w:rPr>
              <w:t xml:space="preserve"> impact upon the Conservation Area</w:t>
            </w:r>
            <w:r w:rsidR="002566F2">
              <w:rPr>
                <w:rFonts w:ascii="Calibri" w:hAnsi="Calibri"/>
                <w:szCs w:val="22"/>
              </w:rPr>
              <w:t>. Furthermore,</w:t>
            </w:r>
            <w:r>
              <w:rPr>
                <w:rFonts w:ascii="Calibri" w:hAnsi="Calibri"/>
                <w:szCs w:val="22"/>
              </w:rPr>
              <w:t xml:space="preserve"> </w:t>
            </w:r>
            <w:r w:rsidR="002566F2">
              <w:rPr>
                <w:rFonts w:ascii="Calibri" w:hAnsi="Calibri"/>
                <w:szCs w:val="22"/>
              </w:rPr>
              <w:t xml:space="preserve">the proposal would </w:t>
            </w:r>
            <w:r w:rsidR="002566F2" w:rsidRPr="002D08D5">
              <w:rPr>
                <w:rFonts w:ascii="Calibri" w:hAnsi="Calibri"/>
                <w:szCs w:val="22"/>
              </w:rPr>
              <w:t xml:space="preserve">allow </w:t>
            </w:r>
            <w:r w:rsidR="002566F2">
              <w:rPr>
                <w:rFonts w:ascii="Calibri" w:hAnsi="Calibri"/>
                <w:szCs w:val="22"/>
              </w:rPr>
              <w:t>better use of the building making it more suitable for a wider range of residential accommodation.</w:t>
            </w:r>
          </w:p>
          <w:p w:rsidR="009F06ED" w:rsidRDefault="009F06ED" w:rsidP="009F06ED">
            <w:pPr>
              <w:contextualSpacing/>
              <w:jc w:val="both"/>
              <w:rPr>
                <w:rFonts w:ascii="Calibri" w:hAnsi="Calibri"/>
                <w:b/>
                <w:szCs w:val="22"/>
              </w:rPr>
            </w:pPr>
          </w:p>
        </w:tc>
      </w:tr>
      <w:tr w:rsidR="008C75E4" w:rsidRPr="008C75E4" w:rsidTr="009775FC">
        <w:trPr>
          <w:trHeight w:val="864"/>
          <w:jc w:val="center"/>
        </w:trPr>
        <w:tc>
          <w:tcPr>
            <w:tcW w:w="9803" w:type="dxa"/>
            <w:gridSpan w:val="14"/>
            <w:tcMar>
              <w:top w:w="57" w:type="dxa"/>
              <w:bottom w:w="57" w:type="dxa"/>
            </w:tcMar>
          </w:tcPr>
          <w:p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rsidR="00C44E40" w:rsidRDefault="00C44E40" w:rsidP="00454754">
            <w:pPr>
              <w:pStyle w:val="Header"/>
              <w:tabs>
                <w:tab w:val="clear" w:pos="4153"/>
                <w:tab w:val="clear" w:pos="8306"/>
              </w:tabs>
              <w:contextualSpacing/>
              <w:jc w:val="both"/>
              <w:rPr>
                <w:rFonts w:ascii="Calibri" w:hAnsi="Calibri"/>
                <w:szCs w:val="22"/>
              </w:rPr>
            </w:pPr>
          </w:p>
          <w:p w:rsidR="00A736CD" w:rsidRDefault="002D08D5" w:rsidP="00454754">
            <w:pPr>
              <w:pStyle w:val="Header"/>
              <w:tabs>
                <w:tab w:val="clear" w:pos="4153"/>
                <w:tab w:val="clear" w:pos="8306"/>
              </w:tabs>
              <w:contextualSpacing/>
              <w:jc w:val="both"/>
              <w:rPr>
                <w:rFonts w:ascii="Calibri" w:hAnsi="Calibri"/>
                <w:szCs w:val="22"/>
              </w:rPr>
            </w:pPr>
            <w:r>
              <w:rPr>
                <w:rFonts w:ascii="Calibri" w:hAnsi="Calibri"/>
                <w:szCs w:val="22"/>
              </w:rPr>
              <w:t xml:space="preserve">It is worth noting that the proposal is situated within an area that offers little scope for development due to its proximity to the surrounding AONB, conservation area, numerous listed buildings and overall historic character. However, it is not considered that any of the above will be adversely affected through the addition of two roof </w:t>
            </w:r>
            <w:r w:rsidR="00A736CD">
              <w:rPr>
                <w:rFonts w:ascii="Calibri" w:hAnsi="Calibri"/>
                <w:szCs w:val="22"/>
              </w:rPr>
              <w:t xml:space="preserve">proportionately sized </w:t>
            </w:r>
            <w:r>
              <w:rPr>
                <w:rFonts w:ascii="Calibri" w:hAnsi="Calibri"/>
                <w:szCs w:val="22"/>
              </w:rPr>
              <w:t xml:space="preserve">lights at the proposal site. </w:t>
            </w:r>
          </w:p>
          <w:p w:rsidR="00A736CD" w:rsidRDefault="00A736CD" w:rsidP="00454754">
            <w:pPr>
              <w:pStyle w:val="Header"/>
              <w:tabs>
                <w:tab w:val="clear" w:pos="4153"/>
                <w:tab w:val="clear" w:pos="8306"/>
              </w:tabs>
              <w:contextualSpacing/>
              <w:jc w:val="both"/>
              <w:rPr>
                <w:rFonts w:ascii="Calibri" w:hAnsi="Calibri"/>
                <w:szCs w:val="22"/>
              </w:rPr>
            </w:pPr>
          </w:p>
          <w:p w:rsidR="002566F2" w:rsidRDefault="002D08D5" w:rsidP="002566F2">
            <w:pPr>
              <w:pStyle w:val="Header"/>
              <w:tabs>
                <w:tab w:val="clear" w:pos="4153"/>
                <w:tab w:val="clear" w:pos="8306"/>
              </w:tabs>
              <w:contextualSpacing/>
              <w:jc w:val="both"/>
              <w:rPr>
                <w:rFonts w:ascii="Calibri" w:hAnsi="Calibri"/>
                <w:szCs w:val="22"/>
              </w:rPr>
            </w:pPr>
            <w:r w:rsidRPr="002D08D5">
              <w:rPr>
                <w:rFonts w:ascii="Calibri" w:hAnsi="Calibri"/>
                <w:szCs w:val="22"/>
              </w:rPr>
              <w:t xml:space="preserve">The </w:t>
            </w:r>
            <w:r w:rsidR="00A736CD">
              <w:rPr>
                <w:rFonts w:ascii="Calibri" w:hAnsi="Calibri"/>
                <w:szCs w:val="22"/>
              </w:rPr>
              <w:t xml:space="preserve">screened </w:t>
            </w:r>
            <w:r w:rsidRPr="002D08D5">
              <w:rPr>
                <w:rFonts w:ascii="Calibri" w:hAnsi="Calibri"/>
                <w:szCs w:val="22"/>
              </w:rPr>
              <w:t xml:space="preserve">location and </w:t>
            </w:r>
            <w:r w:rsidR="00A736CD">
              <w:rPr>
                <w:rFonts w:ascii="Calibri" w:hAnsi="Calibri"/>
                <w:szCs w:val="22"/>
              </w:rPr>
              <w:t xml:space="preserve">inconspicuous </w:t>
            </w:r>
            <w:r w:rsidRPr="002D08D5">
              <w:rPr>
                <w:rFonts w:ascii="Calibri" w:hAnsi="Calibri"/>
                <w:szCs w:val="22"/>
              </w:rPr>
              <w:t xml:space="preserve">design of the </w:t>
            </w:r>
            <w:r w:rsidR="00A736CD">
              <w:rPr>
                <w:rFonts w:ascii="Calibri" w:hAnsi="Calibri"/>
                <w:szCs w:val="22"/>
              </w:rPr>
              <w:t>proposed</w:t>
            </w:r>
            <w:r w:rsidRPr="002D08D5">
              <w:rPr>
                <w:rFonts w:ascii="Calibri" w:hAnsi="Calibri"/>
                <w:szCs w:val="22"/>
              </w:rPr>
              <w:t xml:space="preserve"> rooflights </w:t>
            </w:r>
            <w:r w:rsidR="00A736CD">
              <w:rPr>
                <w:rFonts w:ascii="Calibri" w:hAnsi="Calibri"/>
                <w:szCs w:val="22"/>
              </w:rPr>
              <w:t>will</w:t>
            </w:r>
            <w:r w:rsidRPr="002D08D5">
              <w:rPr>
                <w:rFonts w:ascii="Calibri" w:hAnsi="Calibri"/>
                <w:szCs w:val="22"/>
              </w:rPr>
              <w:t xml:space="preserve"> reduce the visual impact of the proposal whilst </w:t>
            </w:r>
            <w:r w:rsidR="002566F2">
              <w:rPr>
                <w:rFonts w:ascii="Calibri" w:hAnsi="Calibri"/>
                <w:szCs w:val="22"/>
              </w:rPr>
              <w:t>allowing additional natural light into each of the property’s bedrooms. Furthermore, the proposed development does not raise any issues in relation to residential amenity.</w:t>
            </w:r>
          </w:p>
          <w:p w:rsidR="002566F2" w:rsidRDefault="002566F2" w:rsidP="00454754">
            <w:pPr>
              <w:pStyle w:val="Header"/>
              <w:tabs>
                <w:tab w:val="clear" w:pos="4153"/>
                <w:tab w:val="clear" w:pos="8306"/>
              </w:tabs>
              <w:contextualSpacing/>
              <w:jc w:val="both"/>
              <w:rPr>
                <w:rFonts w:ascii="Calibri" w:hAnsi="Calibri"/>
                <w:szCs w:val="22"/>
              </w:rPr>
            </w:pPr>
          </w:p>
          <w:p w:rsidR="00A736CD" w:rsidRDefault="00A110D7" w:rsidP="00454754">
            <w:pPr>
              <w:pStyle w:val="Header"/>
              <w:tabs>
                <w:tab w:val="clear" w:pos="4153"/>
                <w:tab w:val="clear" w:pos="8306"/>
              </w:tabs>
              <w:contextualSpacing/>
              <w:jc w:val="both"/>
              <w:rPr>
                <w:rFonts w:ascii="Calibri" w:hAnsi="Calibri"/>
                <w:szCs w:val="22"/>
              </w:rPr>
            </w:pPr>
            <w:r w:rsidRPr="00A110D7">
              <w:rPr>
                <w:rFonts w:ascii="Calibri" w:hAnsi="Calibri"/>
                <w:bCs/>
                <w:szCs w:val="22"/>
              </w:rPr>
              <w:t>In consideration of due weight of section 16, 66 and 72 (where relevant) of the Planning (Listed Buildings and Conservation Areas) Act 1990 and in consideration to NPPF (2018</w:t>
            </w:r>
            <w:r>
              <w:rPr>
                <w:rFonts w:ascii="Calibri" w:hAnsi="Calibri"/>
                <w:bCs/>
                <w:szCs w:val="22"/>
              </w:rPr>
              <w:t>)</w:t>
            </w:r>
            <w:r w:rsidR="00A736CD" w:rsidRPr="00F3292A">
              <w:rPr>
                <w:rFonts w:ascii="Calibri" w:hAnsi="Calibri"/>
                <w:bCs/>
                <w:szCs w:val="22"/>
              </w:rPr>
              <w:t xml:space="preserve"> and all </w:t>
            </w:r>
            <w:r>
              <w:rPr>
                <w:rFonts w:ascii="Calibri" w:hAnsi="Calibri"/>
                <w:bCs/>
                <w:szCs w:val="22"/>
              </w:rPr>
              <w:t xml:space="preserve">other </w:t>
            </w:r>
            <w:r w:rsidR="00A736CD" w:rsidRPr="00F3292A">
              <w:rPr>
                <w:rFonts w:ascii="Calibri" w:hAnsi="Calibri"/>
                <w:bCs/>
                <w:szCs w:val="22"/>
              </w:rPr>
              <w:t>material considerations and matters raised</w:t>
            </w:r>
            <w:r>
              <w:rPr>
                <w:rFonts w:ascii="Calibri" w:hAnsi="Calibri"/>
                <w:bCs/>
                <w:szCs w:val="22"/>
              </w:rPr>
              <w:t xml:space="preserve">, it is recommended </w:t>
            </w:r>
            <w:r w:rsidR="00A736CD" w:rsidRPr="00F3292A">
              <w:rPr>
                <w:rFonts w:ascii="Calibri" w:hAnsi="Calibri"/>
                <w:bCs/>
                <w:szCs w:val="22"/>
              </w:rPr>
              <w:t xml:space="preserve">that </w:t>
            </w:r>
            <w:r w:rsidR="0043435D">
              <w:rPr>
                <w:rFonts w:ascii="Calibri" w:hAnsi="Calibri"/>
                <w:bCs/>
                <w:szCs w:val="22"/>
              </w:rPr>
              <w:t>the proposal be put forward for</w:t>
            </w:r>
            <w:r w:rsidR="000358C7">
              <w:rPr>
                <w:rFonts w:ascii="Calibri" w:hAnsi="Calibri"/>
                <w:bCs/>
                <w:szCs w:val="22"/>
              </w:rPr>
              <w:t xml:space="preserve"> approv</w:t>
            </w:r>
            <w:r w:rsidR="0043435D">
              <w:rPr>
                <w:rFonts w:ascii="Calibri" w:hAnsi="Calibri"/>
                <w:bCs/>
                <w:szCs w:val="22"/>
              </w:rPr>
              <w:t>al</w:t>
            </w:r>
            <w:r w:rsidR="000358C7">
              <w:rPr>
                <w:rFonts w:ascii="Calibri" w:hAnsi="Calibri"/>
                <w:bCs/>
                <w:szCs w:val="22"/>
              </w:rPr>
              <w:t xml:space="preserve">. </w:t>
            </w:r>
          </w:p>
          <w:p w:rsidR="003C0C2B" w:rsidRPr="00BA2247" w:rsidRDefault="003C0C2B" w:rsidP="00CB3674">
            <w:pPr>
              <w:contextualSpacing/>
              <w:jc w:val="both"/>
              <w:rPr>
                <w:rFonts w:ascii="Calibri" w:hAnsi="Calibri"/>
                <w:szCs w:val="22"/>
              </w:rPr>
            </w:pPr>
          </w:p>
        </w:tc>
      </w:tr>
      <w:tr w:rsidR="00C0704D" w:rsidRPr="008C75E4" w:rsidTr="009775FC">
        <w:trPr>
          <w:jc w:val="center"/>
        </w:trPr>
        <w:tc>
          <w:tcPr>
            <w:tcW w:w="2837" w:type="dxa"/>
            <w:gridSpan w:val="4"/>
            <w:tcMar>
              <w:top w:w="57" w:type="dxa"/>
              <w:bottom w:w="57" w:type="dxa"/>
            </w:tcMar>
          </w:tcPr>
          <w:p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rsidR="00C0704D" w:rsidRPr="008C75E4" w:rsidRDefault="003C0C2B" w:rsidP="006126D1">
            <w:pPr>
              <w:jc w:val="both"/>
              <w:rPr>
                <w:rFonts w:ascii="Calibri" w:hAnsi="Calibri"/>
                <w:bCs/>
                <w:szCs w:val="22"/>
              </w:rPr>
            </w:pPr>
            <w:r w:rsidRPr="008E0D46">
              <w:rPr>
                <w:rFonts w:asciiTheme="minorHAnsi" w:hAnsiTheme="minorHAnsi"/>
                <w:bCs/>
                <w:szCs w:val="22"/>
              </w:rPr>
              <w:t xml:space="preserve">That </w:t>
            </w:r>
            <w:r>
              <w:rPr>
                <w:rFonts w:asciiTheme="minorHAnsi" w:hAnsiTheme="minorHAnsi"/>
                <w:bCs/>
                <w:szCs w:val="22"/>
              </w:rPr>
              <w:t>planning permission</w:t>
            </w:r>
            <w:r w:rsidRPr="008E0D46">
              <w:rPr>
                <w:rFonts w:asciiTheme="minorHAnsi" w:hAnsiTheme="minorHAnsi"/>
                <w:bCs/>
                <w:szCs w:val="22"/>
              </w:rPr>
              <w:t xml:space="preserve"> be </w:t>
            </w:r>
            <w:r>
              <w:rPr>
                <w:rFonts w:asciiTheme="minorHAnsi" w:hAnsiTheme="minorHAnsi"/>
                <w:bCs/>
                <w:szCs w:val="22"/>
              </w:rPr>
              <w:t>granted.</w:t>
            </w:r>
          </w:p>
        </w:tc>
      </w:tr>
    </w:tbl>
    <w:p w:rsidR="0031197A" w:rsidRPr="008C75E4" w:rsidRDefault="00031CFB"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F11" w:rsidRDefault="00FA7F11" w:rsidP="006D0B5F">
      <w:r>
        <w:separator/>
      </w:r>
    </w:p>
  </w:endnote>
  <w:endnote w:type="continuationSeparator" w:id="0">
    <w:p w:rsidR="00FA7F11" w:rsidRDefault="00FA7F11"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F11" w:rsidRDefault="00FA7F11" w:rsidP="006D0B5F">
      <w:r>
        <w:separator/>
      </w:r>
    </w:p>
  </w:footnote>
  <w:footnote w:type="continuationSeparator" w:id="0">
    <w:p w:rsidR="00FA7F11" w:rsidRDefault="00FA7F11"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31CFB"/>
    <w:rsid w:val="000358C7"/>
    <w:rsid w:val="00041FBF"/>
    <w:rsid w:val="00055B13"/>
    <w:rsid w:val="0008638E"/>
    <w:rsid w:val="000952EC"/>
    <w:rsid w:val="000B5CB5"/>
    <w:rsid w:val="000C7A57"/>
    <w:rsid w:val="00101855"/>
    <w:rsid w:val="00103648"/>
    <w:rsid w:val="0010371E"/>
    <w:rsid w:val="00106932"/>
    <w:rsid w:val="001259B3"/>
    <w:rsid w:val="00130035"/>
    <w:rsid w:val="00132FCC"/>
    <w:rsid w:val="00141512"/>
    <w:rsid w:val="0016428F"/>
    <w:rsid w:val="00174004"/>
    <w:rsid w:val="001946E0"/>
    <w:rsid w:val="00196722"/>
    <w:rsid w:val="001B769B"/>
    <w:rsid w:val="001C1453"/>
    <w:rsid w:val="001C276A"/>
    <w:rsid w:val="001D4F7A"/>
    <w:rsid w:val="001D5ADD"/>
    <w:rsid w:val="00203F50"/>
    <w:rsid w:val="00206E24"/>
    <w:rsid w:val="00237DA1"/>
    <w:rsid w:val="00242A1C"/>
    <w:rsid w:val="00250879"/>
    <w:rsid w:val="002566F2"/>
    <w:rsid w:val="00263B45"/>
    <w:rsid w:val="00284480"/>
    <w:rsid w:val="0028751A"/>
    <w:rsid w:val="0029334A"/>
    <w:rsid w:val="002A01CF"/>
    <w:rsid w:val="002A7DF7"/>
    <w:rsid w:val="002B7854"/>
    <w:rsid w:val="002C6277"/>
    <w:rsid w:val="002D08D5"/>
    <w:rsid w:val="002D4346"/>
    <w:rsid w:val="002E2952"/>
    <w:rsid w:val="002E7CC1"/>
    <w:rsid w:val="002F041D"/>
    <w:rsid w:val="002F2580"/>
    <w:rsid w:val="002F7502"/>
    <w:rsid w:val="00311D08"/>
    <w:rsid w:val="003137E0"/>
    <w:rsid w:val="00320A6F"/>
    <w:rsid w:val="00321B6E"/>
    <w:rsid w:val="003359D0"/>
    <w:rsid w:val="00341E8D"/>
    <w:rsid w:val="003454D6"/>
    <w:rsid w:val="00347F5E"/>
    <w:rsid w:val="003562A3"/>
    <w:rsid w:val="003634D9"/>
    <w:rsid w:val="0036759A"/>
    <w:rsid w:val="00374CB0"/>
    <w:rsid w:val="003825D5"/>
    <w:rsid w:val="003A4376"/>
    <w:rsid w:val="003C0C2B"/>
    <w:rsid w:val="003C28E1"/>
    <w:rsid w:val="003E2151"/>
    <w:rsid w:val="003F16AA"/>
    <w:rsid w:val="003F16B4"/>
    <w:rsid w:val="003F3DB5"/>
    <w:rsid w:val="003F481A"/>
    <w:rsid w:val="00404C72"/>
    <w:rsid w:val="00413615"/>
    <w:rsid w:val="0043435D"/>
    <w:rsid w:val="00435FC9"/>
    <w:rsid w:val="0044039F"/>
    <w:rsid w:val="00440CB6"/>
    <w:rsid w:val="00454754"/>
    <w:rsid w:val="004654DD"/>
    <w:rsid w:val="004854EC"/>
    <w:rsid w:val="004936A6"/>
    <w:rsid w:val="004947BB"/>
    <w:rsid w:val="004978AD"/>
    <w:rsid w:val="004A5EA9"/>
    <w:rsid w:val="004C2434"/>
    <w:rsid w:val="004D33C8"/>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5D8C"/>
    <w:rsid w:val="00546E14"/>
    <w:rsid w:val="005472E9"/>
    <w:rsid w:val="00556ECD"/>
    <w:rsid w:val="005631B3"/>
    <w:rsid w:val="005633B0"/>
    <w:rsid w:val="005635FF"/>
    <w:rsid w:val="00563E70"/>
    <w:rsid w:val="00573B90"/>
    <w:rsid w:val="00586075"/>
    <w:rsid w:val="005878FE"/>
    <w:rsid w:val="00593040"/>
    <w:rsid w:val="005B0A0E"/>
    <w:rsid w:val="005D3432"/>
    <w:rsid w:val="005E1241"/>
    <w:rsid w:val="005E1C6C"/>
    <w:rsid w:val="005E65DF"/>
    <w:rsid w:val="005F1593"/>
    <w:rsid w:val="005F5A32"/>
    <w:rsid w:val="006126D1"/>
    <w:rsid w:val="006326A2"/>
    <w:rsid w:val="00665C24"/>
    <w:rsid w:val="00690EC3"/>
    <w:rsid w:val="00692B60"/>
    <w:rsid w:val="00695F88"/>
    <w:rsid w:val="006A71AD"/>
    <w:rsid w:val="006B2D2A"/>
    <w:rsid w:val="006C126E"/>
    <w:rsid w:val="006C2BFA"/>
    <w:rsid w:val="006D0B5F"/>
    <w:rsid w:val="006D4E58"/>
    <w:rsid w:val="006D7624"/>
    <w:rsid w:val="006F137D"/>
    <w:rsid w:val="006F4D38"/>
    <w:rsid w:val="0070054B"/>
    <w:rsid w:val="00706480"/>
    <w:rsid w:val="00710DBB"/>
    <w:rsid w:val="00725F1C"/>
    <w:rsid w:val="00734E4F"/>
    <w:rsid w:val="007430C8"/>
    <w:rsid w:val="00755FCC"/>
    <w:rsid w:val="00776AE2"/>
    <w:rsid w:val="007921CD"/>
    <w:rsid w:val="00794901"/>
    <w:rsid w:val="007C5713"/>
    <w:rsid w:val="007C791C"/>
    <w:rsid w:val="007D6D02"/>
    <w:rsid w:val="007D7DF4"/>
    <w:rsid w:val="007E0D23"/>
    <w:rsid w:val="007F196D"/>
    <w:rsid w:val="00805895"/>
    <w:rsid w:val="008075CB"/>
    <w:rsid w:val="00811771"/>
    <w:rsid w:val="008154DD"/>
    <w:rsid w:val="008542DE"/>
    <w:rsid w:val="00861647"/>
    <w:rsid w:val="008638DE"/>
    <w:rsid w:val="0087012F"/>
    <w:rsid w:val="00891182"/>
    <w:rsid w:val="008A28C8"/>
    <w:rsid w:val="008C13E2"/>
    <w:rsid w:val="008C75E4"/>
    <w:rsid w:val="008F6B58"/>
    <w:rsid w:val="008F788B"/>
    <w:rsid w:val="0090282C"/>
    <w:rsid w:val="00902E34"/>
    <w:rsid w:val="00906D0C"/>
    <w:rsid w:val="0091595C"/>
    <w:rsid w:val="00934B34"/>
    <w:rsid w:val="00947364"/>
    <w:rsid w:val="009565F5"/>
    <w:rsid w:val="009775FC"/>
    <w:rsid w:val="009825FF"/>
    <w:rsid w:val="00985097"/>
    <w:rsid w:val="00994EF1"/>
    <w:rsid w:val="009C4BCF"/>
    <w:rsid w:val="009C7F61"/>
    <w:rsid w:val="009E6A8B"/>
    <w:rsid w:val="009F06ED"/>
    <w:rsid w:val="009F2222"/>
    <w:rsid w:val="00A04A96"/>
    <w:rsid w:val="00A110D7"/>
    <w:rsid w:val="00A40070"/>
    <w:rsid w:val="00A42E82"/>
    <w:rsid w:val="00A46EE9"/>
    <w:rsid w:val="00A55E83"/>
    <w:rsid w:val="00A579BB"/>
    <w:rsid w:val="00A63D55"/>
    <w:rsid w:val="00A736CD"/>
    <w:rsid w:val="00A8441B"/>
    <w:rsid w:val="00A9088C"/>
    <w:rsid w:val="00A9168C"/>
    <w:rsid w:val="00A95D89"/>
    <w:rsid w:val="00AB2370"/>
    <w:rsid w:val="00AB3243"/>
    <w:rsid w:val="00AB5232"/>
    <w:rsid w:val="00AD627A"/>
    <w:rsid w:val="00B14DDC"/>
    <w:rsid w:val="00B30A5E"/>
    <w:rsid w:val="00B31505"/>
    <w:rsid w:val="00B6269C"/>
    <w:rsid w:val="00B74C73"/>
    <w:rsid w:val="00B82F0E"/>
    <w:rsid w:val="00B93EB5"/>
    <w:rsid w:val="00B9493E"/>
    <w:rsid w:val="00B96F5A"/>
    <w:rsid w:val="00BA1C0A"/>
    <w:rsid w:val="00BA2247"/>
    <w:rsid w:val="00BA5D97"/>
    <w:rsid w:val="00BA6B19"/>
    <w:rsid w:val="00BB1C52"/>
    <w:rsid w:val="00BB2A50"/>
    <w:rsid w:val="00BC1E48"/>
    <w:rsid w:val="00BD3F03"/>
    <w:rsid w:val="00BF1898"/>
    <w:rsid w:val="00C065A2"/>
    <w:rsid w:val="00C0704D"/>
    <w:rsid w:val="00C214A6"/>
    <w:rsid w:val="00C24A51"/>
    <w:rsid w:val="00C25722"/>
    <w:rsid w:val="00C44E40"/>
    <w:rsid w:val="00C50517"/>
    <w:rsid w:val="00C618DB"/>
    <w:rsid w:val="00C6456D"/>
    <w:rsid w:val="00C847C5"/>
    <w:rsid w:val="00C93384"/>
    <w:rsid w:val="00C935AA"/>
    <w:rsid w:val="00CA28BA"/>
    <w:rsid w:val="00CB3674"/>
    <w:rsid w:val="00CD1729"/>
    <w:rsid w:val="00CD2E03"/>
    <w:rsid w:val="00CD38B1"/>
    <w:rsid w:val="00CD5902"/>
    <w:rsid w:val="00CF4844"/>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719D1"/>
    <w:rsid w:val="00E71A35"/>
    <w:rsid w:val="00E72F6C"/>
    <w:rsid w:val="00E748BB"/>
    <w:rsid w:val="00E758C0"/>
    <w:rsid w:val="00E80113"/>
    <w:rsid w:val="00EA09F9"/>
    <w:rsid w:val="00EA1673"/>
    <w:rsid w:val="00EA6D57"/>
    <w:rsid w:val="00EB7D74"/>
    <w:rsid w:val="00EC23C7"/>
    <w:rsid w:val="00ED00B7"/>
    <w:rsid w:val="00ED5DDE"/>
    <w:rsid w:val="00EF1341"/>
    <w:rsid w:val="00EF44E6"/>
    <w:rsid w:val="00F012FA"/>
    <w:rsid w:val="00F055D3"/>
    <w:rsid w:val="00F129DD"/>
    <w:rsid w:val="00F16D0F"/>
    <w:rsid w:val="00F32789"/>
    <w:rsid w:val="00F71D53"/>
    <w:rsid w:val="00F731F5"/>
    <w:rsid w:val="00F75F59"/>
    <w:rsid w:val="00F8201E"/>
    <w:rsid w:val="00FA7F11"/>
    <w:rsid w:val="00FC046F"/>
    <w:rsid w:val="00FC6A11"/>
    <w:rsid w:val="00FC77EC"/>
    <w:rsid w:val="00FD334A"/>
    <w:rsid w:val="00FD6AE3"/>
    <w:rsid w:val="00FD7F21"/>
    <w:rsid w:val="00FE4E9A"/>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80B23-8E8C-4C5E-B432-A1112004F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Ben Taylor</cp:lastModifiedBy>
  <cp:revision>2</cp:revision>
  <cp:lastPrinted>2020-03-11T10:54:00Z</cp:lastPrinted>
  <dcterms:created xsi:type="dcterms:W3CDTF">2021-01-25T10:37:00Z</dcterms:created>
  <dcterms:modified xsi:type="dcterms:W3CDTF">2021-01-25T10:37:00Z</dcterms:modified>
</cp:coreProperties>
</file>