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6AABF38D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26698B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FC07735" w14:textId="77777777" w:rsidTr="00ED077E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61AB644D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733D663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6AB4437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208D3294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63DA25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2D94E10" w14:textId="01E794D5" w:rsidR="004936A6" w:rsidRPr="004D33C8" w:rsidRDefault="00E2681A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18/1/21</w:t>
            </w:r>
          </w:p>
        </w:tc>
        <w:tc>
          <w:tcPr>
            <w:tcW w:w="1098" w:type="dxa"/>
            <w:gridSpan w:val="2"/>
          </w:tcPr>
          <w:p w14:paraId="2594826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4D5B3A9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FE30A1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04071BC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323DE238" w14:textId="77777777" w:rsidTr="00ED077E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5A9F9A8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4DB6DDC" w14:textId="77777777" w:rsidR="00E06DFC" w:rsidRPr="004D33C8" w:rsidRDefault="007B3E52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1126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398E1869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B4B490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58AF3D69" w14:textId="77777777" w:rsidTr="00ED077E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1C532B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38A99C8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D3C61A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63AEEF" w14:textId="40ACEC97" w:rsidR="004A5EA9" w:rsidRPr="008C75E4" w:rsidRDefault="004D33C8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</w:t>
            </w:r>
            <w:r w:rsidR="00A05C6E">
              <w:rPr>
                <w:rFonts w:ascii="Calibri" w:hAnsi="Calibri"/>
                <w:szCs w:val="22"/>
              </w:rPr>
              <w:t>1024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633AD858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D2D11E3" wp14:editId="35140F6D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710FC7C5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73A8A7C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7BDFA869" w14:textId="7C9E50F8" w:rsidR="004A5EA9" w:rsidRPr="008C75E4" w:rsidRDefault="00A05C6E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9/12/2020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E4CBD8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5022B1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6FC7B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2C4D170A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24799B8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38C9DD2E" w14:textId="77777777" w:rsidTr="00ED077E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54FD749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302F671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3B52E9B" w14:textId="194B87D2" w:rsidR="00FD334A" w:rsidRPr="00B40281" w:rsidRDefault="00B40281" w:rsidP="00FD334A">
            <w:pPr>
              <w:rPr>
                <w:rFonts w:ascii="Calibri" w:hAnsi="Calibri"/>
                <w:szCs w:val="22"/>
              </w:rPr>
            </w:pPr>
            <w:r w:rsidRPr="00B40281"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60B962F0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3704A1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1EA646D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31571D8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28BD5173" w14:textId="64D76955" w:rsidR="004A5EA9" w:rsidRPr="008C75E4" w:rsidRDefault="00096003">
            <w:pPr>
              <w:rPr>
                <w:rFonts w:ascii="Calibri" w:hAnsi="Calibri"/>
                <w:szCs w:val="22"/>
              </w:rPr>
            </w:pPr>
            <w:r w:rsidRPr="00096003">
              <w:rPr>
                <w:rFonts w:ascii="Calibri" w:hAnsi="Calibri"/>
                <w:szCs w:val="22"/>
              </w:rPr>
              <w:t xml:space="preserve">Proposed </w:t>
            </w:r>
            <w:r w:rsidR="00A05C6E" w:rsidRPr="00A05C6E">
              <w:rPr>
                <w:rFonts w:ascii="Calibri" w:hAnsi="Calibri"/>
                <w:szCs w:val="22"/>
              </w:rPr>
              <w:t>single storey extension to front of bungalow.</w:t>
            </w:r>
          </w:p>
        </w:tc>
      </w:tr>
      <w:tr w:rsidR="008C75E4" w:rsidRPr="008C75E4" w14:paraId="74E50DF9" w14:textId="77777777" w:rsidTr="00ED077E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81B4D3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6A6D0EFE" w14:textId="6227FC82" w:rsidR="002A01CF" w:rsidRPr="00A05C6E" w:rsidRDefault="00A05C6E" w:rsidP="00A42E82">
            <w:pPr>
              <w:rPr>
                <w:rFonts w:ascii="Calibri" w:hAnsi="Calibri"/>
                <w:szCs w:val="22"/>
              </w:rPr>
            </w:pPr>
            <w:r w:rsidRPr="00A05C6E">
              <w:rPr>
                <w:rFonts w:ascii="Calibri" w:hAnsi="Calibri"/>
                <w:szCs w:val="22"/>
              </w:rPr>
              <w:t>3 Buckingham Drive</w:t>
            </w:r>
            <w:r w:rsidR="00C51E50">
              <w:rPr>
                <w:rFonts w:ascii="Calibri" w:hAnsi="Calibri"/>
                <w:szCs w:val="22"/>
              </w:rPr>
              <w:t>,</w:t>
            </w:r>
            <w:r w:rsidRPr="00A05C6E">
              <w:rPr>
                <w:rFonts w:ascii="Calibri" w:hAnsi="Calibri"/>
                <w:szCs w:val="22"/>
              </w:rPr>
              <w:t xml:space="preserve"> Read</w:t>
            </w:r>
            <w:r w:rsidR="008D67F1">
              <w:rPr>
                <w:rFonts w:ascii="Calibri" w:hAnsi="Calibri"/>
                <w:szCs w:val="22"/>
              </w:rPr>
              <w:t>.</w:t>
            </w:r>
            <w:r w:rsidRPr="00A05C6E">
              <w:rPr>
                <w:rFonts w:ascii="Calibri" w:hAnsi="Calibri"/>
                <w:szCs w:val="22"/>
              </w:rPr>
              <w:t xml:space="preserve"> BB12 7QE</w:t>
            </w:r>
          </w:p>
        </w:tc>
      </w:tr>
      <w:tr w:rsidR="008C75E4" w:rsidRPr="008C75E4" w14:paraId="063C927F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55F24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75B05C0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CCCB98C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34F71E88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5FC5C77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F84F05" w14:textId="227F2353" w:rsidR="003A4376" w:rsidRPr="009825FF" w:rsidRDefault="00A05C6E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Read Parish Council </w:t>
            </w:r>
            <w:r w:rsidR="00ED077E" w:rsidRPr="006E31D7">
              <w:rPr>
                <w:rFonts w:ascii="Calibri" w:hAnsi="Calibri"/>
                <w:szCs w:val="22"/>
              </w:rPr>
              <w:t>do not have any objections</w:t>
            </w:r>
            <w:r w:rsidR="00B40281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7AE60BB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D741F6A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EB651AB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5C15A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B7FEC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6087E5E8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367CF49" w14:textId="4CA0F5B6" w:rsidR="00C0704D" w:rsidRPr="008C75E4" w:rsidRDefault="00096003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114AFEEF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88BCC9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0633EE5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4D14576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22D851" w14:textId="77777777" w:rsidR="005878FE" w:rsidRPr="00435FC9" w:rsidRDefault="004D33C8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representations have been received in respect of the application.</w:t>
            </w:r>
          </w:p>
        </w:tc>
      </w:tr>
      <w:tr w:rsidR="008C75E4" w:rsidRPr="008C75E4" w14:paraId="601CED0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6295E3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1B2AA9CC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0BDC49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80E8B5F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C0B6A6" w14:textId="77777777" w:rsidR="00ED077E" w:rsidRPr="00BB54F7" w:rsidRDefault="00ED077E" w:rsidP="00ED077E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BB54F7">
              <w:rPr>
                <w:b/>
                <w:bCs/>
                <w:iCs/>
                <w:sz w:val="22"/>
                <w:szCs w:val="22"/>
              </w:rPr>
              <w:t>Ribble Valley Core Strategy:</w:t>
            </w:r>
          </w:p>
          <w:p w14:paraId="522BD957" w14:textId="77777777" w:rsidR="00ED077E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773DD30A" w14:textId="77777777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Statement DS1 – Development Strategy </w:t>
            </w:r>
          </w:p>
          <w:p w14:paraId="19D6312E" w14:textId="7E18F86D" w:rsidR="00ED077E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</w:t>
            </w:r>
            <w:r w:rsidR="00643929">
              <w:rPr>
                <w:sz w:val="22"/>
                <w:szCs w:val="22"/>
              </w:rPr>
              <w:t>S</w:t>
            </w:r>
            <w:r w:rsidRPr="00951001">
              <w:rPr>
                <w:sz w:val="22"/>
                <w:szCs w:val="22"/>
              </w:rPr>
              <w:t>tatement DS2 – Presumption in Favour of Sustainable Development</w:t>
            </w:r>
          </w:p>
          <w:p w14:paraId="49295FA4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DMG1 – General Considerations </w:t>
            </w:r>
          </w:p>
          <w:p w14:paraId="5346FDAE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DMG2 – Strategic Considerations </w:t>
            </w:r>
          </w:p>
          <w:p w14:paraId="657ED3A6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Policy DMH5 – Residential and Curtilage Extensions</w:t>
            </w:r>
          </w:p>
          <w:p w14:paraId="4D8A8688" w14:textId="77777777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0D3B56CE" w14:textId="77777777" w:rsidR="003C0C2B" w:rsidRDefault="00ED077E" w:rsidP="00ED077E">
            <w:pPr>
              <w:overflowPunct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  <w:r w:rsidRPr="00BB54F7">
              <w:rPr>
                <w:rFonts w:ascii="Calibri" w:hAnsi="Calibri" w:cs="Calibri"/>
                <w:b/>
                <w:bCs/>
                <w:szCs w:val="22"/>
              </w:rPr>
              <w:t>National Planning Policy Framework (NPPF)</w:t>
            </w:r>
          </w:p>
          <w:p w14:paraId="5657F994" w14:textId="48F8D620" w:rsidR="00BB54F7" w:rsidRPr="00BB54F7" w:rsidRDefault="00BB54F7" w:rsidP="00ED077E">
            <w:pPr>
              <w:overflowPunct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8C75E4" w:rsidRPr="008C75E4" w14:paraId="31FA01D0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1055E81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6074E09" w14:textId="77777777" w:rsidR="00101855" w:rsidRDefault="00101855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110D23FD" w14:textId="77777777" w:rsidR="000748FE" w:rsidRDefault="00A05C6E" w:rsidP="003C0C2B">
            <w:pPr>
              <w:pStyle w:val="PLANNING"/>
              <w:rPr>
                <w:rFonts w:ascii="Calibri" w:hAnsi="Calibri" w:cs="Calibri"/>
                <w:b/>
                <w:bCs/>
                <w:szCs w:val="22"/>
              </w:rPr>
            </w:pPr>
            <w:r w:rsidRPr="00A05C6E">
              <w:rPr>
                <w:rFonts w:ascii="Calibri" w:hAnsi="Calibri" w:cs="Calibri"/>
                <w:b/>
                <w:bCs/>
                <w:szCs w:val="22"/>
              </w:rPr>
              <w:t>3/2008/0353:</w:t>
            </w:r>
          </w:p>
          <w:p w14:paraId="3952A112" w14:textId="5C35E12F" w:rsidR="00A05C6E" w:rsidRPr="00281F50" w:rsidRDefault="00281F50" w:rsidP="003C0C2B">
            <w:pPr>
              <w:pStyle w:val="PLANNING"/>
              <w:rPr>
                <w:rFonts w:ascii="Calibri" w:hAnsi="Calibri" w:cs="Calibri"/>
                <w:szCs w:val="22"/>
              </w:rPr>
            </w:pPr>
            <w:r w:rsidRPr="00281F50">
              <w:rPr>
                <w:rFonts w:ascii="Calibri" w:hAnsi="Calibri" w:cs="Calibri"/>
                <w:szCs w:val="22"/>
              </w:rPr>
              <w:t>Curtilage extension (refused)</w:t>
            </w:r>
          </w:p>
        </w:tc>
      </w:tr>
      <w:tr w:rsidR="008C75E4" w:rsidRPr="008C75E4" w14:paraId="0EA9C01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244CF8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5E67059E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13A8E0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946D8D9" w14:textId="77777777" w:rsidTr="00586D57">
        <w:trPr>
          <w:trHeight w:val="751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14F7A42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111F31E" w14:textId="77777777" w:rsidR="003C0C2B" w:rsidRDefault="003C0C2B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8A8A821" w14:textId="74B8620D" w:rsidR="00586D57" w:rsidRPr="003C0C2B" w:rsidRDefault="00765060" w:rsidP="006A3F4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proposal relates to a detached bungalow property in the village of Read. The property is constructed of a mixture of stone and brick with white render finish, concrete roof tiles</w:t>
            </w:r>
            <w:r w:rsidR="002B53D5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>white UPVC windows</w:t>
            </w:r>
            <w:r w:rsidR="00586D57">
              <w:rPr>
                <w:rFonts w:asciiTheme="minorHAnsi" w:hAnsiTheme="minorHAnsi" w:cstheme="minorHAnsi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Cs w:val="22"/>
              </w:rPr>
              <w:t>The surrounding area is primarily res</w:t>
            </w:r>
            <w:r w:rsidR="00E2681A">
              <w:rPr>
                <w:rFonts w:asciiTheme="minorHAnsi" w:hAnsiTheme="minorHAnsi" w:cstheme="minorHAnsi"/>
                <w:szCs w:val="22"/>
              </w:rPr>
              <w:t>ide</w:t>
            </w:r>
            <w:r>
              <w:rPr>
                <w:rFonts w:asciiTheme="minorHAnsi" w:hAnsiTheme="minorHAnsi" w:cstheme="minorHAnsi"/>
                <w:szCs w:val="22"/>
              </w:rPr>
              <w:t xml:space="preserve">ntial </w:t>
            </w:r>
            <w:r w:rsidR="001726B4">
              <w:rPr>
                <w:rFonts w:asciiTheme="minorHAnsi" w:hAnsiTheme="minorHAnsi" w:cstheme="minorHAnsi"/>
                <w:szCs w:val="22"/>
              </w:rPr>
              <w:t xml:space="preserve">and is </w:t>
            </w:r>
            <w:r w:rsidR="002B53D5">
              <w:rPr>
                <w:rFonts w:asciiTheme="minorHAnsi" w:hAnsiTheme="minorHAnsi" w:cstheme="minorHAnsi"/>
                <w:szCs w:val="22"/>
              </w:rPr>
              <w:t xml:space="preserve">largely </w:t>
            </w:r>
            <w:r w:rsidR="00173931">
              <w:rPr>
                <w:rFonts w:asciiTheme="minorHAnsi" w:hAnsiTheme="minorHAnsi" w:cstheme="minorHAnsi"/>
                <w:szCs w:val="22"/>
              </w:rPr>
              <w:t>populat</w:t>
            </w:r>
            <w:r w:rsidR="001726B4">
              <w:rPr>
                <w:rFonts w:asciiTheme="minorHAnsi" w:hAnsiTheme="minorHAnsi" w:cstheme="minorHAnsi"/>
                <w:szCs w:val="22"/>
              </w:rPr>
              <w:t xml:space="preserve">ed </w:t>
            </w:r>
            <w:r w:rsidR="00173931">
              <w:rPr>
                <w:rFonts w:asciiTheme="minorHAnsi" w:hAnsiTheme="minorHAnsi" w:cstheme="minorHAnsi"/>
                <w:szCs w:val="22"/>
              </w:rPr>
              <w:t xml:space="preserve">with </w:t>
            </w:r>
            <w:r>
              <w:rPr>
                <w:rFonts w:asciiTheme="minorHAnsi" w:hAnsiTheme="minorHAnsi" w:cstheme="minorHAnsi"/>
                <w:szCs w:val="22"/>
              </w:rPr>
              <w:t xml:space="preserve">detached </w:t>
            </w:r>
            <w:r w:rsidR="001726B4">
              <w:rPr>
                <w:rFonts w:asciiTheme="minorHAnsi" w:hAnsiTheme="minorHAnsi" w:cstheme="minorHAnsi"/>
                <w:szCs w:val="22"/>
              </w:rPr>
              <w:t xml:space="preserve">bungalow and two-storey </w:t>
            </w:r>
            <w:r>
              <w:rPr>
                <w:rFonts w:asciiTheme="minorHAnsi" w:hAnsiTheme="minorHAnsi" w:cstheme="minorHAnsi"/>
                <w:szCs w:val="22"/>
              </w:rPr>
              <w:t>properties</w:t>
            </w:r>
            <w:r w:rsidR="001726B4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</w:tr>
      <w:tr w:rsidR="008C75E4" w:rsidRPr="008C75E4" w14:paraId="6B383BA4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DF9D505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246E1901" w14:textId="77777777" w:rsidR="00454754" w:rsidRDefault="0045475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293F9CDB" w14:textId="22D3302D" w:rsidR="00BB54F7" w:rsidRPr="00BB54F7" w:rsidRDefault="00A13E83" w:rsidP="00A13E8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 xml:space="preserve">Consent is sought for </w:t>
            </w:r>
            <w:r w:rsidR="00186965">
              <w:rPr>
                <w:rFonts w:asciiTheme="minorHAnsi" w:hAnsiTheme="minorHAnsi"/>
                <w:color w:val="000000"/>
                <w:szCs w:val="22"/>
              </w:rPr>
              <w:t>the construction of a single storey extension to the front of the primary dwelling for use as two separate bedrooms.</w:t>
            </w:r>
          </w:p>
          <w:p w14:paraId="036C424D" w14:textId="77777777" w:rsidR="003C0C2B" w:rsidRPr="00F012FA" w:rsidRDefault="003C0C2B" w:rsidP="00DE5CF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F6692C4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755013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431C2732" w14:textId="1AEBF468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90C0D40" w14:textId="7FDDBBDA" w:rsidR="00186965" w:rsidRDefault="00186965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will incorporate two casement windows </w:t>
            </w:r>
            <w:r w:rsidR="006C560D">
              <w:rPr>
                <w:rFonts w:ascii="Calibri" w:hAnsi="Calibri"/>
                <w:szCs w:val="22"/>
              </w:rPr>
              <w:t xml:space="preserve">on its Northern elevation </w:t>
            </w:r>
            <w:r w:rsidR="00113D42">
              <w:rPr>
                <w:rFonts w:ascii="Calibri" w:hAnsi="Calibri"/>
                <w:szCs w:val="22"/>
              </w:rPr>
              <w:t xml:space="preserve">which </w:t>
            </w:r>
            <w:r w:rsidR="001354AD">
              <w:rPr>
                <w:rFonts w:ascii="Calibri" w:hAnsi="Calibri"/>
                <w:szCs w:val="22"/>
              </w:rPr>
              <w:t xml:space="preserve">will solely allow views into the property’s front garden. </w:t>
            </w:r>
            <w:r w:rsidR="006C560D">
              <w:rPr>
                <w:rFonts w:ascii="Calibri" w:hAnsi="Calibri"/>
                <w:szCs w:val="22"/>
              </w:rPr>
              <w:t xml:space="preserve">The proposed bathroom </w:t>
            </w:r>
            <w:r w:rsidR="00240A1C">
              <w:rPr>
                <w:rFonts w:ascii="Calibri" w:hAnsi="Calibri"/>
                <w:szCs w:val="22"/>
              </w:rPr>
              <w:t xml:space="preserve">directly to the rear of the extension </w:t>
            </w:r>
            <w:r w:rsidR="006C560D">
              <w:rPr>
                <w:rFonts w:ascii="Calibri" w:hAnsi="Calibri"/>
                <w:szCs w:val="22"/>
              </w:rPr>
              <w:t>will</w:t>
            </w:r>
            <w:r w:rsidR="00E2681A">
              <w:rPr>
                <w:rFonts w:ascii="Calibri" w:hAnsi="Calibri"/>
                <w:szCs w:val="22"/>
              </w:rPr>
              <w:t xml:space="preserve"> </w:t>
            </w:r>
            <w:r w:rsidR="006C560D">
              <w:rPr>
                <w:rFonts w:ascii="Calibri" w:hAnsi="Calibri"/>
                <w:szCs w:val="22"/>
              </w:rPr>
              <w:t>incorporate</w:t>
            </w:r>
            <w:r w:rsidR="001354AD">
              <w:rPr>
                <w:rFonts w:ascii="Calibri" w:hAnsi="Calibri"/>
                <w:szCs w:val="22"/>
              </w:rPr>
              <w:t xml:space="preserve"> an obscure glazed window on the North-east elevation of the property</w:t>
            </w:r>
            <w:r w:rsidR="0057264A">
              <w:rPr>
                <w:rFonts w:ascii="Calibri" w:hAnsi="Calibri"/>
                <w:szCs w:val="22"/>
              </w:rPr>
              <w:t xml:space="preserve"> which</w:t>
            </w:r>
            <w:r w:rsidR="001354AD">
              <w:rPr>
                <w:rFonts w:ascii="Calibri" w:hAnsi="Calibri"/>
                <w:szCs w:val="22"/>
              </w:rPr>
              <w:t xml:space="preserve"> will be screened from the neighbouring property by the boundary fence. As such, the proposal will not cause any issues in relation </w:t>
            </w:r>
            <w:r w:rsidR="00AB189E">
              <w:rPr>
                <w:rFonts w:ascii="Calibri" w:hAnsi="Calibri"/>
                <w:szCs w:val="22"/>
              </w:rPr>
              <w:t xml:space="preserve">to </w:t>
            </w:r>
            <w:r w:rsidR="001354AD">
              <w:rPr>
                <w:rFonts w:ascii="Calibri" w:hAnsi="Calibri"/>
                <w:szCs w:val="22"/>
              </w:rPr>
              <w:t>loss of privac</w:t>
            </w:r>
            <w:r w:rsidR="00113D42">
              <w:rPr>
                <w:rFonts w:ascii="Calibri" w:hAnsi="Calibri"/>
                <w:szCs w:val="22"/>
              </w:rPr>
              <w:t>y</w:t>
            </w:r>
            <w:r w:rsidR="001354AD">
              <w:rPr>
                <w:rFonts w:ascii="Calibri" w:hAnsi="Calibri"/>
                <w:szCs w:val="22"/>
              </w:rPr>
              <w:t>.</w:t>
            </w:r>
          </w:p>
          <w:p w14:paraId="5DEDB257" w14:textId="02DFA01B" w:rsidR="001354AD" w:rsidRDefault="001354A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02F1270" w14:textId="7152E049" w:rsidR="00850235" w:rsidRDefault="00BF6F82" w:rsidP="008B2301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sole neighbouring property at No.5 Buckingham Drive contains a ground floor window on its Western elevation</w:t>
            </w:r>
            <w:r w:rsidR="00113D42">
              <w:rPr>
                <w:rFonts w:ascii="Calibri" w:hAnsi="Calibri"/>
                <w:szCs w:val="22"/>
              </w:rPr>
              <w:t xml:space="preserve"> however </w:t>
            </w:r>
            <w:r>
              <w:rPr>
                <w:rFonts w:ascii="Calibri" w:hAnsi="Calibri"/>
                <w:szCs w:val="22"/>
              </w:rPr>
              <w:t>t</w:t>
            </w:r>
            <w:r w:rsidR="001C4028">
              <w:rPr>
                <w:rFonts w:ascii="Calibri" w:hAnsi="Calibri"/>
                <w:szCs w:val="22"/>
              </w:rPr>
              <w:t xml:space="preserve">he </w:t>
            </w:r>
            <w:r>
              <w:rPr>
                <w:rFonts w:ascii="Calibri" w:hAnsi="Calibri"/>
                <w:szCs w:val="22"/>
              </w:rPr>
              <w:t xml:space="preserve">Eastern elevation of the </w:t>
            </w:r>
            <w:r w:rsidR="001C4028">
              <w:rPr>
                <w:rFonts w:ascii="Calibri" w:hAnsi="Calibri"/>
                <w:szCs w:val="22"/>
              </w:rPr>
              <w:t>propos</w:t>
            </w:r>
            <w:r w:rsidR="00113D42">
              <w:rPr>
                <w:rFonts w:ascii="Calibri" w:hAnsi="Calibri"/>
                <w:szCs w:val="22"/>
              </w:rPr>
              <w:t>al</w:t>
            </w:r>
            <w:r w:rsidR="001C4028">
              <w:rPr>
                <w:rFonts w:ascii="Calibri" w:hAnsi="Calibri"/>
                <w:szCs w:val="22"/>
              </w:rPr>
              <w:t xml:space="preserve"> will </w:t>
            </w:r>
            <w:r w:rsidR="00C1708F">
              <w:rPr>
                <w:rFonts w:ascii="Calibri" w:hAnsi="Calibri"/>
                <w:szCs w:val="22"/>
              </w:rPr>
              <w:t xml:space="preserve">largely </w:t>
            </w:r>
            <w:r w:rsidR="001C4028">
              <w:rPr>
                <w:rFonts w:ascii="Calibri" w:hAnsi="Calibri"/>
                <w:szCs w:val="22"/>
              </w:rPr>
              <w:t>be screened from th</w:t>
            </w:r>
            <w:r w:rsidR="00C1708F">
              <w:rPr>
                <w:rFonts w:ascii="Calibri" w:hAnsi="Calibri"/>
                <w:szCs w:val="22"/>
              </w:rPr>
              <w:t>is</w:t>
            </w:r>
            <w:r>
              <w:rPr>
                <w:rFonts w:ascii="Calibri" w:hAnsi="Calibri"/>
                <w:szCs w:val="22"/>
              </w:rPr>
              <w:t xml:space="preserve"> window</w:t>
            </w:r>
            <w:r w:rsidR="001C4028">
              <w:rPr>
                <w:rFonts w:ascii="Calibri" w:hAnsi="Calibri"/>
                <w:szCs w:val="22"/>
              </w:rPr>
              <w:t xml:space="preserve"> behind a</w:t>
            </w:r>
            <w:r>
              <w:rPr>
                <w:rFonts w:ascii="Calibri" w:hAnsi="Calibri"/>
                <w:szCs w:val="22"/>
              </w:rPr>
              <w:t>n existing</w:t>
            </w:r>
            <w:r w:rsidR="001C4028">
              <w:rPr>
                <w:rFonts w:ascii="Calibri" w:hAnsi="Calibri"/>
                <w:szCs w:val="22"/>
              </w:rPr>
              <w:t xml:space="preserve"> border hedge</w:t>
            </w:r>
            <w:r w:rsidR="00113D42">
              <w:rPr>
                <w:rFonts w:ascii="Calibri" w:hAnsi="Calibri"/>
                <w:szCs w:val="22"/>
              </w:rPr>
              <w:t xml:space="preserve">. </w:t>
            </w:r>
            <w:r w:rsidR="00E2681A">
              <w:rPr>
                <w:rFonts w:ascii="Calibri" w:hAnsi="Calibri"/>
                <w:szCs w:val="22"/>
              </w:rPr>
              <w:t>T</w:t>
            </w:r>
            <w:r w:rsidR="00C1708F">
              <w:rPr>
                <w:rFonts w:ascii="Calibri" w:hAnsi="Calibri"/>
                <w:szCs w:val="22"/>
              </w:rPr>
              <w:t>he closest neighbouring property on the Western side of the proposal site</w:t>
            </w:r>
            <w:r w:rsidR="00CF0088">
              <w:rPr>
                <w:rFonts w:ascii="Calibri" w:hAnsi="Calibri"/>
                <w:szCs w:val="22"/>
              </w:rPr>
              <w:t xml:space="preserve"> is situated </w:t>
            </w:r>
            <w:r w:rsidR="002B53D5">
              <w:rPr>
                <w:rFonts w:ascii="Calibri" w:hAnsi="Calibri"/>
                <w:szCs w:val="22"/>
              </w:rPr>
              <w:t xml:space="preserve">some 20 metres away </w:t>
            </w:r>
            <w:r w:rsidR="00CF0088">
              <w:rPr>
                <w:rFonts w:ascii="Calibri" w:hAnsi="Calibri"/>
                <w:szCs w:val="22"/>
              </w:rPr>
              <w:t xml:space="preserve">on the opposite side of Buckingham </w:t>
            </w:r>
            <w:r w:rsidR="00740CDE">
              <w:rPr>
                <w:rFonts w:ascii="Calibri" w:hAnsi="Calibri"/>
                <w:szCs w:val="22"/>
              </w:rPr>
              <w:t>Dr</w:t>
            </w:r>
            <w:r w:rsidR="00113D42">
              <w:rPr>
                <w:rFonts w:ascii="Calibri" w:hAnsi="Calibri"/>
                <w:szCs w:val="22"/>
              </w:rPr>
              <w:t>ive. Accordingly</w:t>
            </w:r>
            <w:r w:rsidR="00D80751">
              <w:rPr>
                <w:rFonts w:ascii="Calibri" w:hAnsi="Calibri"/>
                <w:szCs w:val="22"/>
              </w:rPr>
              <w:t xml:space="preserve">, </w:t>
            </w:r>
            <w:r w:rsidR="00897865">
              <w:rPr>
                <w:rFonts w:ascii="Calibri" w:hAnsi="Calibri"/>
                <w:szCs w:val="22"/>
              </w:rPr>
              <w:t xml:space="preserve">it is not </w:t>
            </w:r>
            <w:r w:rsidR="00113D42">
              <w:rPr>
                <w:rFonts w:ascii="Calibri" w:hAnsi="Calibri"/>
                <w:szCs w:val="22"/>
              </w:rPr>
              <w:t xml:space="preserve">considered </w:t>
            </w:r>
            <w:r w:rsidR="00897865">
              <w:rPr>
                <w:rFonts w:ascii="Calibri" w:hAnsi="Calibri"/>
                <w:szCs w:val="22"/>
              </w:rPr>
              <w:t xml:space="preserve">that </w:t>
            </w:r>
            <w:r w:rsidR="00D80751">
              <w:rPr>
                <w:rFonts w:ascii="Calibri" w:hAnsi="Calibri"/>
                <w:szCs w:val="22"/>
              </w:rPr>
              <w:t xml:space="preserve">the </w:t>
            </w:r>
            <w:r w:rsidR="00113D42">
              <w:rPr>
                <w:rFonts w:ascii="Calibri" w:hAnsi="Calibri"/>
                <w:szCs w:val="22"/>
              </w:rPr>
              <w:t>proposal</w:t>
            </w:r>
            <w:r w:rsidR="00D80751">
              <w:rPr>
                <w:rFonts w:ascii="Calibri" w:hAnsi="Calibri"/>
                <w:szCs w:val="22"/>
              </w:rPr>
              <w:t xml:space="preserve"> will result in any loss of daylight or outlook for any neighbouring residents.</w:t>
            </w:r>
          </w:p>
          <w:p w14:paraId="189175F2" w14:textId="67C23318" w:rsidR="008B2301" w:rsidRPr="00D23470" w:rsidRDefault="008B2301" w:rsidP="008B230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436D8B9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D19387A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C0898FA" w14:textId="77777777" w:rsidR="00ED077E" w:rsidRDefault="00ED077E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867631A" w14:textId="085A9A32" w:rsidR="00642BE7" w:rsidRDefault="000D756E" w:rsidP="00602190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extension is to be located on the front of the primary dwelling. F</w:t>
            </w:r>
            <w:r w:rsidRPr="000D756E">
              <w:rPr>
                <w:rFonts w:ascii="Calibri" w:hAnsi="Calibri"/>
                <w:szCs w:val="22"/>
              </w:rPr>
              <w:t xml:space="preserve">ront extensions </w:t>
            </w:r>
            <w:r>
              <w:rPr>
                <w:rFonts w:ascii="Calibri" w:hAnsi="Calibri"/>
                <w:szCs w:val="22"/>
              </w:rPr>
              <w:t xml:space="preserve">can be </w:t>
            </w:r>
            <w:r w:rsidR="00642BE7">
              <w:rPr>
                <w:rFonts w:ascii="Calibri" w:hAnsi="Calibri"/>
                <w:szCs w:val="22"/>
              </w:rPr>
              <w:t xml:space="preserve">potentially </w:t>
            </w:r>
            <w:r>
              <w:rPr>
                <w:rFonts w:ascii="Calibri" w:hAnsi="Calibri"/>
                <w:szCs w:val="22"/>
              </w:rPr>
              <w:t>disruptive to the existing street scene wh</w:t>
            </w:r>
            <w:r w:rsidR="00642BE7">
              <w:rPr>
                <w:rFonts w:ascii="Calibri" w:hAnsi="Calibri"/>
                <w:szCs w:val="22"/>
              </w:rPr>
              <w:t>ere</w:t>
            </w:r>
            <w:r>
              <w:rPr>
                <w:rFonts w:ascii="Calibri" w:hAnsi="Calibri"/>
                <w:szCs w:val="22"/>
              </w:rPr>
              <w:t xml:space="preserve"> the </w:t>
            </w:r>
            <w:r w:rsidR="00642BE7">
              <w:rPr>
                <w:rFonts w:ascii="Calibri" w:hAnsi="Calibri"/>
                <w:szCs w:val="22"/>
              </w:rPr>
              <w:t xml:space="preserve">proposal in question would be situated amongst an established pattern of contiguous dwellings. </w:t>
            </w:r>
          </w:p>
          <w:p w14:paraId="51FB44AF" w14:textId="77777777" w:rsidR="00642BE7" w:rsidRDefault="00642BE7" w:rsidP="00602190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DB92401" w14:textId="5B4D8F66" w:rsidR="00602190" w:rsidRDefault="00642BE7" w:rsidP="00602190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However, </w:t>
            </w:r>
            <w:r w:rsidR="00741A92">
              <w:rPr>
                <w:rFonts w:ascii="Calibri" w:hAnsi="Calibri"/>
                <w:szCs w:val="22"/>
              </w:rPr>
              <w:t xml:space="preserve">the proposed siting of the extension </w:t>
            </w:r>
            <w:r w:rsidR="00741A92" w:rsidRPr="000D756E">
              <w:rPr>
                <w:rFonts w:ascii="Calibri" w:hAnsi="Calibri"/>
                <w:szCs w:val="22"/>
              </w:rPr>
              <w:t>is acceptable</w:t>
            </w:r>
            <w:r w:rsidR="00741A92">
              <w:rPr>
                <w:rFonts w:ascii="Calibri" w:hAnsi="Calibri"/>
                <w:szCs w:val="22"/>
              </w:rPr>
              <w:t xml:space="preserve"> in this particular case in as much</w:t>
            </w:r>
            <w:r w:rsidRPr="000D756E">
              <w:rPr>
                <w:rFonts w:ascii="Calibri" w:hAnsi="Calibri"/>
                <w:szCs w:val="22"/>
              </w:rPr>
              <w:t xml:space="preserve"> th</w:t>
            </w:r>
            <w:r w:rsidR="00741A92">
              <w:rPr>
                <w:rFonts w:ascii="Calibri" w:hAnsi="Calibri"/>
                <w:szCs w:val="22"/>
              </w:rPr>
              <w:t xml:space="preserve">at the proposal is part of a detached dwelling that is set back from the existing street scene </w:t>
            </w:r>
            <w:r w:rsidR="0035042B">
              <w:rPr>
                <w:rFonts w:ascii="Calibri" w:hAnsi="Calibri"/>
                <w:szCs w:val="22"/>
              </w:rPr>
              <w:t>behind</w:t>
            </w:r>
            <w:r w:rsidR="00602190">
              <w:rPr>
                <w:rFonts w:ascii="Calibri" w:hAnsi="Calibri"/>
                <w:szCs w:val="22"/>
              </w:rPr>
              <w:t xml:space="preserve"> numerous bushes and hedges</w:t>
            </w:r>
            <w:r w:rsidR="00741A92">
              <w:rPr>
                <w:rFonts w:ascii="Calibri" w:hAnsi="Calibri"/>
                <w:szCs w:val="22"/>
              </w:rPr>
              <w:t xml:space="preserve">. </w:t>
            </w:r>
          </w:p>
          <w:p w14:paraId="09A2E556" w14:textId="77777777" w:rsidR="00602190" w:rsidRDefault="00602190" w:rsidP="00740CD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1B5BE6D" w14:textId="01A742B2" w:rsidR="00602190" w:rsidRDefault="00602190" w:rsidP="00602190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</w:t>
            </w:r>
            <w:r w:rsidRPr="002B53D5">
              <w:rPr>
                <w:rFonts w:ascii="Calibri" w:hAnsi="Calibri"/>
                <w:szCs w:val="22"/>
              </w:rPr>
              <w:t xml:space="preserve">he </w:t>
            </w:r>
            <w:r>
              <w:rPr>
                <w:rFonts w:ascii="Calibri" w:hAnsi="Calibri"/>
                <w:szCs w:val="22"/>
              </w:rPr>
              <w:t>extension</w:t>
            </w:r>
            <w:r w:rsidRPr="002B53D5">
              <w:rPr>
                <w:rFonts w:ascii="Calibri" w:hAnsi="Calibri"/>
                <w:szCs w:val="22"/>
              </w:rPr>
              <w:t xml:space="preserve"> will be subservient to the primary dwelling in as much that </w:t>
            </w:r>
            <w:r>
              <w:rPr>
                <w:rFonts w:ascii="Calibri" w:hAnsi="Calibri"/>
                <w:szCs w:val="22"/>
              </w:rPr>
              <w:t>it</w:t>
            </w:r>
            <w:r w:rsidRPr="002B53D5">
              <w:rPr>
                <w:rFonts w:ascii="Calibri" w:hAnsi="Calibri"/>
                <w:szCs w:val="22"/>
              </w:rPr>
              <w:t xml:space="preserve"> will be lower in height at the eaves and roof pitch in comparison with the main property</w:t>
            </w:r>
            <w:r>
              <w:rPr>
                <w:rFonts w:ascii="Calibri" w:hAnsi="Calibri"/>
                <w:szCs w:val="22"/>
              </w:rPr>
              <w:t xml:space="preserve"> with</w:t>
            </w:r>
            <w:r w:rsidRPr="002B53D5">
              <w:rPr>
                <w:rFonts w:ascii="Calibri" w:hAnsi="Calibri"/>
                <w:szCs w:val="22"/>
              </w:rPr>
              <w:t xml:space="preserve"> a relatively small outwards projection of just 3.5 metres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2B53D5">
              <w:rPr>
                <w:rFonts w:ascii="Calibri" w:hAnsi="Calibri"/>
                <w:szCs w:val="22"/>
              </w:rPr>
              <w:t xml:space="preserve">and </w:t>
            </w:r>
            <w:r>
              <w:rPr>
                <w:rFonts w:ascii="Calibri" w:hAnsi="Calibri"/>
                <w:szCs w:val="22"/>
              </w:rPr>
              <w:t xml:space="preserve">a </w:t>
            </w:r>
            <w:r w:rsidRPr="002B53D5">
              <w:rPr>
                <w:rFonts w:ascii="Calibri" w:hAnsi="Calibri"/>
                <w:szCs w:val="22"/>
              </w:rPr>
              <w:t xml:space="preserve">width of </w:t>
            </w:r>
            <w:r>
              <w:rPr>
                <w:rFonts w:ascii="Calibri" w:hAnsi="Calibri"/>
                <w:szCs w:val="22"/>
              </w:rPr>
              <w:t xml:space="preserve">less than half that of </w:t>
            </w:r>
            <w:r w:rsidRPr="002B53D5">
              <w:rPr>
                <w:rFonts w:ascii="Calibri" w:hAnsi="Calibri"/>
                <w:szCs w:val="22"/>
              </w:rPr>
              <w:t xml:space="preserve">the primary dwelling. </w:t>
            </w:r>
          </w:p>
          <w:p w14:paraId="70C55775" w14:textId="77777777" w:rsidR="00602190" w:rsidRDefault="00602190" w:rsidP="00740CD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8E7E9F1" w14:textId="7926C974" w:rsidR="00740CDE" w:rsidRDefault="00602190" w:rsidP="00740CDE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Moreover, t</w:t>
            </w:r>
            <w:r w:rsidR="00740CDE">
              <w:rPr>
                <w:rFonts w:ascii="Calibri" w:hAnsi="Calibri"/>
                <w:szCs w:val="22"/>
              </w:rPr>
              <w:t xml:space="preserve">he proposal will merge well with the design of the primary dwelling in as much that it will be constructed from matching materials which include brick with a white render finish, concrete roof tiles and white UPVC windows. </w:t>
            </w:r>
          </w:p>
          <w:p w14:paraId="57940A13" w14:textId="77777777" w:rsidR="00E2681A" w:rsidRDefault="00E2681A" w:rsidP="006A3F49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A97AEF7" w14:textId="1664D9FB" w:rsidR="00642BE7" w:rsidRDefault="00E2681A" w:rsidP="006A3F49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Accordingly</w:t>
            </w:r>
            <w:r w:rsidR="002B53D5" w:rsidRPr="002B53D5">
              <w:rPr>
                <w:rFonts w:ascii="Calibri" w:hAnsi="Calibri"/>
                <w:szCs w:val="22"/>
              </w:rPr>
              <w:t>, it is not considered that the proposal will have an oppressive or overbearing presence</w:t>
            </w:r>
            <w:r w:rsidR="00740CDE">
              <w:rPr>
                <w:rFonts w:ascii="Calibri" w:hAnsi="Calibri"/>
                <w:szCs w:val="22"/>
              </w:rPr>
              <w:t xml:space="preserve"> nor is it considered that it </w:t>
            </w:r>
            <w:r w:rsidR="004B6A0B">
              <w:rPr>
                <w:rFonts w:ascii="Calibri" w:hAnsi="Calibri"/>
                <w:szCs w:val="22"/>
              </w:rPr>
              <w:t>will have any negative impact upon the surrounding area’s visual amenity.</w:t>
            </w:r>
          </w:p>
          <w:p w14:paraId="3914F63A" w14:textId="651718FA" w:rsidR="004B6A0B" w:rsidRPr="00545D8C" w:rsidRDefault="004B6A0B" w:rsidP="006A3F49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D31473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7725203F" w14:textId="77777777" w:rsidR="003C0C2B" w:rsidRDefault="003C0C2B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66531894" w14:textId="048050CE" w:rsidR="003C0C2B" w:rsidRDefault="003C0C2B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2588915" w14:textId="1CF63F4A" w:rsidR="00E44A6D" w:rsidRDefault="00A60C2E" w:rsidP="006A3F4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Constraint analysis shows that </w:t>
            </w:r>
            <w:r w:rsidR="00013AC9">
              <w:rPr>
                <w:rFonts w:ascii="Calibri" w:hAnsi="Calibri"/>
                <w:szCs w:val="22"/>
              </w:rPr>
              <w:t>the proposal site lies within a Coal Authority Development Area</w:t>
            </w:r>
            <w:r w:rsidR="00113D42">
              <w:rPr>
                <w:rFonts w:ascii="Calibri" w:hAnsi="Calibri"/>
                <w:szCs w:val="22"/>
              </w:rPr>
              <w:t xml:space="preserve"> however </w:t>
            </w:r>
            <w:r w:rsidR="00013AC9">
              <w:rPr>
                <w:rFonts w:ascii="Calibri" w:hAnsi="Calibri"/>
                <w:szCs w:val="22"/>
              </w:rPr>
              <w:t xml:space="preserve">this area is classified as low risk and as such </w:t>
            </w:r>
            <w:r w:rsidR="0066371F">
              <w:rPr>
                <w:rFonts w:ascii="Calibri" w:hAnsi="Calibri"/>
                <w:szCs w:val="22"/>
              </w:rPr>
              <w:t xml:space="preserve">is not considered to </w:t>
            </w:r>
            <w:r w:rsidR="002E4686">
              <w:rPr>
                <w:rFonts w:ascii="Calibri" w:hAnsi="Calibri"/>
                <w:szCs w:val="22"/>
              </w:rPr>
              <w:t>pose a</w:t>
            </w:r>
            <w:r w:rsidR="005B4B9E">
              <w:rPr>
                <w:rFonts w:ascii="Calibri" w:hAnsi="Calibri"/>
                <w:szCs w:val="22"/>
              </w:rPr>
              <w:t>ny</w:t>
            </w:r>
            <w:r w:rsidR="0066371F">
              <w:rPr>
                <w:rFonts w:ascii="Calibri" w:hAnsi="Calibri"/>
                <w:szCs w:val="22"/>
              </w:rPr>
              <w:t xml:space="preserve"> hazard</w:t>
            </w:r>
            <w:r w:rsidR="002E4686">
              <w:rPr>
                <w:rFonts w:ascii="Calibri" w:hAnsi="Calibri"/>
                <w:szCs w:val="22"/>
              </w:rPr>
              <w:t xml:space="preserve"> during </w:t>
            </w:r>
            <w:r w:rsidR="00013AC9">
              <w:rPr>
                <w:rFonts w:ascii="Calibri" w:hAnsi="Calibri"/>
                <w:szCs w:val="22"/>
              </w:rPr>
              <w:t xml:space="preserve">construction of the proposal. </w:t>
            </w:r>
          </w:p>
          <w:p w14:paraId="47582FDF" w14:textId="0203836F" w:rsidR="00E44A6D" w:rsidRPr="002A7DF7" w:rsidRDefault="00E44A6D" w:rsidP="00113D4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0C5C9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685F495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5C04A54F" w14:textId="285A47CA" w:rsidR="00C44E40" w:rsidRDefault="00C44E40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F7E3345" w14:textId="0A628149" w:rsidR="00642BE7" w:rsidRDefault="00E44A6D" w:rsidP="00642BE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extension does not raise any concerns in relation to residential or visual amenity, nor does it pose any threat to the surrounding landscape</w:t>
            </w:r>
            <w:r w:rsidR="00113D42">
              <w:rPr>
                <w:rFonts w:ascii="Calibri" w:hAnsi="Calibri"/>
                <w:szCs w:val="22"/>
              </w:rPr>
              <w:t>.</w:t>
            </w:r>
            <w:r w:rsidR="00642BE7">
              <w:rPr>
                <w:rFonts w:ascii="Calibri" w:hAnsi="Calibri"/>
                <w:szCs w:val="22"/>
              </w:rPr>
              <w:t xml:space="preserve"> </w:t>
            </w:r>
          </w:p>
          <w:p w14:paraId="248590B5" w14:textId="65AFAC9F" w:rsidR="00E44A6D" w:rsidRDefault="00E44A6D" w:rsidP="00E44A6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30D293A" w14:textId="77777777" w:rsidR="00E44A6D" w:rsidRDefault="00E44A6D" w:rsidP="00E44A6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A9C9230" w14:textId="1AF355C3" w:rsidR="00823383" w:rsidRDefault="00E44A6D" w:rsidP="00E44A6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3430A8">
              <w:rPr>
                <w:rFonts w:ascii="Calibri" w:hAnsi="Calibri"/>
                <w:bCs/>
                <w:szCs w:val="22"/>
              </w:rPr>
              <w:lastRenderedPageBreak/>
              <w:t>It is for the above reasons and having regard to all material considerations and matters raised that the application is recommended for approval.</w:t>
            </w:r>
          </w:p>
          <w:p w14:paraId="68BAF9C1" w14:textId="68D30D9B" w:rsidR="00E44A6D" w:rsidRPr="00BA2247" w:rsidRDefault="00E44A6D" w:rsidP="00A1482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3C6DAD69" w14:textId="77777777" w:rsidTr="00ED077E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D491A3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3880B35C" w14:textId="77777777" w:rsidR="00C0704D" w:rsidRPr="008C75E4" w:rsidRDefault="003C0C2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8E0D46">
              <w:rPr>
                <w:rFonts w:asciiTheme="minorHAnsi" w:hAnsiTheme="minorHAnsi"/>
                <w:bCs/>
                <w:szCs w:val="22"/>
              </w:rPr>
              <w:t xml:space="preserve">That </w:t>
            </w:r>
            <w:r>
              <w:rPr>
                <w:rFonts w:asciiTheme="minorHAnsi" w:hAnsiTheme="minorHAnsi"/>
                <w:bCs/>
                <w:szCs w:val="22"/>
              </w:rPr>
              <w:t>planning permission</w:t>
            </w:r>
            <w:r w:rsidRPr="008E0D46">
              <w:rPr>
                <w:rFonts w:asciiTheme="minorHAnsi" w:hAnsiTheme="minorHAnsi"/>
                <w:bCs/>
                <w:szCs w:val="22"/>
              </w:rPr>
              <w:t xml:space="preserve"> be </w:t>
            </w:r>
            <w:r>
              <w:rPr>
                <w:rFonts w:asciiTheme="minorHAnsi" w:hAnsiTheme="minorHAnsi"/>
                <w:bCs/>
                <w:szCs w:val="22"/>
              </w:rPr>
              <w:t>granted.</w:t>
            </w:r>
          </w:p>
        </w:tc>
      </w:tr>
    </w:tbl>
    <w:p w14:paraId="56A25894" w14:textId="77777777" w:rsidR="0031197A" w:rsidRPr="008C75E4" w:rsidRDefault="00017E00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B9355" w14:textId="77777777" w:rsidR="00AB72B1" w:rsidRDefault="00AB72B1" w:rsidP="006D0B5F">
      <w:r>
        <w:separator/>
      </w:r>
    </w:p>
  </w:endnote>
  <w:endnote w:type="continuationSeparator" w:id="0">
    <w:p w14:paraId="32CB6888" w14:textId="77777777" w:rsidR="00AB72B1" w:rsidRDefault="00AB72B1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FF232" w14:textId="77777777" w:rsidR="00AB72B1" w:rsidRDefault="00AB72B1" w:rsidP="006D0B5F">
      <w:r>
        <w:separator/>
      </w:r>
    </w:p>
  </w:footnote>
  <w:footnote w:type="continuationSeparator" w:id="0">
    <w:p w14:paraId="669699FA" w14:textId="77777777" w:rsidR="00AB72B1" w:rsidRDefault="00AB72B1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D191B"/>
    <w:multiLevelType w:val="hybridMultilevel"/>
    <w:tmpl w:val="D086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3AC9"/>
    <w:rsid w:val="00016A73"/>
    <w:rsid w:val="00017E00"/>
    <w:rsid w:val="00041FBF"/>
    <w:rsid w:val="00055B13"/>
    <w:rsid w:val="000616CB"/>
    <w:rsid w:val="000748FE"/>
    <w:rsid w:val="0008638E"/>
    <w:rsid w:val="00086A7B"/>
    <w:rsid w:val="00087DA0"/>
    <w:rsid w:val="00096003"/>
    <w:rsid w:val="000B5CB5"/>
    <w:rsid w:val="000C3369"/>
    <w:rsid w:val="000C7A57"/>
    <w:rsid w:val="000D00E9"/>
    <w:rsid w:val="000D756E"/>
    <w:rsid w:val="000D7FF8"/>
    <w:rsid w:val="000F6FC3"/>
    <w:rsid w:val="00101855"/>
    <w:rsid w:val="0010371E"/>
    <w:rsid w:val="00106932"/>
    <w:rsid w:val="00111A67"/>
    <w:rsid w:val="00113D42"/>
    <w:rsid w:val="00115F16"/>
    <w:rsid w:val="00130035"/>
    <w:rsid w:val="001354AD"/>
    <w:rsid w:val="00141512"/>
    <w:rsid w:val="0016428F"/>
    <w:rsid w:val="001726B4"/>
    <w:rsid w:val="00173931"/>
    <w:rsid w:val="00174004"/>
    <w:rsid w:val="00181510"/>
    <w:rsid w:val="00186965"/>
    <w:rsid w:val="001946E0"/>
    <w:rsid w:val="00196722"/>
    <w:rsid w:val="001A5C39"/>
    <w:rsid w:val="001B769B"/>
    <w:rsid w:val="001C1453"/>
    <w:rsid w:val="001C4028"/>
    <w:rsid w:val="001C4503"/>
    <w:rsid w:val="001D156E"/>
    <w:rsid w:val="001D4F7A"/>
    <w:rsid w:val="001D5ADD"/>
    <w:rsid w:val="001E5597"/>
    <w:rsid w:val="00202236"/>
    <w:rsid w:val="00203F50"/>
    <w:rsid w:val="00206E24"/>
    <w:rsid w:val="00237DA1"/>
    <w:rsid w:val="00240A1C"/>
    <w:rsid w:val="00250879"/>
    <w:rsid w:val="00252AE8"/>
    <w:rsid w:val="00263B45"/>
    <w:rsid w:val="00263C7D"/>
    <w:rsid w:val="00281F50"/>
    <w:rsid w:val="00284480"/>
    <w:rsid w:val="00286DCC"/>
    <w:rsid w:val="0028751A"/>
    <w:rsid w:val="002920A3"/>
    <w:rsid w:val="0029334A"/>
    <w:rsid w:val="002A01CF"/>
    <w:rsid w:val="002A5546"/>
    <w:rsid w:val="002A7DF7"/>
    <w:rsid w:val="002B53D5"/>
    <w:rsid w:val="002B6F76"/>
    <w:rsid w:val="002B7854"/>
    <w:rsid w:val="002C6277"/>
    <w:rsid w:val="002D4346"/>
    <w:rsid w:val="002D6C09"/>
    <w:rsid w:val="002E2952"/>
    <w:rsid w:val="002E4686"/>
    <w:rsid w:val="002E797F"/>
    <w:rsid w:val="002E7CC1"/>
    <w:rsid w:val="002F041D"/>
    <w:rsid w:val="002F2580"/>
    <w:rsid w:val="002F4B0F"/>
    <w:rsid w:val="002F63B1"/>
    <w:rsid w:val="002F7502"/>
    <w:rsid w:val="003137E0"/>
    <w:rsid w:val="00320A6F"/>
    <w:rsid w:val="00321B6E"/>
    <w:rsid w:val="003359D0"/>
    <w:rsid w:val="00341E8D"/>
    <w:rsid w:val="003430A8"/>
    <w:rsid w:val="00347F5E"/>
    <w:rsid w:val="0035042B"/>
    <w:rsid w:val="003562A3"/>
    <w:rsid w:val="003634D9"/>
    <w:rsid w:val="0036759A"/>
    <w:rsid w:val="003825D5"/>
    <w:rsid w:val="00383DFF"/>
    <w:rsid w:val="003A4376"/>
    <w:rsid w:val="003A5516"/>
    <w:rsid w:val="003C04C7"/>
    <w:rsid w:val="003C0C2B"/>
    <w:rsid w:val="003C28E1"/>
    <w:rsid w:val="003C51CB"/>
    <w:rsid w:val="003C77F6"/>
    <w:rsid w:val="003D0C10"/>
    <w:rsid w:val="003E2151"/>
    <w:rsid w:val="003E7C3D"/>
    <w:rsid w:val="003F16AA"/>
    <w:rsid w:val="003F16B4"/>
    <w:rsid w:val="003F2CA6"/>
    <w:rsid w:val="003F3DB5"/>
    <w:rsid w:val="003F481A"/>
    <w:rsid w:val="00404C72"/>
    <w:rsid w:val="00432B12"/>
    <w:rsid w:val="00433448"/>
    <w:rsid w:val="00435FC9"/>
    <w:rsid w:val="0044039F"/>
    <w:rsid w:val="00440CB6"/>
    <w:rsid w:val="004414C2"/>
    <w:rsid w:val="00454754"/>
    <w:rsid w:val="00456148"/>
    <w:rsid w:val="004654DD"/>
    <w:rsid w:val="004854EC"/>
    <w:rsid w:val="004936A6"/>
    <w:rsid w:val="004947BB"/>
    <w:rsid w:val="004A5EA9"/>
    <w:rsid w:val="004B5652"/>
    <w:rsid w:val="004B6A0B"/>
    <w:rsid w:val="004C2434"/>
    <w:rsid w:val="004C3487"/>
    <w:rsid w:val="004D33C8"/>
    <w:rsid w:val="004D6FC7"/>
    <w:rsid w:val="004E58E3"/>
    <w:rsid w:val="004F0649"/>
    <w:rsid w:val="004F1043"/>
    <w:rsid w:val="004F1E99"/>
    <w:rsid w:val="004F28FB"/>
    <w:rsid w:val="0050432D"/>
    <w:rsid w:val="00504440"/>
    <w:rsid w:val="00510DBF"/>
    <w:rsid w:val="00510FA2"/>
    <w:rsid w:val="00510FE3"/>
    <w:rsid w:val="00521ABA"/>
    <w:rsid w:val="005241AF"/>
    <w:rsid w:val="00525341"/>
    <w:rsid w:val="00527A31"/>
    <w:rsid w:val="00527B08"/>
    <w:rsid w:val="005325CF"/>
    <w:rsid w:val="00534611"/>
    <w:rsid w:val="00545D8C"/>
    <w:rsid w:val="0055381A"/>
    <w:rsid w:val="00556ECD"/>
    <w:rsid w:val="005631B3"/>
    <w:rsid w:val="005633B0"/>
    <w:rsid w:val="005635FF"/>
    <w:rsid w:val="0057264A"/>
    <w:rsid w:val="00573B90"/>
    <w:rsid w:val="00573CB2"/>
    <w:rsid w:val="00586ACE"/>
    <w:rsid w:val="00586D57"/>
    <w:rsid w:val="005878FE"/>
    <w:rsid w:val="00593040"/>
    <w:rsid w:val="0059699B"/>
    <w:rsid w:val="005A7617"/>
    <w:rsid w:val="005B0A0E"/>
    <w:rsid w:val="005B4B9E"/>
    <w:rsid w:val="005C393B"/>
    <w:rsid w:val="005D3432"/>
    <w:rsid w:val="005E1C6C"/>
    <w:rsid w:val="005E2A0E"/>
    <w:rsid w:val="005E65DF"/>
    <w:rsid w:val="005F1593"/>
    <w:rsid w:val="00602190"/>
    <w:rsid w:val="00604598"/>
    <w:rsid w:val="00604F22"/>
    <w:rsid w:val="00605BBB"/>
    <w:rsid w:val="006126D1"/>
    <w:rsid w:val="006326A2"/>
    <w:rsid w:val="00642BE7"/>
    <w:rsid w:val="00643929"/>
    <w:rsid w:val="0066371F"/>
    <w:rsid w:val="00665C24"/>
    <w:rsid w:val="006677F4"/>
    <w:rsid w:val="00690EC3"/>
    <w:rsid w:val="00692B60"/>
    <w:rsid w:val="00695F88"/>
    <w:rsid w:val="006A3F49"/>
    <w:rsid w:val="006A71AD"/>
    <w:rsid w:val="006C126E"/>
    <w:rsid w:val="006C2BFA"/>
    <w:rsid w:val="006C2ED0"/>
    <w:rsid w:val="006C560D"/>
    <w:rsid w:val="006D0B5F"/>
    <w:rsid w:val="006D4E58"/>
    <w:rsid w:val="006D7624"/>
    <w:rsid w:val="006F137D"/>
    <w:rsid w:val="006F4D38"/>
    <w:rsid w:val="0070054B"/>
    <w:rsid w:val="007010C8"/>
    <w:rsid w:val="00706480"/>
    <w:rsid w:val="00710DBB"/>
    <w:rsid w:val="00722EB6"/>
    <w:rsid w:val="00725F1C"/>
    <w:rsid w:val="00740CDE"/>
    <w:rsid w:val="00741A92"/>
    <w:rsid w:val="007430C8"/>
    <w:rsid w:val="00747CBE"/>
    <w:rsid w:val="00755FCC"/>
    <w:rsid w:val="00761517"/>
    <w:rsid w:val="00762563"/>
    <w:rsid w:val="00765060"/>
    <w:rsid w:val="00776AE2"/>
    <w:rsid w:val="007921CD"/>
    <w:rsid w:val="007A3BFB"/>
    <w:rsid w:val="007B3E52"/>
    <w:rsid w:val="007C20E2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23383"/>
    <w:rsid w:val="008439DB"/>
    <w:rsid w:val="00850235"/>
    <w:rsid w:val="0085413A"/>
    <w:rsid w:val="008542DE"/>
    <w:rsid w:val="008638DE"/>
    <w:rsid w:val="00874E52"/>
    <w:rsid w:val="00891182"/>
    <w:rsid w:val="00897865"/>
    <w:rsid w:val="008A28C8"/>
    <w:rsid w:val="008B2301"/>
    <w:rsid w:val="008C75E4"/>
    <w:rsid w:val="008C78D3"/>
    <w:rsid w:val="008D67F1"/>
    <w:rsid w:val="008F6B58"/>
    <w:rsid w:val="0090282C"/>
    <w:rsid w:val="00906D0C"/>
    <w:rsid w:val="00910E5E"/>
    <w:rsid w:val="00912614"/>
    <w:rsid w:val="00921903"/>
    <w:rsid w:val="00934B34"/>
    <w:rsid w:val="00951F95"/>
    <w:rsid w:val="009565F5"/>
    <w:rsid w:val="00961F04"/>
    <w:rsid w:val="00981520"/>
    <w:rsid w:val="009825FF"/>
    <w:rsid w:val="00985097"/>
    <w:rsid w:val="00994EF1"/>
    <w:rsid w:val="009979BB"/>
    <w:rsid w:val="009B0860"/>
    <w:rsid w:val="009C4BCF"/>
    <w:rsid w:val="009C4F4F"/>
    <w:rsid w:val="009C7F61"/>
    <w:rsid w:val="009E03DC"/>
    <w:rsid w:val="009E6A8B"/>
    <w:rsid w:val="009F2222"/>
    <w:rsid w:val="00A0426D"/>
    <w:rsid w:val="00A04A96"/>
    <w:rsid w:val="00A05C6E"/>
    <w:rsid w:val="00A101A7"/>
    <w:rsid w:val="00A13E83"/>
    <w:rsid w:val="00A14822"/>
    <w:rsid w:val="00A40070"/>
    <w:rsid w:val="00A42E82"/>
    <w:rsid w:val="00A46EE9"/>
    <w:rsid w:val="00A517A9"/>
    <w:rsid w:val="00A55E83"/>
    <w:rsid w:val="00A579BB"/>
    <w:rsid w:val="00A60C2E"/>
    <w:rsid w:val="00A6182E"/>
    <w:rsid w:val="00A63D55"/>
    <w:rsid w:val="00A842A1"/>
    <w:rsid w:val="00A8441B"/>
    <w:rsid w:val="00A9088C"/>
    <w:rsid w:val="00A9168C"/>
    <w:rsid w:val="00A95D89"/>
    <w:rsid w:val="00AB189E"/>
    <w:rsid w:val="00AB3243"/>
    <w:rsid w:val="00AB5232"/>
    <w:rsid w:val="00AB567B"/>
    <w:rsid w:val="00AB72B1"/>
    <w:rsid w:val="00AE754D"/>
    <w:rsid w:val="00B14DDC"/>
    <w:rsid w:val="00B211D0"/>
    <w:rsid w:val="00B30A5E"/>
    <w:rsid w:val="00B31505"/>
    <w:rsid w:val="00B40281"/>
    <w:rsid w:val="00B617C4"/>
    <w:rsid w:val="00B6223E"/>
    <w:rsid w:val="00B6269C"/>
    <w:rsid w:val="00B70082"/>
    <w:rsid w:val="00B71A59"/>
    <w:rsid w:val="00B74C73"/>
    <w:rsid w:val="00B75680"/>
    <w:rsid w:val="00B93EB5"/>
    <w:rsid w:val="00B96F5A"/>
    <w:rsid w:val="00B970A1"/>
    <w:rsid w:val="00BA1F63"/>
    <w:rsid w:val="00BA2247"/>
    <w:rsid w:val="00BA27F6"/>
    <w:rsid w:val="00BA5D97"/>
    <w:rsid w:val="00BA6B19"/>
    <w:rsid w:val="00BB1C52"/>
    <w:rsid w:val="00BB2A50"/>
    <w:rsid w:val="00BB54F7"/>
    <w:rsid w:val="00BC1E48"/>
    <w:rsid w:val="00BC29F0"/>
    <w:rsid w:val="00BD3F03"/>
    <w:rsid w:val="00BF6F82"/>
    <w:rsid w:val="00C0704D"/>
    <w:rsid w:val="00C1708F"/>
    <w:rsid w:val="00C214A6"/>
    <w:rsid w:val="00C24A51"/>
    <w:rsid w:val="00C25722"/>
    <w:rsid w:val="00C27AD0"/>
    <w:rsid w:val="00C44E40"/>
    <w:rsid w:val="00C50517"/>
    <w:rsid w:val="00C51E50"/>
    <w:rsid w:val="00C52E32"/>
    <w:rsid w:val="00C618DB"/>
    <w:rsid w:val="00C6456D"/>
    <w:rsid w:val="00C67ABD"/>
    <w:rsid w:val="00C7766A"/>
    <w:rsid w:val="00C86A53"/>
    <w:rsid w:val="00C92236"/>
    <w:rsid w:val="00C93384"/>
    <w:rsid w:val="00CA28BA"/>
    <w:rsid w:val="00CB18F7"/>
    <w:rsid w:val="00CD1729"/>
    <w:rsid w:val="00CD2E03"/>
    <w:rsid w:val="00CD38B1"/>
    <w:rsid w:val="00CD6343"/>
    <w:rsid w:val="00CE6B67"/>
    <w:rsid w:val="00CF0088"/>
    <w:rsid w:val="00CF5485"/>
    <w:rsid w:val="00D102D9"/>
    <w:rsid w:val="00D1063F"/>
    <w:rsid w:val="00D11007"/>
    <w:rsid w:val="00D1383C"/>
    <w:rsid w:val="00D1420C"/>
    <w:rsid w:val="00D23470"/>
    <w:rsid w:val="00D2449B"/>
    <w:rsid w:val="00D54384"/>
    <w:rsid w:val="00D54E67"/>
    <w:rsid w:val="00D54F48"/>
    <w:rsid w:val="00D632BB"/>
    <w:rsid w:val="00D80310"/>
    <w:rsid w:val="00D80751"/>
    <w:rsid w:val="00D9608A"/>
    <w:rsid w:val="00D96DF7"/>
    <w:rsid w:val="00D96E95"/>
    <w:rsid w:val="00D97AA3"/>
    <w:rsid w:val="00DA27B6"/>
    <w:rsid w:val="00DB53F3"/>
    <w:rsid w:val="00DC3C8A"/>
    <w:rsid w:val="00DC6204"/>
    <w:rsid w:val="00DD62F6"/>
    <w:rsid w:val="00DD74E9"/>
    <w:rsid w:val="00DD7E97"/>
    <w:rsid w:val="00DE5CF5"/>
    <w:rsid w:val="00DE740E"/>
    <w:rsid w:val="00DF42DA"/>
    <w:rsid w:val="00E03AFD"/>
    <w:rsid w:val="00E0485E"/>
    <w:rsid w:val="00E06DFC"/>
    <w:rsid w:val="00E23FB0"/>
    <w:rsid w:val="00E2681A"/>
    <w:rsid w:val="00E270CB"/>
    <w:rsid w:val="00E310EA"/>
    <w:rsid w:val="00E3317F"/>
    <w:rsid w:val="00E434DD"/>
    <w:rsid w:val="00E44A6D"/>
    <w:rsid w:val="00E46243"/>
    <w:rsid w:val="00E57691"/>
    <w:rsid w:val="00E66534"/>
    <w:rsid w:val="00E719D1"/>
    <w:rsid w:val="00E71A35"/>
    <w:rsid w:val="00E72F6C"/>
    <w:rsid w:val="00E80113"/>
    <w:rsid w:val="00E86741"/>
    <w:rsid w:val="00EA09F9"/>
    <w:rsid w:val="00EA1673"/>
    <w:rsid w:val="00EB2228"/>
    <w:rsid w:val="00EB7D74"/>
    <w:rsid w:val="00EC23C7"/>
    <w:rsid w:val="00ED00B7"/>
    <w:rsid w:val="00ED077E"/>
    <w:rsid w:val="00ED72E8"/>
    <w:rsid w:val="00EF02BF"/>
    <w:rsid w:val="00EF1341"/>
    <w:rsid w:val="00EF44E6"/>
    <w:rsid w:val="00F012FA"/>
    <w:rsid w:val="00F055D3"/>
    <w:rsid w:val="00F11059"/>
    <w:rsid w:val="00F129DD"/>
    <w:rsid w:val="00F16D0F"/>
    <w:rsid w:val="00F24CEE"/>
    <w:rsid w:val="00F32789"/>
    <w:rsid w:val="00F33A57"/>
    <w:rsid w:val="00F43A9D"/>
    <w:rsid w:val="00F526E0"/>
    <w:rsid w:val="00F71D53"/>
    <w:rsid w:val="00F731F5"/>
    <w:rsid w:val="00F75F59"/>
    <w:rsid w:val="00F8201E"/>
    <w:rsid w:val="00FB4975"/>
    <w:rsid w:val="00FC046F"/>
    <w:rsid w:val="00FC6A11"/>
    <w:rsid w:val="00FC77EC"/>
    <w:rsid w:val="00FD334A"/>
    <w:rsid w:val="00FD6AE3"/>
    <w:rsid w:val="00FD7F2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4500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5085-5805-4785-BAA6-EB840A03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Ben Taylor</cp:lastModifiedBy>
  <cp:revision>2</cp:revision>
  <cp:lastPrinted>2020-03-11T10:54:00Z</cp:lastPrinted>
  <dcterms:created xsi:type="dcterms:W3CDTF">2021-01-18T15:56:00Z</dcterms:created>
  <dcterms:modified xsi:type="dcterms:W3CDTF">2021-01-18T15:56:00Z</dcterms:modified>
</cp:coreProperties>
</file>