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7FE" w:rsidRDefault="00EE44D1" w:rsidP="00EE44D1">
      <w:pPr>
        <w:ind w:left="4" w:firstLine="1"/>
        <w:jc w:val="center"/>
      </w:pPr>
      <w:bookmarkStart w:id="0" w:name="_GoBack"/>
      <w:bookmarkEnd w:id="0"/>
      <w:r>
        <w:rPr>
          <w:noProof/>
        </w:rPr>
        <w:drawing>
          <wp:inline distT="0" distB="0" distL="0" distR="0">
            <wp:extent cx="1390650" cy="2133600"/>
            <wp:effectExtent l="0" t="0" r="0" b="0"/>
            <wp:docPr id="7" name="Picture 7"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VBC_Portrait_Mono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rsidR="009714DC" w:rsidRDefault="009714DC" w:rsidP="00C527FE">
      <w:pPr>
        <w:jc w:val="center"/>
        <w:rPr>
          <w:rFonts w:ascii="Arial" w:hAnsi="Arial"/>
          <w:sz w:val="16"/>
        </w:rPr>
      </w:pPr>
    </w:p>
    <w:p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bookmarkStart w:id="1" w:name="AreaTelDirectLine"/>
      <w:r w:rsidRPr="00894ED2">
        <w:rPr>
          <w:rFonts w:ascii="Calibri" w:hAnsi="Calibri"/>
          <w:noProof/>
        </w:rPr>
        <w:t>APP</w:t>
      </w:r>
      <w:r w:rsidR="009714DC">
        <w:rPr>
          <w:rFonts w:ascii="Calibri" w:hAnsi="Calibri"/>
          <w:noProof/>
        </w:rPr>
        <w:t>LICATION</w:t>
      </w:r>
      <w:r w:rsidRPr="00894ED2">
        <w:rPr>
          <w:rFonts w:ascii="Calibri" w:hAnsi="Calibri"/>
          <w:noProof/>
        </w:rPr>
        <w:t>NUMBER</w:t>
      </w:r>
      <w:bookmarkEnd w:id="1"/>
    </w:p>
    <w:p w:rsidR="00C527FE" w:rsidRPr="00894ED2" w:rsidRDefault="00C527FE" w:rsidP="00C527FE">
      <w:pPr>
        <w:jc w:val="right"/>
        <w:rPr>
          <w:rFonts w:ascii="Calibri" w:hAnsi="Calibri"/>
          <w:noProof/>
          <w:sz w:val="20"/>
        </w:rPr>
      </w:pPr>
      <w:r w:rsidRPr="00894ED2">
        <w:rPr>
          <w:rFonts w:ascii="Calibri" w:hAnsi="Calibri"/>
          <w:noProof/>
        </w:rPr>
        <w:t>Direct Dial: (01200) 425111</w:t>
      </w:r>
    </w:p>
    <w:p w:rsidR="00C527FE" w:rsidRPr="00894ED2" w:rsidRDefault="00C527FE" w:rsidP="00C527FE">
      <w:pPr>
        <w:jc w:val="right"/>
        <w:rPr>
          <w:rFonts w:ascii="Calibri" w:hAnsi="Calibri"/>
          <w:noProof/>
        </w:rPr>
      </w:pPr>
      <w:r w:rsidRPr="00894ED2">
        <w:rPr>
          <w:rFonts w:ascii="Calibri" w:hAnsi="Calibri"/>
          <w:noProof/>
        </w:rPr>
        <w:t xml:space="preserve">                                                                                    Fax: (01200) 414487</w:t>
      </w:r>
    </w:p>
    <w:p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A31AE8">
        <w:rPr>
          <w:rFonts w:ascii="Calibri" w:hAnsi="Calibri"/>
          <w:noProof/>
        </w:rPr>
        <w:t>21 January 2021</w:t>
      </w:r>
      <w:r w:rsidR="00FC1865" w:rsidRPr="00894ED2">
        <w:rPr>
          <w:rFonts w:ascii="Calibri" w:hAnsi="Calibri"/>
          <w:noProof/>
        </w:rPr>
        <w:fldChar w:fldCharType="end"/>
      </w:r>
    </w:p>
    <w:p w:rsidR="00C527FE" w:rsidRDefault="00C527FE" w:rsidP="00C527FE">
      <w:pPr>
        <w:rPr>
          <w:rFonts w:ascii="Arial" w:hAnsi="Arial"/>
          <w:noProof/>
          <w:sz w:val="16"/>
        </w:rPr>
      </w:pPr>
    </w:p>
    <w:p w:rsidR="008D4238" w:rsidRDefault="008D4238" w:rsidP="00C527FE">
      <w:pPr>
        <w:rPr>
          <w:rFonts w:ascii="Calibri" w:hAnsi="Calibri"/>
          <w:noProof/>
        </w:rPr>
      </w:pPr>
    </w:p>
    <w:p w:rsidR="00C527FE" w:rsidRPr="00894ED2" w:rsidRDefault="00EE44D1" w:rsidP="00C527FE">
      <w:pPr>
        <w:rPr>
          <w:rFonts w:ascii="Calibri" w:hAnsi="Calibri"/>
          <w:noProof/>
        </w:rPr>
      </w:pPr>
      <w:r>
        <w:rPr>
          <w:rFonts w:ascii="Calibri" w:hAnsi="Calibri"/>
          <w:noProof/>
        </w:rPr>
        <w:t>Mr William Child</w:t>
      </w:r>
    </w:p>
    <w:p w:rsidR="00EE44D1" w:rsidRDefault="00EE44D1" w:rsidP="00FC1865">
      <w:pPr>
        <w:rPr>
          <w:rFonts w:ascii="Calibri" w:hAnsi="Calibri"/>
          <w:noProof/>
        </w:rPr>
      </w:pPr>
      <w:r>
        <w:rPr>
          <w:rFonts w:ascii="Calibri" w:hAnsi="Calibri"/>
          <w:noProof/>
        </w:rPr>
        <w:t>14 Shireburn Avenue</w:t>
      </w:r>
    </w:p>
    <w:p w:rsidR="00EE44D1" w:rsidRDefault="00EE44D1" w:rsidP="00FC1865">
      <w:pPr>
        <w:rPr>
          <w:rFonts w:ascii="Calibri" w:hAnsi="Calibri"/>
          <w:noProof/>
        </w:rPr>
      </w:pPr>
      <w:r>
        <w:rPr>
          <w:rFonts w:ascii="Calibri" w:hAnsi="Calibri"/>
          <w:noProof/>
        </w:rPr>
        <w:t>Clitheroe</w:t>
      </w:r>
    </w:p>
    <w:p w:rsidR="00FC1865" w:rsidRPr="00894ED2" w:rsidRDefault="00EE44D1" w:rsidP="00FC1865">
      <w:pPr>
        <w:rPr>
          <w:rFonts w:ascii="Calibri" w:hAnsi="Calibri"/>
          <w:noProof/>
        </w:rPr>
      </w:pPr>
      <w:r>
        <w:rPr>
          <w:rFonts w:ascii="Calibri" w:hAnsi="Calibri"/>
          <w:noProof/>
        </w:rPr>
        <w:t>BB7 2PN</w:t>
      </w:r>
    </w:p>
    <w:p w:rsidR="00FC1865" w:rsidRPr="00894ED2" w:rsidRDefault="00FC1865" w:rsidP="00C527FE">
      <w:pPr>
        <w:rPr>
          <w:rFonts w:ascii="Calibri" w:hAnsi="Calibri"/>
          <w:noProof/>
        </w:rPr>
      </w:pPr>
    </w:p>
    <w:p w:rsidR="00C527FE" w:rsidRPr="00894ED2" w:rsidRDefault="00C527FE" w:rsidP="00C527FE">
      <w:pPr>
        <w:rPr>
          <w:rFonts w:ascii="Calibri" w:hAnsi="Calibri"/>
          <w:noProof/>
        </w:rPr>
      </w:pPr>
    </w:p>
    <w:p w:rsidR="00C527FE" w:rsidRPr="00894ED2" w:rsidRDefault="00C527FE" w:rsidP="00C527FE">
      <w:pPr>
        <w:rPr>
          <w:rFonts w:ascii="Calibri" w:hAnsi="Calibri"/>
          <w:noProof/>
        </w:rPr>
      </w:pPr>
      <w:r w:rsidRPr="00894ED2">
        <w:rPr>
          <w:rFonts w:ascii="Calibri" w:hAnsi="Calibri" w:cs="Arial"/>
        </w:rPr>
        <w:t xml:space="preserve">Dear </w:t>
      </w:r>
      <w:r w:rsidR="00EE44D1">
        <w:rPr>
          <w:rFonts w:ascii="Calibri" w:hAnsi="Calibri" w:cs="Arial"/>
        </w:rPr>
        <w:t>Mr William Child</w:t>
      </w:r>
    </w:p>
    <w:p w:rsidR="00C527FE" w:rsidRDefault="00C527FE" w:rsidP="00C527FE">
      <w:pPr>
        <w:rPr>
          <w:rFonts w:cs="Arial"/>
        </w:rPr>
      </w:pPr>
    </w:p>
    <w:p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rsidR="00416285" w:rsidRPr="00894ED2" w:rsidRDefault="00416285" w:rsidP="00416285">
      <w:pPr>
        <w:rPr>
          <w:rFonts w:ascii="Calibri" w:hAnsi="Calibri"/>
        </w:rPr>
      </w:pPr>
    </w:p>
    <w:p w:rsidR="00416285" w:rsidRPr="00894ED2" w:rsidRDefault="00416285" w:rsidP="00416285">
      <w:pPr>
        <w:rPr>
          <w:rFonts w:ascii="Calibri" w:hAnsi="Calibri"/>
          <w:b/>
        </w:rPr>
      </w:pPr>
      <w:r w:rsidRPr="00894ED2">
        <w:rPr>
          <w:rFonts w:ascii="Calibri" w:hAnsi="Calibri"/>
          <w:b/>
        </w:rPr>
        <w:t>Address of the proposed development</w:t>
      </w:r>
    </w:p>
    <w:p w:rsidR="00C527FE" w:rsidRPr="00894ED2" w:rsidRDefault="00C527FE" w:rsidP="00C527FE">
      <w:pPr>
        <w:jc w:val="both"/>
        <w:rPr>
          <w:rFonts w:ascii="Calibri" w:hAnsi="Calibri"/>
          <w:noProof/>
        </w:rPr>
      </w:pPr>
    </w:p>
    <w:p w:rsidR="00C527FE" w:rsidRPr="00894ED2" w:rsidRDefault="00EE44D1" w:rsidP="00C527FE">
      <w:pPr>
        <w:jc w:val="both"/>
        <w:rPr>
          <w:rFonts w:ascii="Calibri" w:hAnsi="Calibri"/>
          <w:noProof/>
        </w:rPr>
      </w:pPr>
      <w:r>
        <w:rPr>
          <w:rFonts w:ascii="Calibri" w:hAnsi="Calibri"/>
          <w:noProof/>
        </w:rPr>
        <w:t>14 Shireburn Avenue Clitheroe BB7 2PN</w:t>
      </w:r>
    </w:p>
    <w:p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rsidR="00C527FE" w:rsidRPr="00894ED2" w:rsidRDefault="00C527FE" w:rsidP="00C527FE">
      <w:pPr>
        <w:jc w:val="both"/>
        <w:rPr>
          <w:rFonts w:ascii="Calibri" w:hAnsi="Calibri"/>
          <w:noProof/>
        </w:rPr>
      </w:pPr>
    </w:p>
    <w:p w:rsidR="00C527FE" w:rsidRPr="00894ED2" w:rsidRDefault="00EE44D1" w:rsidP="00C527FE">
      <w:pPr>
        <w:jc w:val="both"/>
        <w:rPr>
          <w:rFonts w:ascii="Calibri" w:hAnsi="Calibri"/>
          <w:noProof/>
        </w:rPr>
      </w:pPr>
      <w:r>
        <w:rPr>
          <w:rFonts w:ascii="Calibri" w:hAnsi="Calibri"/>
          <w:noProof/>
        </w:rPr>
        <w:t>Single storey extension to rear 3.6 metres long, 3.29 metres high (max), 2.495 metres high to eaves.</w:t>
      </w:r>
    </w:p>
    <w:p w:rsidR="00C527FE" w:rsidRPr="00894ED2" w:rsidRDefault="00C527FE" w:rsidP="00C527FE">
      <w:pPr>
        <w:jc w:val="both"/>
        <w:rPr>
          <w:rFonts w:ascii="Calibri" w:hAnsi="Calibri"/>
          <w:b/>
          <w:noProof/>
        </w:rPr>
      </w:pPr>
    </w:p>
    <w:p w:rsidR="00416285" w:rsidRDefault="00416285" w:rsidP="00416285">
      <w:pPr>
        <w:rPr>
          <w:rFonts w:ascii="Calibri" w:hAnsi="Calibri"/>
          <w:b/>
        </w:rPr>
      </w:pPr>
      <w:r w:rsidRPr="00894ED2">
        <w:rPr>
          <w:rFonts w:ascii="Calibri" w:hAnsi="Calibri"/>
          <w:b/>
        </w:rPr>
        <w:t>It is important that you read and understand all of the following informatives:</w:t>
      </w:r>
    </w:p>
    <w:p w:rsidR="00FF054A" w:rsidRPr="00894ED2" w:rsidRDefault="00FF054A" w:rsidP="00416285">
      <w:pPr>
        <w:rPr>
          <w:rFonts w:ascii="Calibri" w:hAnsi="Calibri"/>
          <w:b/>
        </w:rPr>
      </w:pPr>
    </w:p>
    <w:p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 unless the local planning authority and the developer agree otherwise in writing.</w:t>
      </w:r>
    </w:p>
    <w:p w:rsidR="00416285" w:rsidRPr="00894ED2" w:rsidRDefault="00416285" w:rsidP="00416285">
      <w:pPr>
        <w:jc w:val="right"/>
        <w:rPr>
          <w:rFonts w:ascii="Calibri" w:hAnsi="Calibri"/>
        </w:rPr>
      </w:pPr>
    </w:p>
    <w:p w:rsidR="00416285" w:rsidRPr="00894ED2" w:rsidRDefault="00416285" w:rsidP="00416285">
      <w:pPr>
        <w:jc w:val="right"/>
        <w:rPr>
          <w:rFonts w:ascii="Calibri" w:hAnsi="Calibri"/>
        </w:rPr>
      </w:pPr>
      <w:r w:rsidRPr="00894ED2">
        <w:rPr>
          <w:rFonts w:ascii="Calibri" w:hAnsi="Calibri"/>
        </w:rPr>
        <w:t>P.T.O.</w:t>
      </w:r>
    </w:p>
    <w:p w:rsidR="00416285" w:rsidRPr="00894ED2" w:rsidRDefault="00416285" w:rsidP="00416285">
      <w:pPr>
        <w:jc w:val="both"/>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rsidR="00416285" w:rsidRPr="00894ED2" w:rsidRDefault="00416285" w:rsidP="00416285">
      <w:pPr>
        <w:rPr>
          <w:rFonts w:ascii="Calibri" w:hAnsi="Calibri"/>
          <w:b/>
        </w:rPr>
      </w:pP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Yours sincerely</w:t>
      </w:r>
    </w:p>
    <w:p w:rsidR="00416285" w:rsidRPr="00894ED2" w:rsidRDefault="00416285" w:rsidP="00416285">
      <w:pPr>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p>
    <w:p w:rsidR="00416285" w:rsidRPr="00894ED2" w:rsidRDefault="00416285" w:rsidP="00416285">
      <w:pPr>
        <w:rPr>
          <w:rFonts w:ascii="Calibri" w:hAnsi="Calibri"/>
        </w:rPr>
      </w:pPr>
      <w:r w:rsidRPr="00894ED2">
        <w:rPr>
          <w:rFonts w:ascii="Calibri" w:hAnsi="Calibri"/>
        </w:rPr>
        <w:t>Nicola Hopkins</w:t>
      </w:r>
    </w:p>
    <w:p w:rsidR="00416285" w:rsidRPr="00894ED2" w:rsidRDefault="00416285" w:rsidP="00416285">
      <w:pPr>
        <w:rPr>
          <w:rFonts w:ascii="Calibri" w:hAnsi="Calibri"/>
        </w:rPr>
      </w:pPr>
      <w:r w:rsidRPr="00894ED2">
        <w:rPr>
          <w:rFonts w:ascii="Calibri" w:hAnsi="Calibri"/>
        </w:rPr>
        <w:t>Director of Economic Development and Planning</w:t>
      </w:r>
    </w:p>
    <w:p w:rsidR="00C527FE" w:rsidRPr="00894ED2" w:rsidRDefault="00C527FE" w:rsidP="00C527FE">
      <w:pPr>
        <w:jc w:val="both"/>
        <w:rPr>
          <w:rFonts w:ascii="Calibri" w:hAnsi="Calibri"/>
        </w:rPr>
      </w:pPr>
    </w:p>
    <w:p w:rsidR="00C824B3" w:rsidRPr="00894ED2" w:rsidRDefault="00C824B3" w:rsidP="00C527FE">
      <w:pPr>
        <w:rPr>
          <w:rFonts w:ascii="Calibri" w:hAnsi="Calibri"/>
        </w:rPr>
      </w:pPr>
    </w:p>
    <w:sectPr w:rsidR="00C824B3" w:rsidRPr="00894ED2">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4D1" w:rsidRDefault="00EE44D1">
      <w:r>
        <w:separator/>
      </w:r>
    </w:p>
  </w:endnote>
  <w:endnote w:type="continuationSeparator" w:id="0">
    <w:p w:rsidR="00EE44D1" w:rsidRDefault="00EE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4D1" w:rsidRDefault="00EE44D1">
      <w:r>
        <w:separator/>
      </w:r>
    </w:p>
  </w:footnote>
  <w:footnote w:type="continuationSeparator" w:id="0">
    <w:p w:rsidR="00EE44D1" w:rsidRDefault="00EE4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D1"/>
    <w:rsid w:val="000F427D"/>
    <w:rsid w:val="00416285"/>
    <w:rsid w:val="00643695"/>
    <w:rsid w:val="0084723D"/>
    <w:rsid w:val="00894ED2"/>
    <w:rsid w:val="008D4238"/>
    <w:rsid w:val="009714DC"/>
    <w:rsid w:val="00A31AE8"/>
    <w:rsid w:val="00B072D1"/>
    <w:rsid w:val="00BD2D92"/>
    <w:rsid w:val="00C2766C"/>
    <w:rsid w:val="00C527FE"/>
    <w:rsid w:val="00C824B3"/>
    <w:rsid w:val="00E36817"/>
    <w:rsid w:val="00EE44D1"/>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6B959D-77EA-446F-B8FA-A3B43C3F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323</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2502</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2021-01-21T15:08:00Z</cp:lastPrinted>
  <dcterms:created xsi:type="dcterms:W3CDTF">2021-01-21T15:10:00Z</dcterms:created>
  <dcterms:modified xsi:type="dcterms:W3CDTF">2021-01-21T15:10:00Z</dcterms:modified>
</cp:coreProperties>
</file>