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42A91EDA" w14:textId="77777777" w:rsidTr="00504440">
        <w:trPr>
          <w:jc w:val="center"/>
        </w:trPr>
        <w:tc>
          <w:tcPr>
            <w:tcW w:w="9555" w:type="dxa"/>
            <w:gridSpan w:val="14"/>
            <w:tcMar>
              <w:top w:w="57" w:type="dxa"/>
              <w:bottom w:w="57" w:type="dxa"/>
            </w:tcMar>
          </w:tcPr>
          <w:p w14:paraId="1C27EC83"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BD92630" w14:textId="77777777" w:rsidTr="00504440">
        <w:trPr>
          <w:trHeight w:val="535"/>
          <w:jc w:val="center"/>
        </w:trPr>
        <w:tc>
          <w:tcPr>
            <w:tcW w:w="1296" w:type="dxa"/>
            <w:tcMar>
              <w:top w:w="57" w:type="dxa"/>
              <w:bottom w:w="57" w:type="dxa"/>
            </w:tcMar>
          </w:tcPr>
          <w:p w14:paraId="6D11730D" w14:textId="77777777" w:rsidR="004936A6" w:rsidRDefault="004936A6" w:rsidP="00D2449B">
            <w:pPr>
              <w:jc w:val="center"/>
              <w:rPr>
                <w:rFonts w:ascii="Calibri" w:hAnsi="Calibri"/>
                <w:b/>
                <w:szCs w:val="22"/>
              </w:rPr>
            </w:pPr>
            <w:r w:rsidRPr="008C75E4">
              <w:rPr>
                <w:rFonts w:ascii="Calibri" w:hAnsi="Calibri"/>
                <w:b/>
                <w:szCs w:val="22"/>
              </w:rPr>
              <w:t>Signed:</w:t>
            </w:r>
          </w:p>
          <w:p w14:paraId="51779C1A" w14:textId="77777777" w:rsidR="00454754" w:rsidRPr="008C75E4" w:rsidRDefault="00454754" w:rsidP="00D2449B">
            <w:pPr>
              <w:jc w:val="center"/>
              <w:rPr>
                <w:rFonts w:ascii="Calibri" w:hAnsi="Calibri"/>
                <w:b/>
                <w:szCs w:val="22"/>
              </w:rPr>
            </w:pPr>
          </w:p>
        </w:tc>
        <w:tc>
          <w:tcPr>
            <w:tcW w:w="900" w:type="dxa"/>
          </w:tcPr>
          <w:p w14:paraId="74AC7E50"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1876C058" w14:textId="77777777" w:rsidR="004936A6" w:rsidRPr="008C75E4" w:rsidRDefault="004936A6" w:rsidP="00D2449B">
            <w:pPr>
              <w:jc w:val="center"/>
              <w:rPr>
                <w:rFonts w:ascii="Calibri" w:hAnsi="Calibri"/>
                <w:b/>
                <w:szCs w:val="22"/>
              </w:rPr>
            </w:pPr>
          </w:p>
        </w:tc>
        <w:tc>
          <w:tcPr>
            <w:tcW w:w="1030" w:type="dxa"/>
          </w:tcPr>
          <w:p w14:paraId="1EBDBE6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703EEF87" w14:textId="77777777" w:rsidR="004936A6" w:rsidRPr="008C75E4" w:rsidRDefault="004936A6" w:rsidP="00D2449B">
            <w:pPr>
              <w:jc w:val="center"/>
              <w:rPr>
                <w:rFonts w:ascii="Calibri" w:hAnsi="Calibri"/>
                <w:b/>
                <w:szCs w:val="22"/>
              </w:rPr>
            </w:pPr>
          </w:p>
        </w:tc>
        <w:tc>
          <w:tcPr>
            <w:tcW w:w="1098" w:type="dxa"/>
            <w:gridSpan w:val="2"/>
          </w:tcPr>
          <w:p w14:paraId="3977F405"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9D945E6" w14:textId="77777777" w:rsidR="004936A6" w:rsidRPr="008C75E4" w:rsidRDefault="004936A6" w:rsidP="00D2449B">
            <w:pPr>
              <w:jc w:val="center"/>
              <w:rPr>
                <w:rFonts w:ascii="Calibri" w:hAnsi="Calibri"/>
                <w:b/>
                <w:szCs w:val="22"/>
              </w:rPr>
            </w:pPr>
          </w:p>
        </w:tc>
        <w:tc>
          <w:tcPr>
            <w:tcW w:w="1030" w:type="dxa"/>
          </w:tcPr>
          <w:p w14:paraId="2F5B597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5E847DC0" w14:textId="77777777" w:rsidR="004936A6" w:rsidRPr="008C75E4" w:rsidRDefault="004936A6" w:rsidP="00D2449B">
            <w:pPr>
              <w:jc w:val="center"/>
              <w:rPr>
                <w:rFonts w:ascii="Calibri" w:hAnsi="Calibri"/>
                <w:b/>
                <w:szCs w:val="22"/>
              </w:rPr>
            </w:pPr>
          </w:p>
        </w:tc>
      </w:tr>
      <w:tr w:rsidR="00E06DFC" w:rsidRPr="008C75E4" w14:paraId="5CBD760B"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749AC771"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70E2293E"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2F551EA5"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F8561CD"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6B05E8B6" w14:textId="77777777" w:rsidR="00E06DFC" w:rsidRPr="008C75E4" w:rsidRDefault="00E06DFC" w:rsidP="00D2449B">
            <w:pPr>
              <w:jc w:val="center"/>
              <w:rPr>
                <w:rFonts w:ascii="Calibri" w:hAnsi="Calibri"/>
                <w:b/>
                <w:szCs w:val="22"/>
              </w:rPr>
            </w:pPr>
          </w:p>
        </w:tc>
      </w:tr>
      <w:tr w:rsidR="008C75E4" w:rsidRPr="008C75E4" w14:paraId="50CEB08D" w14:textId="77777777" w:rsidTr="00504440">
        <w:trPr>
          <w:jc w:val="center"/>
        </w:trPr>
        <w:tc>
          <w:tcPr>
            <w:tcW w:w="9555" w:type="dxa"/>
            <w:gridSpan w:val="14"/>
            <w:tcBorders>
              <w:left w:val="nil"/>
              <w:right w:val="nil"/>
            </w:tcBorders>
            <w:tcMar>
              <w:top w:w="57" w:type="dxa"/>
              <w:bottom w:w="57" w:type="dxa"/>
            </w:tcMar>
          </w:tcPr>
          <w:p w14:paraId="6B665B6F" w14:textId="77777777" w:rsidR="004A5EA9" w:rsidRPr="008C75E4" w:rsidRDefault="004A5EA9" w:rsidP="004A5EA9">
            <w:pPr>
              <w:jc w:val="center"/>
              <w:rPr>
                <w:rFonts w:ascii="Calibri" w:hAnsi="Calibri"/>
                <w:b/>
                <w:szCs w:val="22"/>
              </w:rPr>
            </w:pPr>
          </w:p>
        </w:tc>
      </w:tr>
      <w:tr w:rsidR="008C75E4" w:rsidRPr="008C75E4" w14:paraId="0F4E3F86" w14:textId="77777777" w:rsidTr="00504440">
        <w:trPr>
          <w:jc w:val="center"/>
        </w:trPr>
        <w:tc>
          <w:tcPr>
            <w:tcW w:w="2394" w:type="dxa"/>
            <w:gridSpan w:val="3"/>
            <w:tcMar>
              <w:top w:w="57" w:type="dxa"/>
              <w:bottom w:w="57" w:type="dxa"/>
            </w:tcMar>
          </w:tcPr>
          <w:p w14:paraId="2457FB8C"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E59FA08" w14:textId="77777777" w:rsidR="004A5EA9" w:rsidRPr="008C75E4" w:rsidRDefault="00AD4112" w:rsidP="008F6B58">
            <w:pPr>
              <w:rPr>
                <w:rFonts w:ascii="Calibri" w:hAnsi="Calibri"/>
                <w:szCs w:val="22"/>
              </w:rPr>
            </w:pPr>
            <w:r>
              <w:rPr>
                <w:rFonts w:ascii="Calibri" w:hAnsi="Calibri"/>
                <w:szCs w:val="22"/>
              </w:rPr>
              <w:t>3/2020/1072</w:t>
            </w:r>
          </w:p>
        </w:tc>
        <w:tc>
          <w:tcPr>
            <w:tcW w:w="3700" w:type="dxa"/>
            <w:gridSpan w:val="5"/>
            <w:vMerge w:val="restart"/>
            <w:tcMar>
              <w:top w:w="57" w:type="dxa"/>
              <w:bottom w:w="57" w:type="dxa"/>
            </w:tcMar>
          </w:tcPr>
          <w:p w14:paraId="3CD9EC6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3B95BE7A" wp14:editId="7AB9248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02900CE" w14:textId="77777777" w:rsidTr="00504440">
        <w:trPr>
          <w:jc w:val="center"/>
        </w:trPr>
        <w:tc>
          <w:tcPr>
            <w:tcW w:w="2394" w:type="dxa"/>
            <w:gridSpan w:val="3"/>
            <w:tcMar>
              <w:top w:w="57" w:type="dxa"/>
              <w:bottom w:w="57" w:type="dxa"/>
            </w:tcMar>
          </w:tcPr>
          <w:p w14:paraId="47E7BBF0"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021D23D" w14:textId="77777777" w:rsidR="004A5EA9" w:rsidRPr="008C75E4" w:rsidRDefault="00AD4112" w:rsidP="002C6277">
            <w:pPr>
              <w:rPr>
                <w:rFonts w:ascii="Calibri" w:hAnsi="Calibri"/>
                <w:szCs w:val="22"/>
              </w:rPr>
            </w:pPr>
            <w:r>
              <w:rPr>
                <w:rFonts w:ascii="Calibri" w:hAnsi="Calibri"/>
                <w:szCs w:val="22"/>
              </w:rPr>
              <w:t>4/1/21</w:t>
            </w:r>
          </w:p>
        </w:tc>
        <w:tc>
          <w:tcPr>
            <w:tcW w:w="3700" w:type="dxa"/>
            <w:gridSpan w:val="5"/>
            <w:vMerge/>
            <w:tcMar>
              <w:top w:w="57" w:type="dxa"/>
              <w:bottom w:w="57" w:type="dxa"/>
            </w:tcMar>
          </w:tcPr>
          <w:p w14:paraId="4C8B1ECA" w14:textId="77777777" w:rsidR="004A5EA9" w:rsidRPr="008C75E4" w:rsidRDefault="004A5EA9">
            <w:pPr>
              <w:rPr>
                <w:rFonts w:ascii="Calibri" w:hAnsi="Calibri"/>
                <w:szCs w:val="22"/>
              </w:rPr>
            </w:pPr>
          </w:p>
        </w:tc>
      </w:tr>
      <w:tr w:rsidR="008C75E4" w:rsidRPr="008C75E4" w14:paraId="6779DE76" w14:textId="77777777" w:rsidTr="00504440">
        <w:trPr>
          <w:jc w:val="center"/>
        </w:trPr>
        <w:tc>
          <w:tcPr>
            <w:tcW w:w="2394" w:type="dxa"/>
            <w:gridSpan w:val="3"/>
            <w:tcMar>
              <w:top w:w="57" w:type="dxa"/>
              <w:bottom w:w="57" w:type="dxa"/>
            </w:tcMar>
          </w:tcPr>
          <w:p w14:paraId="10109503"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7315414" w14:textId="4D4FDF32" w:rsidR="004A5EA9" w:rsidRPr="00AD4112" w:rsidRDefault="00AD4112" w:rsidP="00811771">
            <w:pPr>
              <w:rPr>
                <w:rFonts w:ascii="Calibri" w:hAnsi="Calibri"/>
                <w:szCs w:val="22"/>
              </w:rPr>
            </w:pPr>
            <w:r w:rsidRPr="00AD4112">
              <w:rPr>
                <w:rFonts w:ascii="Calibri" w:hAnsi="Calibri"/>
                <w:szCs w:val="22"/>
              </w:rPr>
              <w:t>AD</w:t>
            </w:r>
            <w:r w:rsidR="001B51B4">
              <w:rPr>
                <w:rFonts w:ascii="Calibri" w:hAnsi="Calibri"/>
                <w:szCs w:val="22"/>
              </w:rPr>
              <w:t>/JM</w:t>
            </w:r>
          </w:p>
        </w:tc>
        <w:tc>
          <w:tcPr>
            <w:tcW w:w="3700" w:type="dxa"/>
            <w:gridSpan w:val="5"/>
            <w:vMerge/>
            <w:tcMar>
              <w:top w:w="57" w:type="dxa"/>
              <w:bottom w:w="57" w:type="dxa"/>
            </w:tcMar>
          </w:tcPr>
          <w:p w14:paraId="6A7361BF" w14:textId="77777777" w:rsidR="004A5EA9" w:rsidRPr="008C75E4" w:rsidRDefault="004A5EA9">
            <w:pPr>
              <w:rPr>
                <w:rFonts w:ascii="Calibri" w:hAnsi="Calibri"/>
                <w:szCs w:val="22"/>
              </w:rPr>
            </w:pPr>
          </w:p>
        </w:tc>
      </w:tr>
      <w:tr w:rsidR="00FD334A" w:rsidRPr="008C75E4" w14:paraId="4EA72F33"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9583B4B"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58E791B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6CD579E" w14:textId="5DB93DA5" w:rsidR="00FD334A" w:rsidRPr="00AD4112" w:rsidRDefault="001B51B4" w:rsidP="00FD334A">
            <w:pPr>
              <w:rPr>
                <w:rFonts w:ascii="Calibri" w:hAnsi="Calibri"/>
                <w:b/>
                <w:szCs w:val="22"/>
              </w:rPr>
            </w:pPr>
            <w:r>
              <w:rPr>
                <w:rFonts w:ascii="Calibri" w:hAnsi="Calibri"/>
                <w:b/>
                <w:szCs w:val="22"/>
              </w:rPr>
              <w:t>Approv</w:t>
            </w:r>
            <w:r w:rsidR="00AD4112" w:rsidRPr="00AD4112">
              <w:rPr>
                <w:rFonts w:ascii="Calibri" w:hAnsi="Calibri"/>
                <w:b/>
                <w:szCs w:val="22"/>
              </w:rPr>
              <w:t>al</w:t>
            </w:r>
          </w:p>
        </w:tc>
      </w:tr>
      <w:tr w:rsidR="008C75E4" w:rsidRPr="008C75E4" w14:paraId="3D6E06DB" w14:textId="77777777" w:rsidTr="00504440">
        <w:trPr>
          <w:trHeight w:hRule="exact" w:val="144"/>
          <w:jc w:val="center"/>
        </w:trPr>
        <w:tc>
          <w:tcPr>
            <w:tcW w:w="9555" w:type="dxa"/>
            <w:gridSpan w:val="14"/>
            <w:tcBorders>
              <w:left w:val="nil"/>
              <w:right w:val="nil"/>
            </w:tcBorders>
            <w:tcMar>
              <w:top w:w="57" w:type="dxa"/>
              <w:bottom w:w="57" w:type="dxa"/>
            </w:tcMar>
          </w:tcPr>
          <w:p w14:paraId="7ECA9975" w14:textId="77777777" w:rsidR="004A5EA9" w:rsidRPr="00504440" w:rsidRDefault="004A5EA9" w:rsidP="007E0D23">
            <w:pPr>
              <w:tabs>
                <w:tab w:val="left" w:pos="4007"/>
              </w:tabs>
              <w:rPr>
                <w:rFonts w:ascii="Calibri" w:hAnsi="Calibri"/>
                <w:b/>
                <w:sz w:val="4"/>
                <w:szCs w:val="4"/>
              </w:rPr>
            </w:pPr>
          </w:p>
        </w:tc>
      </w:tr>
      <w:tr w:rsidR="008C75E4" w:rsidRPr="008C75E4" w14:paraId="77597E12" w14:textId="77777777" w:rsidTr="00504440">
        <w:trPr>
          <w:jc w:val="center"/>
        </w:trPr>
        <w:tc>
          <w:tcPr>
            <w:tcW w:w="3075" w:type="dxa"/>
            <w:gridSpan w:val="5"/>
            <w:tcMar>
              <w:top w:w="57" w:type="dxa"/>
              <w:bottom w:w="57" w:type="dxa"/>
            </w:tcMar>
          </w:tcPr>
          <w:p w14:paraId="4109C205"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2E651814" w14:textId="77777777" w:rsidR="004A5EA9" w:rsidRPr="00AD4112" w:rsidRDefault="00AD4112">
            <w:pPr>
              <w:rPr>
                <w:rFonts w:asciiTheme="minorHAnsi" w:hAnsiTheme="minorHAnsi" w:cstheme="minorHAnsi"/>
                <w:szCs w:val="22"/>
              </w:rPr>
            </w:pPr>
            <w:r w:rsidRPr="00AD4112">
              <w:rPr>
                <w:rFonts w:asciiTheme="minorHAnsi" w:hAnsiTheme="minorHAnsi" w:cstheme="minorHAnsi"/>
                <w:color w:val="333333"/>
                <w:szCs w:val="22"/>
                <w:shd w:val="clear" w:color="auto" w:fill="FFFFFF"/>
              </w:rPr>
              <w:t xml:space="preserve">Retention of unauthorised replacement of a cast iron roof light with a </w:t>
            </w:r>
            <w:proofErr w:type="spellStart"/>
            <w:r w:rsidRPr="00AD4112">
              <w:rPr>
                <w:rFonts w:asciiTheme="minorHAnsi" w:hAnsiTheme="minorHAnsi" w:cstheme="minorHAnsi"/>
                <w:color w:val="333333"/>
                <w:szCs w:val="22"/>
                <w:shd w:val="clear" w:color="auto" w:fill="FFFFFF"/>
              </w:rPr>
              <w:t>velux</w:t>
            </w:r>
            <w:proofErr w:type="spellEnd"/>
            <w:r w:rsidRPr="00AD4112">
              <w:rPr>
                <w:rFonts w:asciiTheme="minorHAnsi" w:hAnsiTheme="minorHAnsi" w:cstheme="minorHAnsi"/>
                <w:color w:val="333333"/>
                <w:szCs w:val="22"/>
                <w:shd w:val="clear" w:color="auto" w:fill="FFFFFF"/>
              </w:rPr>
              <w:t xml:space="preserve"> window of the same size following refusal of planning application 3/2003/0030.</w:t>
            </w:r>
          </w:p>
        </w:tc>
      </w:tr>
      <w:tr w:rsidR="008C75E4" w:rsidRPr="008C75E4" w14:paraId="3BD395A0"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3F466B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B9059D9" w14:textId="77777777" w:rsidR="002A01CF" w:rsidRPr="00AD4112" w:rsidRDefault="00AD4112" w:rsidP="00A42E82">
            <w:pPr>
              <w:rPr>
                <w:rFonts w:asciiTheme="minorHAnsi" w:hAnsiTheme="minorHAnsi" w:cstheme="minorHAnsi"/>
                <w:b/>
                <w:szCs w:val="22"/>
              </w:rPr>
            </w:pPr>
            <w:r w:rsidRPr="00AD4112">
              <w:rPr>
                <w:rStyle w:val="Strong"/>
                <w:rFonts w:asciiTheme="minorHAnsi" w:hAnsiTheme="minorHAnsi" w:cstheme="minorHAnsi"/>
                <w:b w:val="0"/>
                <w:color w:val="333333"/>
                <w:szCs w:val="22"/>
                <w:bdr w:val="none" w:sz="0" w:space="0" w:color="auto" w:frame="1"/>
                <w:shd w:val="clear" w:color="auto" w:fill="FFFFFF"/>
              </w:rPr>
              <w:t>38 York Street Clitheroe BB7 2DL</w:t>
            </w:r>
          </w:p>
        </w:tc>
      </w:tr>
      <w:tr w:rsidR="008C75E4" w:rsidRPr="008C75E4" w14:paraId="47BABCC4" w14:textId="77777777" w:rsidTr="00504440">
        <w:trPr>
          <w:trHeight w:hRule="exact" w:val="144"/>
          <w:jc w:val="center"/>
        </w:trPr>
        <w:tc>
          <w:tcPr>
            <w:tcW w:w="9555" w:type="dxa"/>
            <w:gridSpan w:val="14"/>
            <w:tcBorders>
              <w:left w:val="nil"/>
              <w:right w:val="nil"/>
            </w:tcBorders>
            <w:tcMar>
              <w:top w:w="57" w:type="dxa"/>
              <w:bottom w:w="57" w:type="dxa"/>
            </w:tcMar>
          </w:tcPr>
          <w:p w14:paraId="3F1FF304" w14:textId="77777777" w:rsidR="00A95D89" w:rsidRPr="00504440" w:rsidRDefault="00A95D89" w:rsidP="007E0D23">
            <w:pPr>
              <w:tabs>
                <w:tab w:val="left" w:pos="2667"/>
              </w:tabs>
              <w:rPr>
                <w:rFonts w:ascii="Calibri" w:hAnsi="Calibri"/>
                <w:b/>
                <w:sz w:val="4"/>
                <w:szCs w:val="4"/>
              </w:rPr>
            </w:pPr>
          </w:p>
        </w:tc>
      </w:tr>
      <w:tr w:rsidR="008C75E4" w:rsidRPr="008C75E4" w14:paraId="1B04CDC2" w14:textId="77777777" w:rsidTr="00504440">
        <w:trPr>
          <w:jc w:val="center"/>
        </w:trPr>
        <w:tc>
          <w:tcPr>
            <w:tcW w:w="3075" w:type="dxa"/>
            <w:gridSpan w:val="5"/>
            <w:tcMar>
              <w:top w:w="57" w:type="dxa"/>
              <w:bottom w:w="57" w:type="dxa"/>
            </w:tcMar>
          </w:tcPr>
          <w:p w14:paraId="61E87CA6"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F02D727"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5322059"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256561B" w14:textId="77777777" w:rsidR="003A4376" w:rsidRPr="009825FF" w:rsidRDefault="00D837C2" w:rsidP="009825FF">
            <w:pPr>
              <w:jc w:val="both"/>
              <w:rPr>
                <w:rFonts w:ascii="Calibri" w:hAnsi="Calibri"/>
                <w:szCs w:val="22"/>
              </w:rPr>
            </w:pPr>
            <w:r>
              <w:rPr>
                <w:rFonts w:ascii="Calibri" w:hAnsi="Calibri"/>
                <w:szCs w:val="22"/>
              </w:rPr>
              <w:t>Refer to RVBC for decision as retention following refusal of earlier application 3/2003/0030.</w:t>
            </w:r>
          </w:p>
        </w:tc>
      </w:tr>
      <w:tr w:rsidR="008C75E4" w:rsidRPr="008C75E4" w14:paraId="3143E506" w14:textId="77777777" w:rsidTr="00504440">
        <w:trPr>
          <w:trHeight w:hRule="exact" w:val="144"/>
          <w:jc w:val="center"/>
        </w:trPr>
        <w:tc>
          <w:tcPr>
            <w:tcW w:w="9555" w:type="dxa"/>
            <w:gridSpan w:val="14"/>
            <w:tcBorders>
              <w:left w:val="nil"/>
              <w:right w:val="nil"/>
            </w:tcBorders>
            <w:tcMar>
              <w:top w:w="57" w:type="dxa"/>
              <w:bottom w:w="57" w:type="dxa"/>
            </w:tcMar>
          </w:tcPr>
          <w:p w14:paraId="4F0FEEAB" w14:textId="77777777" w:rsidR="00C618DB" w:rsidRPr="00504440" w:rsidRDefault="00C618DB" w:rsidP="006126D1">
            <w:pPr>
              <w:jc w:val="both"/>
              <w:rPr>
                <w:rFonts w:ascii="Calibri" w:hAnsi="Calibri"/>
                <w:bCs/>
                <w:sz w:val="4"/>
                <w:szCs w:val="4"/>
              </w:rPr>
            </w:pPr>
          </w:p>
        </w:tc>
      </w:tr>
      <w:tr w:rsidR="008C75E4" w:rsidRPr="008C75E4" w14:paraId="4E355DCD" w14:textId="77777777" w:rsidTr="00504440">
        <w:trPr>
          <w:jc w:val="center"/>
        </w:trPr>
        <w:tc>
          <w:tcPr>
            <w:tcW w:w="3075" w:type="dxa"/>
            <w:gridSpan w:val="5"/>
            <w:tcMar>
              <w:top w:w="57" w:type="dxa"/>
              <w:bottom w:w="57" w:type="dxa"/>
            </w:tcMar>
          </w:tcPr>
          <w:p w14:paraId="14B5D4E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EB62EFD"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2F65C0B8" w14:textId="77777777" w:rsidTr="00504440">
        <w:trPr>
          <w:jc w:val="center"/>
        </w:trPr>
        <w:tc>
          <w:tcPr>
            <w:tcW w:w="3075" w:type="dxa"/>
            <w:gridSpan w:val="5"/>
            <w:tcMar>
              <w:top w:w="57" w:type="dxa"/>
              <w:bottom w:w="57" w:type="dxa"/>
            </w:tcMar>
          </w:tcPr>
          <w:p w14:paraId="705C5CA8" w14:textId="77777777" w:rsidR="002A01CF" w:rsidRPr="008C75E4" w:rsidRDefault="00FB7FD6" w:rsidP="006126D1">
            <w:pPr>
              <w:jc w:val="both"/>
              <w:rPr>
                <w:rFonts w:ascii="Calibri" w:hAnsi="Calibri"/>
                <w:b/>
                <w:szCs w:val="22"/>
              </w:rPr>
            </w:pPr>
            <w:r>
              <w:rPr>
                <w:rFonts w:ascii="Calibri" w:hAnsi="Calibri"/>
                <w:b/>
                <w:szCs w:val="22"/>
              </w:rPr>
              <w:t>Historic amenity societies</w:t>
            </w:r>
            <w:r w:rsidR="002A01CF" w:rsidRPr="008C75E4">
              <w:rPr>
                <w:rFonts w:ascii="Calibri" w:hAnsi="Calibri"/>
                <w:b/>
                <w:szCs w:val="22"/>
              </w:rPr>
              <w:t>:</w:t>
            </w:r>
          </w:p>
        </w:tc>
        <w:tc>
          <w:tcPr>
            <w:tcW w:w="6480" w:type="dxa"/>
            <w:gridSpan w:val="9"/>
          </w:tcPr>
          <w:p w14:paraId="225B9B69" w14:textId="77777777" w:rsidR="002A01CF" w:rsidRPr="008C75E4" w:rsidRDefault="002A01CF" w:rsidP="006126D1">
            <w:pPr>
              <w:jc w:val="both"/>
              <w:rPr>
                <w:rFonts w:ascii="Calibri" w:hAnsi="Calibri"/>
                <w:b/>
                <w:szCs w:val="22"/>
              </w:rPr>
            </w:pPr>
          </w:p>
        </w:tc>
      </w:tr>
      <w:tr w:rsidR="008C75E4" w:rsidRPr="008C75E4" w14:paraId="0DC72FA8" w14:textId="77777777" w:rsidTr="00504440">
        <w:trPr>
          <w:jc w:val="center"/>
        </w:trPr>
        <w:tc>
          <w:tcPr>
            <w:tcW w:w="9555" w:type="dxa"/>
            <w:gridSpan w:val="14"/>
            <w:tcMar>
              <w:top w:w="57" w:type="dxa"/>
              <w:bottom w:w="57" w:type="dxa"/>
            </w:tcMar>
          </w:tcPr>
          <w:p w14:paraId="6D9F27CF" w14:textId="77777777" w:rsidR="00C0704D" w:rsidRPr="008C75E4" w:rsidRDefault="00FB7FD6" w:rsidP="00FC046F">
            <w:pPr>
              <w:jc w:val="both"/>
              <w:rPr>
                <w:rFonts w:ascii="Calibri" w:hAnsi="Calibri"/>
                <w:szCs w:val="22"/>
              </w:rPr>
            </w:pPr>
            <w:r>
              <w:rPr>
                <w:rFonts w:ascii="Calibri" w:hAnsi="Calibri"/>
                <w:szCs w:val="22"/>
              </w:rPr>
              <w:t>Consulted, no representations received.</w:t>
            </w:r>
          </w:p>
        </w:tc>
      </w:tr>
      <w:tr w:rsidR="008C75E4" w:rsidRPr="008C75E4" w14:paraId="3F11ED7A" w14:textId="77777777" w:rsidTr="00504440">
        <w:trPr>
          <w:jc w:val="center"/>
        </w:trPr>
        <w:tc>
          <w:tcPr>
            <w:tcW w:w="3075" w:type="dxa"/>
            <w:gridSpan w:val="5"/>
            <w:tcMar>
              <w:top w:w="57" w:type="dxa"/>
              <w:bottom w:w="57" w:type="dxa"/>
            </w:tcMar>
          </w:tcPr>
          <w:p w14:paraId="2D7BF27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71155B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5F3A2AB"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DD02A4D" w14:textId="77777777" w:rsidR="005878FE" w:rsidRPr="00435FC9" w:rsidRDefault="00FB7FD6" w:rsidP="00435FC9">
            <w:pPr>
              <w:jc w:val="both"/>
              <w:rPr>
                <w:rFonts w:ascii="Calibri" w:hAnsi="Calibri"/>
                <w:szCs w:val="22"/>
              </w:rPr>
            </w:pPr>
            <w:r>
              <w:rPr>
                <w:rFonts w:ascii="Calibri" w:hAnsi="Calibri"/>
                <w:szCs w:val="22"/>
              </w:rPr>
              <w:t>None received.</w:t>
            </w:r>
          </w:p>
        </w:tc>
      </w:tr>
      <w:tr w:rsidR="008C75E4" w:rsidRPr="008C75E4" w14:paraId="322EEDC8" w14:textId="77777777" w:rsidTr="00504440">
        <w:trPr>
          <w:trHeight w:hRule="exact" w:val="144"/>
          <w:jc w:val="center"/>
        </w:trPr>
        <w:tc>
          <w:tcPr>
            <w:tcW w:w="9555" w:type="dxa"/>
            <w:gridSpan w:val="14"/>
            <w:tcBorders>
              <w:left w:val="nil"/>
              <w:right w:val="nil"/>
            </w:tcBorders>
            <w:tcMar>
              <w:top w:w="57" w:type="dxa"/>
              <w:bottom w:w="57" w:type="dxa"/>
            </w:tcMar>
          </w:tcPr>
          <w:p w14:paraId="0EB433AB" w14:textId="77777777" w:rsidR="00C0704D" w:rsidRPr="00504440" w:rsidRDefault="00C0704D" w:rsidP="006126D1">
            <w:pPr>
              <w:jc w:val="both"/>
              <w:rPr>
                <w:rFonts w:ascii="Calibri" w:hAnsi="Calibri"/>
                <w:sz w:val="4"/>
                <w:szCs w:val="4"/>
              </w:rPr>
            </w:pPr>
          </w:p>
        </w:tc>
      </w:tr>
      <w:tr w:rsidR="008C75E4" w:rsidRPr="008C75E4" w14:paraId="2F920804" w14:textId="77777777" w:rsidTr="00504440">
        <w:trPr>
          <w:jc w:val="center"/>
        </w:trPr>
        <w:tc>
          <w:tcPr>
            <w:tcW w:w="9555" w:type="dxa"/>
            <w:gridSpan w:val="14"/>
            <w:tcMar>
              <w:top w:w="57" w:type="dxa"/>
              <w:bottom w:w="57" w:type="dxa"/>
            </w:tcMar>
          </w:tcPr>
          <w:p w14:paraId="4D64D025"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0A68A7FA" w14:textId="77777777" w:rsidTr="00504440">
        <w:trPr>
          <w:trHeight w:val="864"/>
          <w:jc w:val="center"/>
        </w:trPr>
        <w:tc>
          <w:tcPr>
            <w:tcW w:w="9555" w:type="dxa"/>
            <w:gridSpan w:val="14"/>
            <w:tcMar>
              <w:top w:w="57" w:type="dxa"/>
              <w:bottom w:w="57" w:type="dxa"/>
            </w:tcMar>
          </w:tcPr>
          <w:p w14:paraId="104A3C80" w14:textId="77777777" w:rsidR="00A9523D" w:rsidRDefault="00A9523D" w:rsidP="00A9523D">
            <w:pPr>
              <w:rPr>
                <w:rFonts w:ascii="Calibri" w:hAnsi="Calibri"/>
                <w:szCs w:val="22"/>
              </w:rPr>
            </w:pPr>
            <w:r>
              <w:rPr>
                <w:rFonts w:ascii="Calibri" w:hAnsi="Calibri"/>
                <w:szCs w:val="22"/>
              </w:rPr>
              <w:t>Planning (Listed Buildings and Conservation Areas) Act 1990. ‘Preservation’ in the duty at section 66 of the Act means “doing no harm to” (</w:t>
            </w:r>
            <w:r>
              <w:rPr>
                <w:rFonts w:ascii="Calibri" w:hAnsi="Calibri"/>
                <w:i/>
                <w:iCs/>
                <w:szCs w:val="22"/>
              </w:rPr>
              <w:t xml:space="preserve">South Lakeland DC v. Secretary of State for the Environment </w:t>
            </w:r>
            <w:r>
              <w:rPr>
                <w:rFonts w:ascii="Calibri" w:hAnsi="Calibri"/>
                <w:szCs w:val="22"/>
              </w:rPr>
              <w:t>[1992]).</w:t>
            </w:r>
          </w:p>
          <w:p w14:paraId="0AFFB313" w14:textId="77777777" w:rsidR="00A9523D" w:rsidRDefault="00A9523D" w:rsidP="00A9523D">
            <w:pPr>
              <w:jc w:val="both"/>
              <w:rPr>
                <w:rFonts w:ascii="Calibri" w:hAnsi="Calibri"/>
                <w:szCs w:val="22"/>
              </w:rPr>
            </w:pPr>
          </w:p>
          <w:p w14:paraId="0E8598B4" w14:textId="77777777" w:rsidR="00A9523D" w:rsidRDefault="00A9523D" w:rsidP="00A9523D">
            <w:pPr>
              <w:rPr>
                <w:rFonts w:ascii="Calibri" w:hAnsi="Calibri"/>
                <w:szCs w:val="22"/>
              </w:rPr>
            </w:pPr>
            <w:r>
              <w:rPr>
                <w:rFonts w:ascii="Calibri" w:hAnsi="Calibri"/>
                <w:szCs w:val="22"/>
              </w:rPr>
              <w:t>Clitheroe Conservation Area Appraisal</w:t>
            </w:r>
          </w:p>
          <w:p w14:paraId="363FD8BB" w14:textId="77777777" w:rsidR="00A9523D" w:rsidRDefault="00A9523D" w:rsidP="00A9523D">
            <w:pPr>
              <w:jc w:val="both"/>
              <w:rPr>
                <w:rFonts w:ascii="Calibri" w:hAnsi="Calibri"/>
                <w:szCs w:val="22"/>
              </w:rPr>
            </w:pPr>
          </w:p>
          <w:p w14:paraId="4A6A3F45" w14:textId="77777777" w:rsidR="00A9523D" w:rsidRDefault="00A9523D" w:rsidP="00A9523D">
            <w:pPr>
              <w:rPr>
                <w:rFonts w:ascii="Calibri" w:hAnsi="Calibri"/>
                <w:szCs w:val="22"/>
              </w:rPr>
            </w:pPr>
            <w:r>
              <w:rPr>
                <w:rFonts w:ascii="Calibri" w:hAnsi="Calibri"/>
                <w:szCs w:val="22"/>
              </w:rPr>
              <w:t>National Planning Policy Framework (NPPF)</w:t>
            </w:r>
          </w:p>
          <w:p w14:paraId="690A22E4" w14:textId="77777777" w:rsidR="00A9523D" w:rsidRDefault="00A9523D" w:rsidP="00A9523D">
            <w:pPr>
              <w:rPr>
                <w:rFonts w:ascii="Calibri" w:hAnsi="Calibri"/>
                <w:szCs w:val="22"/>
              </w:rPr>
            </w:pPr>
            <w:r>
              <w:rPr>
                <w:rFonts w:ascii="Calibri" w:hAnsi="Calibri"/>
                <w:szCs w:val="22"/>
              </w:rPr>
              <w:t>National Planning Policy Guidance (NPPG)</w:t>
            </w:r>
          </w:p>
          <w:p w14:paraId="44E96317" w14:textId="77777777" w:rsidR="00A9523D" w:rsidRDefault="00A9523D" w:rsidP="00A9523D">
            <w:pPr>
              <w:rPr>
                <w:rFonts w:ascii="Calibri" w:hAnsi="Calibri"/>
                <w:szCs w:val="22"/>
              </w:rPr>
            </w:pPr>
          </w:p>
          <w:p w14:paraId="488B302A" w14:textId="77777777" w:rsidR="00A9523D" w:rsidRDefault="00A9523D" w:rsidP="00A9523D">
            <w:pPr>
              <w:jc w:val="both"/>
              <w:rPr>
                <w:rFonts w:ascii="Calibri" w:hAnsi="Calibri"/>
                <w:bCs/>
                <w:szCs w:val="22"/>
              </w:rPr>
            </w:pPr>
            <w:r>
              <w:rPr>
                <w:rFonts w:ascii="Calibri" w:hAnsi="Calibri"/>
                <w:bCs/>
                <w:szCs w:val="22"/>
              </w:rPr>
              <w:t>Ribble Valley Core Strategy:</w:t>
            </w:r>
          </w:p>
          <w:p w14:paraId="1EC387B0" w14:textId="77777777" w:rsidR="00A9523D" w:rsidRDefault="00A9523D" w:rsidP="00A9523D">
            <w:pPr>
              <w:jc w:val="both"/>
              <w:rPr>
                <w:rFonts w:ascii="Calibri" w:hAnsi="Calibri"/>
                <w:bCs/>
                <w:szCs w:val="22"/>
              </w:rPr>
            </w:pPr>
            <w:r>
              <w:rPr>
                <w:rFonts w:ascii="Calibri" w:hAnsi="Calibri"/>
                <w:bCs/>
                <w:szCs w:val="22"/>
              </w:rPr>
              <w:t>Key Statement EN5 – Heritage Assets</w:t>
            </w:r>
          </w:p>
          <w:p w14:paraId="4E3928E7" w14:textId="77777777" w:rsidR="00A9523D" w:rsidRDefault="00A9523D" w:rsidP="00A9523D">
            <w:pPr>
              <w:jc w:val="both"/>
              <w:rPr>
                <w:rFonts w:ascii="Calibri" w:hAnsi="Calibri"/>
                <w:szCs w:val="22"/>
              </w:rPr>
            </w:pPr>
            <w:r>
              <w:rPr>
                <w:rFonts w:ascii="Calibri" w:hAnsi="Calibri"/>
                <w:szCs w:val="22"/>
              </w:rPr>
              <w:t>Policy DMG1 – General Considerations</w:t>
            </w:r>
          </w:p>
          <w:p w14:paraId="01E30814" w14:textId="77777777" w:rsidR="00A9523D" w:rsidRDefault="00A9523D" w:rsidP="00A9523D">
            <w:pPr>
              <w:jc w:val="both"/>
              <w:rPr>
                <w:rFonts w:ascii="Calibri" w:hAnsi="Calibri"/>
                <w:szCs w:val="22"/>
              </w:rPr>
            </w:pPr>
            <w:r>
              <w:rPr>
                <w:rFonts w:ascii="Calibri" w:hAnsi="Calibri"/>
                <w:szCs w:val="22"/>
              </w:rPr>
              <w:t>Policy DME4 – Protecting Heritage Assets</w:t>
            </w:r>
          </w:p>
          <w:p w14:paraId="7DB998CA" w14:textId="77777777" w:rsidR="008542DE" w:rsidRPr="00504440" w:rsidRDefault="008542DE" w:rsidP="00504440">
            <w:pPr>
              <w:pStyle w:val="PLANNING"/>
              <w:rPr>
                <w:rFonts w:ascii="Calibri" w:hAnsi="Calibri"/>
                <w:b/>
                <w:bCs/>
                <w:szCs w:val="22"/>
              </w:rPr>
            </w:pPr>
          </w:p>
          <w:p w14:paraId="5427800F" w14:textId="77777777" w:rsidR="001946E0" w:rsidRPr="008C75E4" w:rsidRDefault="001946E0" w:rsidP="006126D1">
            <w:pPr>
              <w:jc w:val="both"/>
              <w:rPr>
                <w:rFonts w:ascii="Calibri" w:hAnsi="Calibri"/>
                <w:b/>
                <w:szCs w:val="22"/>
              </w:rPr>
            </w:pPr>
          </w:p>
        </w:tc>
      </w:tr>
      <w:tr w:rsidR="008C75E4" w:rsidRPr="008C75E4" w14:paraId="3DCA981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6C00E434"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93F9C8B" w14:textId="77777777" w:rsidR="00C20BEE" w:rsidRDefault="00C20BEE" w:rsidP="00454754">
            <w:pPr>
              <w:pStyle w:val="PLANNING"/>
              <w:rPr>
                <w:rFonts w:ascii="Calibri" w:hAnsi="Calibri"/>
                <w:bCs/>
                <w:szCs w:val="22"/>
              </w:rPr>
            </w:pPr>
            <w:r>
              <w:rPr>
                <w:rFonts w:ascii="Calibri" w:hAnsi="Calibri"/>
                <w:bCs/>
                <w:szCs w:val="22"/>
              </w:rPr>
              <w:t xml:space="preserve">3/2009/0408 - </w:t>
            </w:r>
            <w:r w:rsidR="002D707B">
              <w:rPr>
                <w:rFonts w:ascii="Verdana" w:hAnsi="Verdana"/>
                <w:color w:val="333333"/>
                <w:sz w:val="18"/>
                <w:szCs w:val="18"/>
                <w:shd w:val="clear" w:color="auto" w:fill="FFFFFF"/>
              </w:rPr>
              <w:t>Change of use from combined residential &amp; commercial (A1) use to residential use only. PP granted 8 July 2009.</w:t>
            </w:r>
          </w:p>
          <w:p w14:paraId="186571DE" w14:textId="77777777" w:rsidR="00C20BEE" w:rsidRDefault="00C20BEE" w:rsidP="00454754">
            <w:pPr>
              <w:pStyle w:val="PLANNING"/>
              <w:rPr>
                <w:rFonts w:ascii="Calibri" w:hAnsi="Calibri"/>
                <w:bCs/>
                <w:szCs w:val="22"/>
              </w:rPr>
            </w:pPr>
          </w:p>
          <w:p w14:paraId="06CDFE62" w14:textId="77777777" w:rsidR="00101855" w:rsidRPr="00B31304" w:rsidRDefault="00C20BEE" w:rsidP="00454754">
            <w:pPr>
              <w:pStyle w:val="PLANNING"/>
              <w:rPr>
                <w:rFonts w:asciiTheme="minorHAnsi" w:hAnsiTheme="minorHAnsi" w:cstheme="minorHAnsi"/>
                <w:bCs/>
                <w:szCs w:val="22"/>
              </w:rPr>
            </w:pPr>
            <w:r>
              <w:rPr>
                <w:rFonts w:ascii="Calibri" w:hAnsi="Calibri"/>
                <w:bCs/>
                <w:szCs w:val="22"/>
              </w:rPr>
              <w:t xml:space="preserve">3/2003/0029 - </w:t>
            </w:r>
            <w:r w:rsidR="00B31304">
              <w:rPr>
                <w:rFonts w:ascii="Calibri" w:hAnsi="Calibri"/>
                <w:bCs/>
                <w:szCs w:val="22"/>
              </w:rPr>
              <w:t>P</w:t>
            </w:r>
            <w:r w:rsidR="00B31304" w:rsidRPr="00B31304">
              <w:rPr>
                <w:rFonts w:asciiTheme="minorHAnsi" w:hAnsiTheme="minorHAnsi" w:cstheme="minorHAnsi"/>
                <w:color w:val="333333"/>
                <w:szCs w:val="22"/>
                <w:shd w:val="clear" w:color="auto" w:fill="FFFFFF"/>
              </w:rPr>
              <w:t xml:space="preserve">aint front elevation of property - masonry, windows, doors, gutters etc. </w:t>
            </w:r>
            <w:r w:rsidR="00B31304">
              <w:rPr>
                <w:rFonts w:asciiTheme="minorHAnsi" w:hAnsiTheme="minorHAnsi" w:cstheme="minorHAnsi"/>
                <w:color w:val="333333"/>
                <w:szCs w:val="22"/>
                <w:shd w:val="clear" w:color="auto" w:fill="FFFFFF"/>
              </w:rPr>
              <w:t>LBC</w:t>
            </w:r>
            <w:r w:rsidR="00B31304" w:rsidRPr="00B31304">
              <w:rPr>
                <w:rFonts w:asciiTheme="minorHAnsi" w:hAnsiTheme="minorHAnsi" w:cstheme="minorHAnsi"/>
                <w:color w:val="333333"/>
                <w:szCs w:val="22"/>
                <w:shd w:val="clear" w:color="auto" w:fill="FFFFFF"/>
              </w:rPr>
              <w:t xml:space="preserve"> granted 22 </w:t>
            </w:r>
            <w:r w:rsidR="00B31304">
              <w:rPr>
                <w:rFonts w:asciiTheme="minorHAnsi" w:hAnsiTheme="minorHAnsi" w:cstheme="minorHAnsi"/>
                <w:color w:val="333333"/>
                <w:szCs w:val="22"/>
                <w:shd w:val="clear" w:color="auto" w:fill="FFFFFF"/>
              </w:rPr>
              <w:t>A</w:t>
            </w:r>
            <w:r w:rsidR="00B31304" w:rsidRPr="00B31304">
              <w:rPr>
                <w:rFonts w:asciiTheme="minorHAnsi" w:hAnsiTheme="minorHAnsi" w:cstheme="minorHAnsi"/>
                <w:color w:val="333333"/>
                <w:szCs w:val="22"/>
                <w:shd w:val="clear" w:color="auto" w:fill="FFFFFF"/>
              </w:rPr>
              <w:t>pril 2003.</w:t>
            </w:r>
          </w:p>
          <w:p w14:paraId="27A4B9F0" w14:textId="77777777" w:rsidR="00C20BEE" w:rsidRPr="00B31304" w:rsidRDefault="00C20BEE" w:rsidP="00454754">
            <w:pPr>
              <w:pStyle w:val="PLANNING"/>
              <w:rPr>
                <w:rFonts w:asciiTheme="minorHAnsi" w:hAnsiTheme="minorHAnsi" w:cstheme="minorHAnsi"/>
                <w:bCs/>
                <w:szCs w:val="22"/>
              </w:rPr>
            </w:pPr>
          </w:p>
          <w:p w14:paraId="757DF8D6" w14:textId="77777777" w:rsidR="00C20BEE" w:rsidRPr="009D3A60" w:rsidRDefault="00C20BEE" w:rsidP="00454754">
            <w:pPr>
              <w:pStyle w:val="PLANNING"/>
              <w:rPr>
                <w:rFonts w:asciiTheme="minorHAnsi" w:hAnsiTheme="minorHAnsi" w:cstheme="minorHAnsi"/>
                <w:bCs/>
                <w:szCs w:val="22"/>
              </w:rPr>
            </w:pPr>
            <w:r>
              <w:rPr>
                <w:rFonts w:ascii="Calibri" w:hAnsi="Calibri"/>
                <w:bCs/>
                <w:szCs w:val="22"/>
              </w:rPr>
              <w:lastRenderedPageBreak/>
              <w:t xml:space="preserve">3/2003/0028 - </w:t>
            </w:r>
            <w:r w:rsidR="009D3A60">
              <w:rPr>
                <w:rFonts w:ascii="Calibri" w:hAnsi="Calibri"/>
                <w:bCs/>
                <w:szCs w:val="22"/>
              </w:rPr>
              <w:t>D</w:t>
            </w:r>
            <w:r w:rsidR="009D3A60" w:rsidRPr="009D3A60">
              <w:rPr>
                <w:rFonts w:asciiTheme="minorHAnsi" w:hAnsiTheme="minorHAnsi" w:cstheme="minorHAnsi"/>
                <w:szCs w:val="22"/>
                <w:shd w:val="clear" w:color="auto" w:fill="FFFFFF"/>
              </w:rPr>
              <w:t>emolish internal non-supporting wall to enlarge shop area and improve access to shop area.</w:t>
            </w:r>
            <w:r w:rsidR="009D3A60" w:rsidRPr="009D3A60">
              <w:rPr>
                <w:rFonts w:ascii="Verdana" w:hAnsi="Verdana"/>
                <w:sz w:val="18"/>
                <w:szCs w:val="18"/>
                <w:shd w:val="clear" w:color="auto" w:fill="FFFFFF"/>
              </w:rPr>
              <w:t xml:space="preserve"> </w:t>
            </w:r>
            <w:r w:rsidR="009D3A60" w:rsidRPr="009D3A60">
              <w:rPr>
                <w:rFonts w:asciiTheme="minorHAnsi" w:hAnsiTheme="minorHAnsi" w:cstheme="minorHAnsi"/>
                <w:szCs w:val="22"/>
                <w:shd w:val="clear" w:color="auto" w:fill="FFFFFF"/>
              </w:rPr>
              <w:t>LBC granted 7 May 2003.</w:t>
            </w:r>
          </w:p>
          <w:p w14:paraId="7CC022F9" w14:textId="77777777" w:rsidR="00C20BEE" w:rsidRPr="009D3A60" w:rsidRDefault="00C20BEE" w:rsidP="00454754">
            <w:pPr>
              <w:pStyle w:val="PLANNING"/>
              <w:rPr>
                <w:rFonts w:asciiTheme="minorHAnsi" w:hAnsiTheme="minorHAnsi" w:cstheme="minorHAnsi"/>
                <w:bCs/>
                <w:szCs w:val="22"/>
              </w:rPr>
            </w:pPr>
          </w:p>
          <w:p w14:paraId="720AA6C3" w14:textId="77777777" w:rsidR="00C20BEE" w:rsidRPr="009D3A60" w:rsidRDefault="00C20BEE" w:rsidP="00454754">
            <w:pPr>
              <w:pStyle w:val="PLANNING"/>
              <w:rPr>
                <w:rFonts w:asciiTheme="minorHAnsi" w:hAnsiTheme="minorHAnsi" w:cstheme="minorHAnsi"/>
                <w:bCs/>
                <w:szCs w:val="22"/>
              </w:rPr>
            </w:pPr>
            <w:r w:rsidRPr="009D3A60">
              <w:rPr>
                <w:rFonts w:asciiTheme="minorHAnsi" w:hAnsiTheme="minorHAnsi" w:cstheme="minorHAnsi"/>
                <w:bCs/>
                <w:szCs w:val="22"/>
              </w:rPr>
              <w:t xml:space="preserve">3/2003/0030 - </w:t>
            </w:r>
            <w:r w:rsidR="009D3A60">
              <w:rPr>
                <w:rFonts w:asciiTheme="minorHAnsi" w:hAnsiTheme="minorHAnsi" w:cstheme="minorHAnsi"/>
                <w:bCs/>
                <w:szCs w:val="22"/>
              </w:rPr>
              <w:t>R</w:t>
            </w:r>
            <w:r w:rsidR="009D3A60" w:rsidRPr="009D3A60">
              <w:rPr>
                <w:rFonts w:asciiTheme="minorHAnsi" w:hAnsiTheme="minorHAnsi" w:cstheme="minorHAnsi"/>
                <w:szCs w:val="22"/>
                <w:shd w:val="clear" w:color="auto" w:fill="FFFFFF"/>
              </w:rPr>
              <w:t xml:space="preserve">eplace bathroom skylight window with </w:t>
            </w:r>
            <w:proofErr w:type="spellStart"/>
            <w:r w:rsidR="009D3A60" w:rsidRPr="009D3A60">
              <w:rPr>
                <w:rFonts w:asciiTheme="minorHAnsi" w:hAnsiTheme="minorHAnsi" w:cstheme="minorHAnsi"/>
                <w:szCs w:val="22"/>
                <w:shd w:val="clear" w:color="auto" w:fill="FFFFFF"/>
              </w:rPr>
              <w:t>velux</w:t>
            </w:r>
            <w:proofErr w:type="spellEnd"/>
            <w:r w:rsidR="009D3A60" w:rsidRPr="009D3A60">
              <w:rPr>
                <w:rFonts w:asciiTheme="minorHAnsi" w:hAnsiTheme="minorHAnsi" w:cstheme="minorHAnsi"/>
                <w:szCs w:val="22"/>
                <w:shd w:val="clear" w:color="auto" w:fill="FFFFFF"/>
              </w:rPr>
              <w:t xml:space="preserve"> window</w:t>
            </w:r>
            <w:r w:rsidR="009D3A60">
              <w:rPr>
                <w:rFonts w:asciiTheme="minorHAnsi" w:hAnsiTheme="minorHAnsi" w:cstheme="minorHAnsi"/>
                <w:szCs w:val="22"/>
                <w:shd w:val="clear" w:color="auto" w:fill="FFFFFF"/>
              </w:rPr>
              <w:t>.</w:t>
            </w:r>
            <w:r w:rsidR="009D3A60" w:rsidRPr="009D3A60">
              <w:rPr>
                <w:rFonts w:ascii="Verdana" w:hAnsi="Verdana"/>
                <w:sz w:val="18"/>
                <w:szCs w:val="18"/>
                <w:shd w:val="clear" w:color="auto" w:fill="FFFFFF"/>
              </w:rPr>
              <w:t> </w:t>
            </w:r>
            <w:r w:rsidR="009D3A60" w:rsidRPr="00B85518">
              <w:rPr>
                <w:rFonts w:asciiTheme="minorHAnsi" w:hAnsiTheme="minorHAnsi" w:cstheme="minorHAnsi"/>
                <w:szCs w:val="22"/>
                <w:shd w:val="clear" w:color="auto" w:fill="FFFFFF"/>
              </w:rPr>
              <w:t>LBC refused 4 May 2003</w:t>
            </w:r>
            <w:r w:rsidR="00D333A8">
              <w:rPr>
                <w:rFonts w:asciiTheme="minorHAnsi" w:hAnsiTheme="minorHAnsi" w:cstheme="minorHAnsi"/>
                <w:szCs w:val="22"/>
                <w:shd w:val="clear" w:color="auto" w:fill="FFFFFF"/>
              </w:rPr>
              <w:t xml:space="preserve"> because of the size, style and projection of the proposed rooflight.</w:t>
            </w:r>
          </w:p>
          <w:p w14:paraId="1DAC6DDE" w14:textId="77777777" w:rsidR="00C20BEE" w:rsidRDefault="00C20BEE" w:rsidP="00454754">
            <w:pPr>
              <w:pStyle w:val="PLANNING"/>
              <w:rPr>
                <w:rFonts w:ascii="Calibri" w:hAnsi="Calibri"/>
                <w:bCs/>
                <w:szCs w:val="22"/>
              </w:rPr>
            </w:pPr>
          </w:p>
          <w:p w14:paraId="7AFFAE31" w14:textId="77777777" w:rsidR="00C20BEE" w:rsidRPr="001946E0" w:rsidRDefault="00C20BEE" w:rsidP="00454754">
            <w:pPr>
              <w:pStyle w:val="PLANNING"/>
              <w:rPr>
                <w:rFonts w:ascii="Calibri" w:hAnsi="Calibri"/>
                <w:bCs/>
                <w:szCs w:val="22"/>
              </w:rPr>
            </w:pPr>
          </w:p>
        </w:tc>
      </w:tr>
      <w:tr w:rsidR="008C75E4" w:rsidRPr="008C75E4" w14:paraId="039B5FA5" w14:textId="77777777" w:rsidTr="00504440">
        <w:trPr>
          <w:trHeight w:hRule="exact" w:val="144"/>
          <w:jc w:val="center"/>
        </w:trPr>
        <w:tc>
          <w:tcPr>
            <w:tcW w:w="9555" w:type="dxa"/>
            <w:gridSpan w:val="14"/>
            <w:tcBorders>
              <w:left w:val="nil"/>
              <w:right w:val="nil"/>
            </w:tcBorders>
            <w:tcMar>
              <w:top w:w="57" w:type="dxa"/>
              <w:bottom w:w="57" w:type="dxa"/>
            </w:tcMar>
          </w:tcPr>
          <w:p w14:paraId="203A9CBA" w14:textId="77777777" w:rsidR="003F16AA" w:rsidRPr="00504440" w:rsidRDefault="003F16AA" w:rsidP="00504440">
            <w:pPr>
              <w:rPr>
                <w:sz w:val="4"/>
                <w:szCs w:val="4"/>
              </w:rPr>
            </w:pPr>
          </w:p>
        </w:tc>
      </w:tr>
      <w:tr w:rsidR="008C75E4" w:rsidRPr="008C75E4" w14:paraId="6FDED7BB" w14:textId="77777777" w:rsidTr="00504440">
        <w:trPr>
          <w:jc w:val="center"/>
        </w:trPr>
        <w:tc>
          <w:tcPr>
            <w:tcW w:w="9555" w:type="dxa"/>
            <w:gridSpan w:val="14"/>
            <w:tcMar>
              <w:top w:w="57" w:type="dxa"/>
              <w:bottom w:w="57" w:type="dxa"/>
            </w:tcMar>
          </w:tcPr>
          <w:p w14:paraId="7AB0E8C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602902B6" w14:textId="77777777" w:rsidTr="00504440">
        <w:trPr>
          <w:trHeight w:val="1152"/>
          <w:jc w:val="center"/>
        </w:trPr>
        <w:tc>
          <w:tcPr>
            <w:tcW w:w="9555" w:type="dxa"/>
            <w:gridSpan w:val="14"/>
            <w:tcMar>
              <w:top w:w="57" w:type="dxa"/>
              <w:bottom w:w="57" w:type="dxa"/>
            </w:tcMar>
          </w:tcPr>
          <w:p w14:paraId="53071F09"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33E9115" w14:textId="77777777" w:rsidR="002E0E4E" w:rsidRPr="0074762B" w:rsidRDefault="002D49E9" w:rsidP="00454754">
            <w:pPr>
              <w:pStyle w:val="Header"/>
              <w:tabs>
                <w:tab w:val="clear" w:pos="4153"/>
                <w:tab w:val="clear" w:pos="8306"/>
              </w:tabs>
              <w:contextualSpacing/>
              <w:jc w:val="both"/>
              <w:rPr>
                <w:rFonts w:asciiTheme="minorHAnsi" w:hAnsiTheme="minorHAnsi" w:cstheme="minorHAnsi"/>
                <w:szCs w:val="22"/>
                <w:shd w:val="clear" w:color="auto" w:fill="FFFFFF"/>
              </w:rPr>
            </w:pPr>
            <w:r w:rsidRPr="002D49E9">
              <w:rPr>
                <w:rFonts w:ascii="Calibri" w:hAnsi="Calibri"/>
                <w:szCs w:val="22"/>
              </w:rPr>
              <w:t xml:space="preserve">’34-38 York Street’ is a Grade II listed building </w:t>
            </w:r>
            <w:r w:rsidR="00763836">
              <w:rPr>
                <w:rFonts w:ascii="Calibri" w:hAnsi="Calibri"/>
                <w:szCs w:val="22"/>
              </w:rPr>
              <w:t xml:space="preserve">(30/9/1976) </w:t>
            </w:r>
            <w:r w:rsidRPr="002D49E9">
              <w:rPr>
                <w:rFonts w:ascii="Calibri" w:hAnsi="Calibri"/>
                <w:szCs w:val="22"/>
              </w:rPr>
              <w:t>prominently sited within Clitheroe Conservation Area.</w:t>
            </w:r>
            <w:r w:rsidR="0062728F">
              <w:rPr>
                <w:rFonts w:ascii="Calibri" w:hAnsi="Calibri"/>
                <w:szCs w:val="22"/>
              </w:rPr>
              <w:t xml:space="preserve"> The list description identifies </w:t>
            </w:r>
            <w:r w:rsidR="0062728F" w:rsidRPr="00B715EA">
              <w:rPr>
                <w:rFonts w:asciiTheme="minorHAnsi" w:hAnsiTheme="minorHAnsi" w:cstheme="minorHAnsi"/>
                <w:szCs w:val="22"/>
              </w:rPr>
              <w:t>“</w:t>
            </w:r>
            <w:r w:rsidR="0062728F" w:rsidRPr="00B715EA">
              <w:rPr>
                <w:rFonts w:asciiTheme="minorHAnsi" w:hAnsiTheme="minorHAnsi" w:cstheme="minorHAnsi"/>
                <w:color w:val="000000"/>
                <w:szCs w:val="22"/>
                <w:shd w:val="clear" w:color="auto" w:fill="FFFFFF"/>
              </w:rPr>
              <w:t>C18 or early C19</w:t>
            </w:r>
            <w:r w:rsidR="00AF4E0B">
              <w:rPr>
                <w:rFonts w:asciiTheme="minorHAnsi" w:hAnsiTheme="minorHAnsi" w:cstheme="minorHAnsi"/>
                <w:color w:val="000000"/>
                <w:szCs w:val="22"/>
                <w:shd w:val="clear" w:color="auto" w:fill="FFFFFF"/>
              </w:rPr>
              <w:t xml:space="preserve"> … </w:t>
            </w:r>
            <w:r w:rsidR="00AF4E0B" w:rsidRPr="00AF4E0B">
              <w:rPr>
                <w:rFonts w:asciiTheme="minorHAnsi" w:hAnsiTheme="minorHAnsi" w:cstheme="minorHAnsi"/>
                <w:color w:val="000000"/>
                <w:szCs w:val="22"/>
                <w:shd w:val="clear" w:color="auto" w:fill="FFFFFF"/>
              </w:rPr>
              <w:t>3 storeys</w:t>
            </w:r>
            <w:r w:rsidR="0062728F" w:rsidRPr="00AF4E0B">
              <w:rPr>
                <w:rFonts w:asciiTheme="minorHAnsi" w:hAnsiTheme="minorHAnsi" w:cstheme="minorHAnsi"/>
                <w:color w:val="000000"/>
                <w:szCs w:val="22"/>
                <w:shd w:val="clear" w:color="auto" w:fill="FFFFFF"/>
              </w:rPr>
              <w:t>”</w:t>
            </w:r>
            <w:r w:rsidR="0062728F" w:rsidRPr="00B715EA">
              <w:rPr>
                <w:rFonts w:asciiTheme="minorHAnsi" w:hAnsiTheme="minorHAnsi" w:cstheme="minorHAnsi"/>
                <w:color w:val="000000"/>
                <w:szCs w:val="22"/>
                <w:shd w:val="clear" w:color="auto" w:fill="FFFFFF"/>
              </w:rPr>
              <w:t xml:space="preserve"> but does not refer to</w:t>
            </w:r>
            <w:r w:rsidR="00B715EA" w:rsidRPr="00B715EA">
              <w:rPr>
                <w:rFonts w:asciiTheme="minorHAnsi" w:hAnsiTheme="minorHAnsi" w:cstheme="minorHAnsi"/>
                <w:color w:val="000000"/>
                <w:szCs w:val="22"/>
                <w:shd w:val="clear" w:color="auto" w:fill="FFFFFF"/>
              </w:rPr>
              <w:t xml:space="preserve"> the roof</w:t>
            </w:r>
            <w:r w:rsidR="003B7B44">
              <w:rPr>
                <w:rFonts w:asciiTheme="minorHAnsi" w:hAnsiTheme="minorHAnsi" w:cstheme="minorHAnsi"/>
                <w:color w:val="000000"/>
                <w:szCs w:val="22"/>
                <w:shd w:val="clear" w:color="auto" w:fill="FFFFFF"/>
              </w:rPr>
              <w:t xml:space="preserve">, </w:t>
            </w:r>
            <w:r w:rsidR="0062728F" w:rsidRPr="00B715EA">
              <w:rPr>
                <w:rFonts w:asciiTheme="minorHAnsi" w:hAnsiTheme="minorHAnsi" w:cstheme="minorHAnsi"/>
                <w:color w:val="000000"/>
                <w:szCs w:val="22"/>
                <w:shd w:val="clear" w:color="auto" w:fill="FFFFFF"/>
              </w:rPr>
              <w:t>any elevation</w:t>
            </w:r>
            <w:r w:rsidR="003B7B44">
              <w:rPr>
                <w:rFonts w:asciiTheme="minorHAnsi" w:hAnsiTheme="minorHAnsi" w:cstheme="minorHAnsi"/>
                <w:color w:val="000000"/>
                <w:szCs w:val="22"/>
                <w:shd w:val="clear" w:color="auto" w:fill="FFFFFF"/>
              </w:rPr>
              <w:t xml:space="preserve"> other than York Street or the interior</w:t>
            </w:r>
            <w:r w:rsidR="00B715EA" w:rsidRPr="00B715EA">
              <w:rPr>
                <w:rFonts w:asciiTheme="minorHAnsi" w:hAnsiTheme="minorHAnsi" w:cstheme="minorHAnsi"/>
                <w:color w:val="000000"/>
                <w:szCs w:val="22"/>
                <w:shd w:val="clear" w:color="auto" w:fill="FFFFFF"/>
              </w:rPr>
              <w:t>.</w:t>
            </w:r>
            <w:r w:rsidR="0062728F">
              <w:rPr>
                <w:rFonts w:ascii="Source Sans Pro" w:hAnsi="Source Sans Pro"/>
                <w:color w:val="000000"/>
                <w:sz w:val="27"/>
                <w:szCs w:val="27"/>
                <w:shd w:val="clear" w:color="auto" w:fill="FFFFFF"/>
              </w:rPr>
              <w:t xml:space="preserve"> </w:t>
            </w:r>
            <w:r w:rsidR="0074762B" w:rsidRPr="0074762B">
              <w:rPr>
                <w:rFonts w:asciiTheme="minorHAnsi" w:hAnsiTheme="minorHAnsi" w:cstheme="minorHAnsi"/>
                <w:szCs w:val="22"/>
                <w:shd w:val="clear" w:color="auto" w:fill="FFFFFF"/>
              </w:rPr>
              <w:t xml:space="preserve">Nos 34-38 York Street are within the setting of other listed buildings in the York Street </w:t>
            </w:r>
            <w:proofErr w:type="spellStart"/>
            <w:r w:rsidR="0074762B" w:rsidRPr="0074762B">
              <w:rPr>
                <w:rFonts w:asciiTheme="minorHAnsi" w:hAnsiTheme="minorHAnsi" w:cstheme="minorHAnsi"/>
                <w:szCs w:val="22"/>
                <w:shd w:val="clear" w:color="auto" w:fill="FFFFFF"/>
              </w:rPr>
              <w:t>streetscene</w:t>
            </w:r>
            <w:proofErr w:type="spellEnd"/>
            <w:r w:rsidR="0074762B" w:rsidRPr="0074762B">
              <w:rPr>
                <w:rFonts w:asciiTheme="minorHAnsi" w:hAnsiTheme="minorHAnsi" w:cstheme="minorHAnsi"/>
                <w:szCs w:val="22"/>
                <w:shd w:val="clear" w:color="auto" w:fill="FFFFFF"/>
              </w:rPr>
              <w:t xml:space="preserve"> including ‘The Grand Cinema’, ‘C</w:t>
            </w:r>
            <w:r w:rsidR="0074762B" w:rsidRPr="0074762B">
              <w:rPr>
                <w:rFonts w:asciiTheme="minorHAnsi" w:hAnsiTheme="minorHAnsi" w:cstheme="minorHAnsi"/>
                <w:szCs w:val="22"/>
                <w:shd w:val="clear" w:color="auto" w:fill="F7F7F7"/>
              </w:rPr>
              <w:t xml:space="preserve">litheroe Royal Grammar School for Boys Old Building’, ‘Stanworth House’ and ’11-23 York Street’ (all Grade II). </w:t>
            </w:r>
          </w:p>
          <w:p w14:paraId="2250B34A" w14:textId="77777777" w:rsidR="002E0E4E" w:rsidRDefault="002E0E4E"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p>
          <w:p w14:paraId="0CFADD80" w14:textId="77777777" w:rsidR="00C60439" w:rsidRDefault="0071465E" w:rsidP="00454754">
            <w:pPr>
              <w:pStyle w:val="Header"/>
              <w:tabs>
                <w:tab w:val="clear" w:pos="4153"/>
                <w:tab w:val="clear" w:pos="8306"/>
              </w:tabs>
              <w:contextualSpacing/>
              <w:jc w:val="both"/>
              <w:rPr>
                <w:rFonts w:asciiTheme="minorHAnsi" w:hAnsiTheme="minorHAnsi" w:cstheme="minorHAnsi"/>
                <w:bCs/>
                <w:szCs w:val="22"/>
              </w:rPr>
            </w:pPr>
            <w:r w:rsidRPr="0071465E">
              <w:rPr>
                <w:rFonts w:asciiTheme="minorHAnsi" w:hAnsiTheme="minorHAnsi" w:cstheme="minorHAnsi"/>
                <w:color w:val="000000"/>
                <w:szCs w:val="22"/>
                <w:shd w:val="clear" w:color="auto" w:fill="FFFFFF"/>
              </w:rPr>
              <w:t xml:space="preserve">The file report for </w:t>
            </w:r>
            <w:r w:rsidRPr="0071465E">
              <w:rPr>
                <w:rFonts w:asciiTheme="minorHAnsi" w:hAnsiTheme="minorHAnsi" w:cstheme="minorHAnsi"/>
                <w:bCs/>
                <w:szCs w:val="22"/>
              </w:rPr>
              <w:t>3/2003/0030 identifies that submitted plans show</w:t>
            </w:r>
            <w:r w:rsidR="00A80190">
              <w:rPr>
                <w:rFonts w:asciiTheme="minorHAnsi" w:hAnsiTheme="minorHAnsi" w:cstheme="minorHAnsi"/>
                <w:bCs/>
                <w:szCs w:val="22"/>
              </w:rPr>
              <w:t>ed</w:t>
            </w:r>
            <w:r w:rsidRPr="0071465E">
              <w:rPr>
                <w:rFonts w:asciiTheme="minorHAnsi" w:hAnsiTheme="minorHAnsi" w:cstheme="minorHAnsi"/>
                <w:bCs/>
                <w:szCs w:val="22"/>
              </w:rPr>
              <w:t xml:space="preserve"> that the property only became</w:t>
            </w:r>
            <w:r>
              <w:rPr>
                <w:rFonts w:asciiTheme="minorHAnsi" w:hAnsiTheme="minorHAnsi" w:cstheme="minorHAnsi"/>
                <w:bCs/>
                <w:szCs w:val="22"/>
              </w:rPr>
              <w:t xml:space="preserve"> part of the building group between 1886 and 1890.</w:t>
            </w:r>
            <w:r w:rsidR="002E0E4E">
              <w:rPr>
                <w:rFonts w:asciiTheme="minorHAnsi" w:hAnsiTheme="minorHAnsi" w:cstheme="minorHAnsi"/>
                <w:bCs/>
                <w:szCs w:val="22"/>
              </w:rPr>
              <w:t xml:space="preserve"> It also describes the previous rooflight as traditional (?), subtle and having a vertical emphasis </w:t>
            </w:r>
            <w:r w:rsidR="00734DB2">
              <w:rPr>
                <w:rFonts w:asciiTheme="minorHAnsi" w:hAnsiTheme="minorHAnsi" w:cstheme="minorHAnsi"/>
                <w:bCs/>
                <w:szCs w:val="22"/>
              </w:rPr>
              <w:t xml:space="preserve">(37cm x 77cm) </w:t>
            </w:r>
            <w:r w:rsidR="002E0E4E">
              <w:rPr>
                <w:rFonts w:asciiTheme="minorHAnsi" w:hAnsiTheme="minorHAnsi" w:cstheme="minorHAnsi"/>
                <w:bCs/>
                <w:szCs w:val="22"/>
              </w:rPr>
              <w:t>including mid-dividing bar. There was concern that the proposed rooflight to this prominent roof would not be flush or have a mid-bar.</w:t>
            </w:r>
          </w:p>
          <w:p w14:paraId="0F103325" w14:textId="77777777" w:rsidR="00A03E98" w:rsidRDefault="00A03E98" w:rsidP="00454754">
            <w:pPr>
              <w:pStyle w:val="Header"/>
              <w:tabs>
                <w:tab w:val="clear" w:pos="4153"/>
                <w:tab w:val="clear" w:pos="8306"/>
              </w:tabs>
              <w:contextualSpacing/>
              <w:jc w:val="both"/>
              <w:rPr>
                <w:rFonts w:ascii="Calibri" w:hAnsi="Calibri"/>
                <w:szCs w:val="22"/>
              </w:rPr>
            </w:pPr>
          </w:p>
          <w:p w14:paraId="7B86DC64" w14:textId="77777777" w:rsidR="00A03E98" w:rsidRDefault="0020640E" w:rsidP="00454754">
            <w:pPr>
              <w:pStyle w:val="Header"/>
              <w:tabs>
                <w:tab w:val="clear" w:pos="4153"/>
                <w:tab w:val="clear" w:pos="8306"/>
              </w:tabs>
              <w:contextualSpacing/>
              <w:jc w:val="both"/>
              <w:rPr>
                <w:rFonts w:ascii="Calibri" w:hAnsi="Calibri"/>
                <w:szCs w:val="22"/>
              </w:rPr>
            </w:pPr>
            <w:r>
              <w:rPr>
                <w:rFonts w:ascii="Calibri" w:hAnsi="Calibri"/>
                <w:szCs w:val="22"/>
              </w:rPr>
              <w:t>The Clitheroe Conservation Area Appraisal identifies:</w:t>
            </w:r>
          </w:p>
          <w:p w14:paraId="7FC1F33E" w14:textId="77777777" w:rsidR="0020640E" w:rsidRDefault="0020640E" w:rsidP="00454754">
            <w:pPr>
              <w:pStyle w:val="Header"/>
              <w:tabs>
                <w:tab w:val="clear" w:pos="4153"/>
                <w:tab w:val="clear" w:pos="8306"/>
              </w:tabs>
              <w:contextualSpacing/>
              <w:jc w:val="both"/>
              <w:rPr>
                <w:rFonts w:ascii="Calibri" w:hAnsi="Calibri"/>
                <w:szCs w:val="22"/>
              </w:rPr>
            </w:pPr>
          </w:p>
          <w:p w14:paraId="4E9D88BC" w14:textId="77777777" w:rsidR="009165BB" w:rsidRDefault="000F6F8D" w:rsidP="00454754">
            <w:pPr>
              <w:pStyle w:val="Header"/>
              <w:tabs>
                <w:tab w:val="clear" w:pos="4153"/>
                <w:tab w:val="clear" w:pos="8306"/>
              </w:tabs>
              <w:contextualSpacing/>
              <w:jc w:val="both"/>
              <w:rPr>
                <w:rFonts w:ascii="Calibri" w:hAnsi="Calibri"/>
                <w:szCs w:val="22"/>
              </w:rPr>
            </w:pPr>
            <w:r>
              <w:rPr>
                <w:rFonts w:ascii="Calibri" w:hAnsi="Calibri"/>
                <w:szCs w:val="22"/>
              </w:rPr>
              <w:t>The buildings to the</w:t>
            </w:r>
            <w:r w:rsidR="009165BB">
              <w:rPr>
                <w:rFonts w:ascii="Calibri" w:hAnsi="Calibri"/>
                <w:szCs w:val="22"/>
              </w:rPr>
              <w:t xml:space="preserve"> rear (south-east) and east to be Buildings of Townscape Merit making a positive contribution to the conservation area.</w:t>
            </w:r>
          </w:p>
          <w:p w14:paraId="0C936DD7" w14:textId="77777777" w:rsidR="009165BB" w:rsidRDefault="009165BB" w:rsidP="00454754">
            <w:pPr>
              <w:pStyle w:val="Header"/>
              <w:tabs>
                <w:tab w:val="clear" w:pos="4153"/>
                <w:tab w:val="clear" w:pos="8306"/>
              </w:tabs>
              <w:contextualSpacing/>
              <w:jc w:val="both"/>
              <w:rPr>
                <w:rFonts w:ascii="Calibri" w:hAnsi="Calibri"/>
                <w:szCs w:val="22"/>
              </w:rPr>
            </w:pPr>
          </w:p>
          <w:p w14:paraId="0EE986E8" w14:textId="77777777" w:rsidR="0020640E" w:rsidRDefault="00EE0390" w:rsidP="00454754">
            <w:pPr>
              <w:pStyle w:val="Header"/>
              <w:tabs>
                <w:tab w:val="clear" w:pos="4153"/>
                <w:tab w:val="clear" w:pos="8306"/>
              </w:tabs>
              <w:contextualSpacing/>
              <w:jc w:val="both"/>
              <w:rPr>
                <w:rFonts w:asciiTheme="minorHAnsi" w:hAnsiTheme="minorHAnsi" w:cstheme="minorHAnsi"/>
              </w:rPr>
            </w:pPr>
            <w:r w:rsidRPr="00EE0390">
              <w:rPr>
                <w:rFonts w:asciiTheme="minorHAnsi" w:hAnsiTheme="minorHAnsi" w:cstheme="minorHAnsi"/>
                <w:szCs w:val="22"/>
              </w:rPr>
              <w:t>‘</w:t>
            </w:r>
            <w:r w:rsidRPr="00EE0390">
              <w:rPr>
                <w:rFonts w:asciiTheme="minorHAnsi" w:hAnsiTheme="minorHAnsi" w:cstheme="minorHAnsi"/>
              </w:rPr>
              <w:t>The architectural and historic interest of the area’s buildings, 88 of which are listed’; ‘A pleasing historic townscape enhanced by the town’s changes of level’ (Summary of special interest);</w:t>
            </w:r>
          </w:p>
          <w:p w14:paraId="2FE935CB" w14:textId="77777777" w:rsidR="00D64EA2" w:rsidRDefault="00D64EA2" w:rsidP="00454754">
            <w:pPr>
              <w:pStyle w:val="Header"/>
              <w:tabs>
                <w:tab w:val="clear" w:pos="4153"/>
                <w:tab w:val="clear" w:pos="8306"/>
              </w:tabs>
              <w:contextualSpacing/>
              <w:jc w:val="both"/>
              <w:rPr>
                <w:rFonts w:asciiTheme="minorHAnsi" w:hAnsiTheme="minorHAnsi" w:cstheme="minorHAnsi"/>
              </w:rPr>
            </w:pPr>
          </w:p>
          <w:p w14:paraId="20C1797A" w14:textId="77777777" w:rsidR="00D64EA2" w:rsidRPr="00F6560D" w:rsidRDefault="00D64EA2" w:rsidP="00454754">
            <w:pPr>
              <w:pStyle w:val="Header"/>
              <w:tabs>
                <w:tab w:val="clear" w:pos="4153"/>
                <w:tab w:val="clear" w:pos="8306"/>
              </w:tabs>
              <w:contextualSpacing/>
              <w:jc w:val="both"/>
              <w:rPr>
                <w:rFonts w:asciiTheme="minorHAnsi" w:hAnsiTheme="minorHAnsi" w:cstheme="minorHAnsi"/>
              </w:rPr>
            </w:pPr>
            <w:r w:rsidRPr="00F6560D">
              <w:rPr>
                <w:rFonts w:asciiTheme="minorHAnsi" w:hAnsiTheme="minorHAnsi" w:cstheme="minorHAnsi"/>
              </w:rPr>
              <w:t>‘In the early 19th century, as a result of the growing industrial base, development spread south-west (Whalley Road and Moor Lane) and north-east (York Street and King Street)’ (Location and context);</w:t>
            </w:r>
          </w:p>
          <w:p w14:paraId="395DF0CC" w14:textId="77777777" w:rsidR="00D64EA2" w:rsidRPr="00F6560D" w:rsidRDefault="00D64EA2" w:rsidP="00454754">
            <w:pPr>
              <w:pStyle w:val="Header"/>
              <w:tabs>
                <w:tab w:val="clear" w:pos="4153"/>
                <w:tab w:val="clear" w:pos="8306"/>
              </w:tabs>
              <w:contextualSpacing/>
              <w:jc w:val="both"/>
              <w:rPr>
                <w:rFonts w:asciiTheme="minorHAnsi" w:hAnsiTheme="minorHAnsi" w:cstheme="minorHAnsi"/>
              </w:rPr>
            </w:pPr>
          </w:p>
          <w:p w14:paraId="63EB93C8" w14:textId="77777777" w:rsidR="00D64EA2" w:rsidRPr="00F6560D" w:rsidRDefault="00AF4E0B" w:rsidP="00454754">
            <w:pPr>
              <w:pStyle w:val="Header"/>
              <w:tabs>
                <w:tab w:val="clear" w:pos="4153"/>
                <w:tab w:val="clear" w:pos="8306"/>
              </w:tabs>
              <w:contextualSpacing/>
              <w:jc w:val="both"/>
              <w:rPr>
                <w:rFonts w:asciiTheme="minorHAnsi" w:hAnsiTheme="minorHAnsi" w:cstheme="minorHAnsi"/>
              </w:rPr>
            </w:pPr>
            <w:r w:rsidRPr="00F6560D">
              <w:rPr>
                <w:rFonts w:asciiTheme="minorHAnsi" w:hAnsiTheme="minorHAnsi" w:cstheme="minorHAnsi"/>
              </w:rPr>
              <w:t>‘Three storey development is common in the commercial centre of the town declining in height to two storeys in peripheral areas like Moor Lane, Duck Street and the lower end of York Street’ (General character and plan form);</w:t>
            </w:r>
          </w:p>
          <w:p w14:paraId="5F91390B" w14:textId="77777777" w:rsidR="00AF4E0B" w:rsidRPr="00F6560D" w:rsidRDefault="00AF4E0B" w:rsidP="00454754">
            <w:pPr>
              <w:pStyle w:val="Header"/>
              <w:tabs>
                <w:tab w:val="clear" w:pos="4153"/>
                <w:tab w:val="clear" w:pos="8306"/>
              </w:tabs>
              <w:contextualSpacing/>
              <w:jc w:val="both"/>
              <w:rPr>
                <w:rFonts w:asciiTheme="minorHAnsi" w:hAnsiTheme="minorHAnsi" w:cstheme="minorHAnsi"/>
              </w:rPr>
            </w:pPr>
          </w:p>
          <w:p w14:paraId="61464F95" w14:textId="77777777" w:rsidR="00AF4E0B" w:rsidRPr="00F6560D" w:rsidRDefault="00CF0075" w:rsidP="00454754">
            <w:pPr>
              <w:pStyle w:val="Header"/>
              <w:tabs>
                <w:tab w:val="clear" w:pos="4153"/>
                <w:tab w:val="clear" w:pos="8306"/>
              </w:tabs>
              <w:contextualSpacing/>
              <w:jc w:val="both"/>
              <w:rPr>
                <w:rFonts w:asciiTheme="minorHAnsi" w:hAnsiTheme="minorHAnsi" w:cstheme="minorHAnsi"/>
              </w:rPr>
            </w:pPr>
            <w:r w:rsidRPr="00F6560D">
              <w:rPr>
                <w:rFonts w:asciiTheme="minorHAnsi" w:hAnsiTheme="minorHAnsi" w:cstheme="minorHAnsi"/>
              </w:rPr>
              <w:t xml:space="preserve">‘the Chatburn turnpike, to the north of the town, stimulated the construction of a new northern approach road, York Road (c1820), leading directly to the Market Place, cutting through burgage plots on </w:t>
            </w:r>
            <w:proofErr w:type="spellStart"/>
            <w:r w:rsidRPr="00F6560D">
              <w:rPr>
                <w:rFonts w:asciiTheme="minorHAnsi" w:hAnsiTheme="minorHAnsi" w:cstheme="minorHAnsi"/>
              </w:rPr>
              <w:t>Wellgate</w:t>
            </w:r>
            <w:proofErr w:type="spellEnd"/>
            <w:r w:rsidRPr="00F6560D">
              <w:rPr>
                <w:rFonts w:asciiTheme="minorHAnsi" w:hAnsiTheme="minorHAnsi" w:cstheme="minorHAnsi"/>
              </w:rPr>
              <w:t>’ (The effect of historical development on plan form);</w:t>
            </w:r>
          </w:p>
          <w:p w14:paraId="6167F93E" w14:textId="77777777" w:rsidR="00CF0075" w:rsidRPr="00F6560D" w:rsidRDefault="00CF0075" w:rsidP="00454754">
            <w:pPr>
              <w:pStyle w:val="Header"/>
              <w:tabs>
                <w:tab w:val="clear" w:pos="4153"/>
                <w:tab w:val="clear" w:pos="8306"/>
              </w:tabs>
              <w:contextualSpacing/>
              <w:jc w:val="both"/>
              <w:rPr>
                <w:rFonts w:asciiTheme="minorHAnsi" w:hAnsiTheme="minorHAnsi" w:cstheme="minorHAnsi"/>
              </w:rPr>
            </w:pPr>
          </w:p>
          <w:p w14:paraId="6CD1B1DD" w14:textId="77777777" w:rsidR="00CF0075" w:rsidRDefault="00CF0075" w:rsidP="00454754">
            <w:pPr>
              <w:pStyle w:val="Header"/>
              <w:tabs>
                <w:tab w:val="clear" w:pos="4153"/>
                <w:tab w:val="clear" w:pos="8306"/>
              </w:tabs>
              <w:contextualSpacing/>
              <w:jc w:val="both"/>
              <w:rPr>
                <w:rFonts w:asciiTheme="minorHAnsi" w:hAnsiTheme="minorHAnsi" w:cstheme="minorHAnsi"/>
              </w:rPr>
            </w:pPr>
            <w:r w:rsidRPr="00F6560D">
              <w:rPr>
                <w:rFonts w:asciiTheme="minorHAnsi" w:hAnsiTheme="minorHAnsi" w:cstheme="minorHAnsi"/>
              </w:rPr>
              <w:t>‘The conservation area is most notable for buildings from the late 18th century and 19th century, many of which replaced earlier structures - even the Church of St. Mary Magdalene dates primarily from a rebuilding in 1828 … In Clitheroe, as in other market towns, the 18th century marked a movement away from traditional vernacular building to a more consciously designed ‘polite’ form of architecture. Buildings from this period are influenced by a sense of proportion … Chimneys are a significant element of the conservation area’s lively roofscape which is also enhanced by the turrets and pinnacles of the town’s many churches and chapels. Typically, chimneys are constructed in stone with clay pots. Dormers are not common’ (Architectural and historic character);</w:t>
            </w:r>
          </w:p>
          <w:p w14:paraId="43A14C2B" w14:textId="77777777" w:rsidR="009F09D6" w:rsidRDefault="009F09D6" w:rsidP="00454754">
            <w:pPr>
              <w:pStyle w:val="Header"/>
              <w:tabs>
                <w:tab w:val="clear" w:pos="4153"/>
                <w:tab w:val="clear" w:pos="8306"/>
              </w:tabs>
              <w:contextualSpacing/>
              <w:jc w:val="both"/>
              <w:rPr>
                <w:rFonts w:asciiTheme="minorHAnsi" w:hAnsiTheme="minorHAnsi" w:cstheme="minorHAnsi"/>
              </w:rPr>
            </w:pPr>
          </w:p>
          <w:p w14:paraId="1DF3E238" w14:textId="77777777" w:rsidR="009F09D6" w:rsidRPr="000825BC" w:rsidRDefault="000825BC" w:rsidP="00454754">
            <w:pPr>
              <w:pStyle w:val="Header"/>
              <w:tabs>
                <w:tab w:val="clear" w:pos="4153"/>
                <w:tab w:val="clear" w:pos="8306"/>
              </w:tabs>
              <w:contextualSpacing/>
              <w:jc w:val="both"/>
              <w:rPr>
                <w:rFonts w:asciiTheme="minorHAnsi" w:hAnsiTheme="minorHAnsi" w:cstheme="minorHAnsi"/>
              </w:rPr>
            </w:pPr>
            <w:r>
              <w:t>‘</w:t>
            </w:r>
            <w:r w:rsidR="009F09D6" w:rsidRPr="000825BC">
              <w:rPr>
                <w:rFonts w:asciiTheme="minorHAnsi" w:hAnsiTheme="minorHAnsi" w:cstheme="minorHAnsi"/>
              </w:rPr>
              <w:t>Loss of architectural detail (original windows, doors etc)</w:t>
            </w:r>
            <w:r w:rsidRPr="000825BC">
              <w:rPr>
                <w:rFonts w:asciiTheme="minorHAnsi" w:hAnsiTheme="minorHAnsi" w:cstheme="minorHAnsi"/>
              </w:rPr>
              <w:t>’</w:t>
            </w:r>
            <w:r w:rsidR="009F09D6" w:rsidRPr="000825BC">
              <w:rPr>
                <w:rFonts w:asciiTheme="minorHAnsi" w:hAnsiTheme="minorHAnsi" w:cstheme="minorHAnsi"/>
              </w:rPr>
              <w:t xml:space="preserve">; </w:t>
            </w:r>
            <w:r w:rsidRPr="000825BC">
              <w:rPr>
                <w:rFonts w:asciiTheme="minorHAnsi" w:hAnsiTheme="minorHAnsi" w:cstheme="minorHAnsi"/>
              </w:rPr>
              <w:t>‘</w:t>
            </w:r>
            <w:r w:rsidR="009F09D6" w:rsidRPr="000825BC">
              <w:rPr>
                <w:rFonts w:asciiTheme="minorHAnsi" w:hAnsiTheme="minorHAnsi" w:cstheme="minorHAnsi"/>
              </w:rPr>
              <w:t>Insensitive alteration of historic buildings</w:t>
            </w:r>
            <w:r w:rsidRPr="000825BC">
              <w:rPr>
                <w:rFonts w:asciiTheme="minorHAnsi" w:hAnsiTheme="minorHAnsi" w:cstheme="minorHAnsi"/>
              </w:rPr>
              <w:t>’ (Character area 3: York Street and the environs of the Grammar School including Well Terrace and the southern end of Pimlico Road: Principal negative features).</w:t>
            </w:r>
          </w:p>
          <w:p w14:paraId="303A3498" w14:textId="77777777" w:rsidR="00CF0075" w:rsidRPr="000825BC" w:rsidRDefault="00CF0075" w:rsidP="00454754">
            <w:pPr>
              <w:pStyle w:val="Header"/>
              <w:tabs>
                <w:tab w:val="clear" w:pos="4153"/>
                <w:tab w:val="clear" w:pos="8306"/>
              </w:tabs>
              <w:contextualSpacing/>
              <w:jc w:val="both"/>
              <w:rPr>
                <w:rFonts w:asciiTheme="minorHAnsi" w:hAnsiTheme="minorHAnsi" w:cstheme="minorHAnsi"/>
              </w:rPr>
            </w:pPr>
          </w:p>
          <w:p w14:paraId="4400722D" w14:textId="77777777" w:rsidR="00C73161" w:rsidRPr="00C73161" w:rsidRDefault="00A97012" w:rsidP="00454754">
            <w:pPr>
              <w:pStyle w:val="Header"/>
              <w:tabs>
                <w:tab w:val="clear" w:pos="4153"/>
                <w:tab w:val="clear" w:pos="8306"/>
              </w:tabs>
              <w:contextualSpacing/>
              <w:jc w:val="both"/>
              <w:rPr>
                <w:rFonts w:asciiTheme="minorHAnsi" w:hAnsiTheme="minorHAnsi" w:cstheme="minorHAnsi"/>
              </w:rPr>
            </w:pPr>
            <w:r>
              <w:lastRenderedPageBreak/>
              <w:t>‘</w:t>
            </w:r>
            <w:r w:rsidRPr="00A97012">
              <w:rPr>
                <w:rFonts w:asciiTheme="minorHAnsi" w:hAnsiTheme="minorHAnsi" w:cstheme="minorHAnsi"/>
              </w:rPr>
              <w:t>Loss of original architectural details. Many of the unlisted, and some of the listed, buildings in the conservation have been adversely affected by the use of inappropriate modern materials or details’ (Threats).</w:t>
            </w:r>
          </w:p>
        </w:tc>
      </w:tr>
      <w:tr w:rsidR="008C75E4" w:rsidRPr="008C75E4" w14:paraId="772B6629" w14:textId="77777777" w:rsidTr="00504440">
        <w:trPr>
          <w:trHeight w:val="1152"/>
          <w:jc w:val="center"/>
        </w:trPr>
        <w:tc>
          <w:tcPr>
            <w:tcW w:w="9555" w:type="dxa"/>
            <w:gridSpan w:val="14"/>
            <w:tcMar>
              <w:top w:w="57" w:type="dxa"/>
              <w:bottom w:w="57" w:type="dxa"/>
            </w:tcMar>
          </w:tcPr>
          <w:p w14:paraId="2059DC3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326199CC" w14:textId="77777777" w:rsidR="005E7725" w:rsidRDefault="005E7725" w:rsidP="00454754">
            <w:pPr>
              <w:pStyle w:val="Header"/>
              <w:tabs>
                <w:tab w:val="clear" w:pos="4153"/>
                <w:tab w:val="clear" w:pos="8306"/>
              </w:tabs>
              <w:jc w:val="both"/>
              <w:rPr>
                <w:rFonts w:ascii="Calibri" w:hAnsi="Calibri"/>
                <w:b/>
                <w:szCs w:val="22"/>
              </w:rPr>
            </w:pPr>
          </w:p>
          <w:p w14:paraId="6555F7F4" w14:textId="77777777" w:rsidR="005E7725" w:rsidRDefault="005E7725" w:rsidP="00454754">
            <w:pPr>
              <w:pStyle w:val="Header"/>
              <w:tabs>
                <w:tab w:val="clear" w:pos="4153"/>
                <w:tab w:val="clear" w:pos="8306"/>
              </w:tabs>
              <w:jc w:val="both"/>
              <w:rPr>
                <w:rFonts w:ascii="Calibri" w:hAnsi="Calibri"/>
                <w:b/>
                <w:szCs w:val="22"/>
              </w:rPr>
            </w:pPr>
            <w:r w:rsidRPr="00D333A8">
              <w:rPr>
                <w:rFonts w:ascii="Calibri" w:hAnsi="Calibri"/>
                <w:szCs w:val="22"/>
              </w:rPr>
              <w:t xml:space="preserve">LBC is sought for the retention of a </w:t>
            </w:r>
            <w:r w:rsidR="00D333A8" w:rsidRPr="00D333A8">
              <w:rPr>
                <w:rFonts w:ascii="Calibri" w:hAnsi="Calibri"/>
                <w:szCs w:val="22"/>
              </w:rPr>
              <w:t>replacement rooflight implemented following the refusal of</w:t>
            </w:r>
            <w:r w:rsidR="00D333A8">
              <w:rPr>
                <w:rFonts w:ascii="Calibri" w:hAnsi="Calibri"/>
                <w:b/>
                <w:szCs w:val="22"/>
              </w:rPr>
              <w:t xml:space="preserve"> </w:t>
            </w:r>
            <w:r w:rsidR="00D333A8" w:rsidRPr="009D3A60">
              <w:rPr>
                <w:rFonts w:asciiTheme="minorHAnsi" w:hAnsiTheme="minorHAnsi" w:cstheme="minorHAnsi"/>
                <w:bCs/>
                <w:szCs w:val="22"/>
              </w:rPr>
              <w:t>3/2003/0030</w:t>
            </w:r>
            <w:r w:rsidR="00D333A8">
              <w:rPr>
                <w:rFonts w:asciiTheme="minorHAnsi" w:hAnsiTheme="minorHAnsi" w:cstheme="minorHAnsi"/>
                <w:bCs/>
                <w:szCs w:val="22"/>
              </w:rPr>
              <w:t>.</w:t>
            </w:r>
          </w:p>
          <w:p w14:paraId="2E164B78" w14:textId="77777777" w:rsidR="005E7725" w:rsidRPr="00D333A8" w:rsidRDefault="005E7725" w:rsidP="00454754">
            <w:pPr>
              <w:pStyle w:val="Header"/>
              <w:tabs>
                <w:tab w:val="clear" w:pos="4153"/>
                <w:tab w:val="clear" w:pos="8306"/>
              </w:tabs>
              <w:jc w:val="both"/>
              <w:rPr>
                <w:rFonts w:ascii="Calibri" w:hAnsi="Calibri"/>
                <w:szCs w:val="22"/>
              </w:rPr>
            </w:pPr>
          </w:p>
          <w:p w14:paraId="285A0FCA" w14:textId="77777777" w:rsidR="00102517" w:rsidRDefault="00102517" w:rsidP="00454754">
            <w:pPr>
              <w:pStyle w:val="Header"/>
              <w:tabs>
                <w:tab w:val="clear" w:pos="4153"/>
                <w:tab w:val="clear" w:pos="8306"/>
              </w:tabs>
              <w:jc w:val="both"/>
              <w:rPr>
                <w:rFonts w:ascii="Calibri" w:hAnsi="Calibri"/>
                <w:szCs w:val="22"/>
              </w:rPr>
            </w:pPr>
            <w:r>
              <w:rPr>
                <w:rFonts w:ascii="Calibri" w:hAnsi="Calibri"/>
                <w:szCs w:val="22"/>
              </w:rPr>
              <w:t>On 4/2/21 the case officer advised:</w:t>
            </w:r>
          </w:p>
          <w:p w14:paraId="221C8004" w14:textId="77777777" w:rsidR="00102517" w:rsidRDefault="00102517" w:rsidP="00454754">
            <w:pPr>
              <w:pStyle w:val="Header"/>
              <w:tabs>
                <w:tab w:val="clear" w:pos="4153"/>
                <w:tab w:val="clear" w:pos="8306"/>
              </w:tabs>
              <w:jc w:val="both"/>
              <w:rPr>
                <w:rFonts w:ascii="Calibri" w:hAnsi="Calibri"/>
                <w:szCs w:val="22"/>
              </w:rPr>
            </w:pPr>
          </w:p>
          <w:p w14:paraId="3A67E5CE" w14:textId="77777777" w:rsidR="00454754" w:rsidRDefault="00102517" w:rsidP="00102517">
            <w:pPr>
              <w:rPr>
                <w:rFonts w:asciiTheme="minorHAnsi" w:hAnsiTheme="minorHAnsi" w:cstheme="minorHAnsi"/>
                <w:lang w:val="en-US"/>
              </w:rPr>
            </w:pPr>
            <w:r w:rsidRPr="00102517">
              <w:rPr>
                <w:rFonts w:asciiTheme="minorHAnsi" w:hAnsiTheme="minorHAnsi" w:cstheme="minorHAnsi"/>
                <w:szCs w:val="22"/>
              </w:rPr>
              <w:t>“</w:t>
            </w:r>
            <w:r w:rsidRPr="00102517">
              <w:rPr>
                <w:rFonts w:asciiTheme="minorHAnsi" w:hAnsiTheme="minorHAnsi" w:cstheme="minorHAnsi"/>
                <w:lang w:val="en-US"/>
              </w:rPr>
              <w:t xml:space="preserve">this </w:t>
            </w:r>
            <w:proofErr w:type="spellStart"/>
            <w:r w:rsidRPr="00102517">
              <w:rPr>
                <w:rFonts w:asciiTheme="minorHAnsi" w:hAnsiTheme="minorHAnsi" w:cstheme="minorHAnsi"/>
                <w:lang w:val="en-US"/>
              </w:rPr>
              <w:t>rooflight</w:t>
            </w:r>
            <w:proofErr w:type="spellEnd"/>
            <w:r w:rsidRPr="00102517">
              <w:rPr>
                <w:rFonts w:asciiTheme="minorHAnsi" w:hAnsiTheme="minorHAnsi" w:cstheme="minorHAnsi"/>
                <w:lang w:val="en-US"/>
              </w:rPr>
              <w:t xml:space="preserve"> is prominent and conspicuous because it is the only </w:t>
            </w:r>
            <w:proofErr w:type="spellStart"/>
            <w:r w:rsidRPr="00102517">
              <w:rPr>
                <w:rFonts w:asciiTheme="minorHAnsi" w:hAnsiTheme="minorHAnsi" w:cstheme="minorHAnsi"/>
                <w:lang w:val="en-US"/>
              </w:rPr>
              <w:t>rooflight</w:t>
            </w:r>
            <w:proofErr w:type="spellEnd"/>
            <w:r w:rsidRPr="00102517">
              <w:rPr>
                <w:rFonts w:asciiTheme="minorHAnsi" w:hAnsiTheme="minorHAnsi" w:cstheme="minorHAnsi"/>
                <w:lang w:val="en-US"/>
              </w:rPr>
              <w:t xml:space="preserve"> on the rear </w:t>
            </w:r>
            <w:proofErr w:type="spellStart"/>
            <w:r w:rsidRPr="00102517">
              <w:rPr>
                <w:rFonts w:asciiTheme="minorHAnsi" w:hAnsiTheme="minorHAnsi" w:cstheme="minorHAnsi"/>
                <w:lang w:val="en-US"/>
              </w:rPr>
              <w:t>roofslope</w:t>
            </w:r>
            <w:proofErr w:type="spellEnd"/>
            <w:r w:rsidRPr="00102517">
              <w:rPr>
                <w:rFonts w:asciiTheme="minorHAnsi" w:hAnsiTheme="minorHAnsi" w:cstheme="minorHAnsi"/>
                <w:lang w:val="en-US"/>
              </w:rPr>
              <w:t xml:space="preserve"> (viewed from Waterloo Way) in the listed terrace ’34-38 York Street’ and projects from the roof plane … </w:t>
            </w:r>
            <w:r w:rsidRPr="00102517">
              <w:rPr>
                <w:rFonts w:asciiTheme="minorHAnsi" w:hAnsiTheme="minorHAnsi" w:cstheme="minorHAnsi"/>
                <w:i/>
                <w:iCs/>
              </w:rPr>
              <w:t>5.11.4 Traditional cast-iron rooflights should generally be retained, but where a convincing case can be advanced that replacement is essential as a consequence of deterioration or previous poor repair, new flush fitting cast-iron units should be used, of matching sizes, form and positioning. Rooflights manufactured from materials other than cast-iron and those that stand well proud of the adjacent roof surface will seldom be appropriate, especially on principal elevations</w:t>
            </w:r>
            <w:r w:rsidRPr="00102517">
              <w:rPr>
                <w:rFonts w:asciiTheme="minorHAnsi" w:hAnsiTheme="minorHAnsi" w:cstheme="minorHAnsi"/>
              </w:rPr>
              <w:t xml:space="preserve"> </w:t>
            </w:r>
            <w:r w:rsidRPr="00102517">
              <w:rPr>
                <w:rFonts w:asciiTheme="minorHAnsi" w:hAnsiTheme="minorHAnsi" w:cstheme="minorHAnsi"/>
                <w:i/>
                <w:lang w:val="en-US"/>
              </w:rPr>
              <w:t>‘Guidance on alterations to listed buildings’, IHBC, 2021”</w:t>
            </w:r>
            <w:r w:rsidRPr="00102517">
              <w:rPr>
                <w:rFonts w:asciiTheme="minorHAnsi" w:hAnsiTheme="minorHAnsi" w:cstheme="minorHAnsi"/>
                <w:lang w:val="en-US"/>
              </w:rPr>
              <w:t>.</w:t>
            </w:r>
          </w:p>
          <w:p w14:paraId="3EE7ED32" w14:textId="77777777" w:rsidR="00A83F36" w:rsidRDefault="00A83F36" w:rsidP="00102517">
            <w:pPr>
              <w:rPr>
                <w:rFonts w:asciiTheme="minorHAnsi" w:hAnsiTheme="minorHAnsi" w:cstheme="minorHAnsi"/>
                <w:lang w:val="en-US"/>
              </w:rPr>
            </w:pPr>
          </w:p>
          <w:p w14:paraId="62837D70" w14:textId="77777777" w:rsidR="00CC131E" w:rsidRDefault="00CC131E" w:rsidP="00CC131E">
            <w:pPr>
              <w:pStyle w:val="Header"/>
              <w:tabs>
                <w:tab w:val="clear" w:pos="4153"/>
                <w:tab w:val="clear" w:pos="8306"/>
              </w:tabs>
              <w:jc w:val="both"/>
              <w:rPr>
                <w:rFonts w:ascii="Calibri" w:hAnsi="Calibri"/>
                <w:szCs w:val="22"/>
              </w:rPr>
            </w:pPr>
            <w:r>
              <w:rPr>
                <w:rFonts w:ascii="Calibri" w:hAnsi="Calibri"/>
                <w:szCs w:val="22"/>
              </w:rPr>
              <w:t>On 10/2/21 the case officer advised:</w:t>
            </w:r>
          </w:p>
          <w:p w14:paraId="69702F91" w14:textId="77777777" w:rsidR="00CC131E" w:rsidRPr="00CC131E" w:rsidRDefault="00CC131E" w:rsidP="00CC131E">
            <w:pPr>
              <w:spacing w:before="100" w:beforeAutospacing="1" w:after="100" w:afterAutospacing="1"/>
              <w:rPr>
                <w:rFonts w:asciiTheme="minorHAnsi" w:hAnsiTheme="minorHAnsi" w:cstheme="minorHAnsi"/>
                <w:i/>
              </w:rPr>
            </w:pPr>
            <w:r w:rsidRPr="00CC131E">
              <w:rPr>
                <w:rFonts w:asciiTheme="minorHAnsi" w:hAnsiTheme="minorHAnsi" w:cstheme="minorHAnsi"/>
                <w:i/>
                <w:szCs w:val="22"/>
              </w:rPr>
              <w:t>“</w:t>
            </w:r>
            <w:r w:rsidRPr="00CC131E">
              <w:rPr>
                <w:rFonts w:asciiTheme="minorHAnsi" w:hAnsiTheme="minorHAnsi" w:cstheme="minorHAnsi"/>
                <w:i/>
                <w:lang w:val="en-US"/>
              </w:rPr>
              <w:t xml:space="preserve">Please could you forward details of the degree of projection of the original and existing </w:t>
            </w:r>
            <w:proofErr w:type="spellStart"/>
            <w:r w:rsidRPr="00CC131E">
              <w:rPr>
                <w:rFonts w:asciiTheme="minorHAnsi" w:hAnsiTheme="minorHAnsi" w:cstheme="minorHAnsi"/>
                <w:i/>
                <w:lang w:val="en-US"/>
              </w:rPr>
              <w:t>rooflight</w:t>
            </w:r>
            <w:proofErr w:type="spellEnd"/>
            <w:r w:rsidRPr="00CC131E">
              <w:rPr>
                <w:rFonts w:asciiTheme="minorHAnsi" w:hAnsiTheme="minorHAnsi" w:cstheme="minorHAnsi"/>
                <w:i/>
                <w:lang w:val="en-US"/>
              </w:rPr>
              <w:t xml:space="preserve"> and reasons why a traditional cast-iron </w:t>
            </w:r>
            <w:proofErr w:type="spellStart"/>
            <w:r w:rsidRPr="00CC131E">
              <w:rPr>
                <w:rFonts w:asciiTheme="minorHAnsi" w:hAnsiTheme="minorHAnsi" w:cstheme="minorHAnsi"/>
                <w:i/>
                <w:lang w:val="en-US"/>
              </w:rPr>
              <w:t>rooflight</w:t>
            </w:r>
            <w:proofErr w:type="spellEnd"/>
            <w:r w:rsidRPr="00CC131E">
              <w:rPr>
                <w:rFonts w:asciiTheme="minorHAnsi" w:hAnsiTheme="minorHAnsi" w:cstheme="minorHAnsi"/>
                <w:i/>
                <w:lang w:val="en-US"/>
              </w:rPr>
              <w:t xml:space="preserve"> of the same dimensions as existing could not be used as an escape route and provide ventilation”.</w:t>
            </w:r>
          </w:p>
          <w:p w14:paraId="0FDDAD83" w14:textId="77777777" w:rsidR="00CC131E" w:rsidRDefault="00CC131E" w:rsidP="00CC131E">
            <w:pPr>
              <w:pStyle w:val="Header"/>
              <w:tabs>
                <w:tab w:val="clear" w:pos="4153"/>
                <w:tab w:val="clear" w:pos="8306"/>
              </w:tabs>
              <w:jc w:val="both"/>
              <w:rPr>
                <w:rFonts w:ascii="Calibri" w:hAnsi="Calibri"/>
                <w:szCs w:val="22"/>
              </w:rPr>
            </w:pPr>
            <w:r>
              <w:rPr>
                <w:rFonts w:ascii="Calibri" w:hAnsi="Calibri"/>
                <w:szCs w:val="22"/>
              </w:rPr>
              <w:t>On 25/2/21 the case officer advised:</w:t>
            </w:r>
          </w:p>
          <w:p w14:paraId="46563A47" w14:textId="77777777" w:rsidR="00CC131E" w:rsidRDefault="00CC131E" w:rsidP="00CC131E">
            <w:pPr>
              <w:pStyle w:val="Header"/>
              <w:tabs>
                <w:tab w:val="clear" w:pos="4153"/>
                <w:tab w:val="clear" w:pos="8306"/>
              </w:tabs>
              <w:jc w:val="both"/>
              <w:rPr>
                <w:rFonts w:ascii="Calibri" w:hAnsi="Calibri"/>
                <w:szCs w:val="22"/>
              </w:rPr>
            </w:pPr>
          </w:p>
          <w:p w14:paraId="75069EC4" w14:textId="77777777" w:rsidR="00CC131E" w:rsidRPr="00CC131E" w:rsidRDefault="00CC131E" w:rsidP="00CC131E">
            <w:pPr>
              <w:spacing w:before="100" w:beforeAutospacing="1" w:after="100" w:afterAutospacing="1"/>
              <w:rPr>
                <w:rFonts w:asciiTheme="minorHAnsi" w:hAnsiTheme="minorHAnsi" w:cstheme="minorHAnsi"/>
                <w:i/>
              </w:rPr>
            </w:pPr>
            <w:r w:rsidRPr="00CC131E">
              <w:rPr>
                <w:rFonts w:asciiTheme="minorHAnsi" w:hAnsiTheme="minorHAnsi" w:cstheme="minorHAnsi"/>
                <w:i/>
                <w:lang w:val="en-US"/>
              </w:rPr>
              <w:t xml:space="preserve">“please could you submit information (a building surveyor’s report) in respect to the suggested escape justification for works – was this required under the building regulations for this historic property – are there alternative escape routes/modifications to the building which would have resulted in less damage to the historic fabric </w:t>
            </w:r>
            <w:proofErr w:type="gramStart"/>
            <w:r w:rsidRPr="00CC131E">
              <w:rPr>
                <w:rFonts w:asciiTheme="minorHAnsi" w:hAnsiTheme="minorHAnsi" w:cstheme="minorHAnsi"/>
                <w:i/>
                <w:lang w:val="en-US"/>
              </w:rPr>
              <w:t>-  are</w:t>
            </w:r>
            <w:proofErr w:type="gramEnd"/>
            <w:r w:rsidRPr="00CC131E">
              <w:rPr>
                <w:rFonts w:asciiTheme="minorHAnsi" w:hAnsiTheme="minorHAnsi" w:cstheme="minorHAnsi"/>
                <w:i/>
                <w:lang w:val="en-US"/>
              </w:rPr>
              <w:t xml:space="preserve"> there traditional cast-iron </w:t>
            </w:r>
            <w:proofErr w:type="spellStart"/>
            <w:r w:rsidRPr="00CC131E">
              <w:rPr>
                <w:rFonts w:asciiTheme="minorHAnsi" w:hAnsiTheme="minorHAnsi" w:cstheme="minorHAnsi"/>
                <w:i/>
                <w:lang w:val="en-US"/>
              </w:rPr>
              <w:t>rooflights</w:t>
            </w:r>
            <w:proofErr w:type="spellEnd"/>
            <w:r w:rsidRPr="00CC131E">
              <w:rPr>
                <w:rFonts w:asciiTheme="minorHAnsi" w:hAnsiTheme="minorHAnsi" w:cstheme="minorHAnsi"/>
                <w:i/>
                <w:lang w:val="en-US"/>
              </w:rPr>
              <w:t xml:space="preserve"> on the market which would provide a similar escape route?</w:t>
            </w:r>
          </w:p>
          <w:p w14:paraId="1A05B167" w14:textId="77777777" w:rsidR="00CC131E" w:rsidRPr="00CC131E" w:rsidRDefault="00CC131E" w:rsidP="00CC131E">
            <w:pPr>
              <w:spacing w:before="100" w:beforeAutospacing="1" w:after="100" w:afterAutospacing="1"/>
              <w:rPr>
                <w:rFonts w:asciiTheme="minorHAnsi" w:hAnsiTheme="minorHAnsi" w:cstheme="minorHAnsi"/>
                <w:i/>
              </w:rPr>
            </w:pPr>
            <w:r w:rsidRPr="00CC131E">
              <w:rPr>
                <w:rFonts w:asciiTheme="minorHAnsi" w:hAnsiTheme="minorHAnsi" w:cstheme="minorHAnsi"/>
                <w:i/>
                <w:lang w:val="en-US"/>
              </w:rPr>
              <w:t xml:space="preserve"> I also note from comparison of submitted interior photographs (before and after works) that the location and form of the </w:t>
            </w:r>
            <w:proofErr w:type="spellStart"/>
            <w:r w:rsidRPr="00CC131E">
              <w:rPr>
                <w:rFonts w:asciiTheme="minorHAnsi" w:hAnsiTheme="minorHAnsi" w:cstheme="minorHAnsi"/>
                <w:i/>
                <w:lang w:val="en-US"/>
              </w:rPr>
              <w:t>rooflight</w:t>
            </w:r>
            <w:proofErr w:type="spellEnd"/>
            <w:r w:rsidRPr="00CC131E">
              <w:rPr>
                <w:rFonts w:asciiTheme="minorHAnsi" w:hAnsiTheme="minorHAnsi" w:cstheme="minorHAnsi"/>
                <w:i/>
                <w:lang w:val="en-US"/>
              </w:rPr>
              <w:t xml:space="preserve"> in the ceiling appears to be different. What has been the implication of this for the historic roof structure </w:t>
            </w:r>
            <w:proofErr w:type="spellStart"/>
            <w:r w:rsidRPr="00CC131E">
              <w:rPr>
                <w:rFonts w:asciiTheme="minorHAnsi" w:hAnsiTheme="minorHAnsi" w:cstheme="minorHAnsi"/>
                <w:i/>
                <w:lang w:val="en-US"/>
              </w:rPr>
              <w:t>e.g</w:t>
            </w:r>
            <w:proofErr w:type="spellEnd"/>
            <w:r w:rsidRPr="00CC131E">
              <w:rPr>
                <w:rFonts w:asciiTheme="minorHAnsi" w:hAnsiTheme="minorHAnsi" w:cstheme="minorHAnsi"/>
                <w:i/>
                <w:lang w:val="en-US"/>
              </w:rPr>
              <w:t xml:space="preserve"> impact on rafters?”.  </w:t>
            </w:r>
          </w:p>
          <w:p w14:paraId="67737AFB" w14:textId="77777777" w:rsidR="00CC131E" w:rsidRPr="00255636" w:rsidRDefault="00CC131E" w:rsidP="00CC131E">
            <w:pPr>
              <w:spacing w:before="100" w:beforeAutospacing="1" w:after="100" w:afterAutospacing="1"/>
              <w:rPr>
                <w:rFonts w:asciiTheme="minorHAnsi" w:hAnsiTheme="minorHAnsi" w:cstheme="minorHAnsi"/>
                <w:lang w:val="en-US"/>
              </w:rPr>
            </w:pPr>
            <w:r w:rsidRPr="00255636">
              <w:rPr>
                <w:rFonts w:asciiTheme="minorHAnsi" w:hAnsiTheme="minorHAnsi" w:cstheme="minorHAnsi"/>
                <w:lang w:val="en-US"/>
              </w:rPr>
              <w:t> </w:t>
            </w:r>
            <w:r w:rsidR="00255636" w:rsidRPr="00255636">
              <w:rPr>
                <w:rFonts w:asciiTheme="minorHAnsi" w:hAnsiTheme="minorHAnsi" w:cstheme="minorHAnsi"/>
                <w:lang w:val="en-US"/>
              </w:rPr>
              <w:t>On 9/3/21 the applicant advised:</w:t>
            </w:r>
          </w:p>
          <w:p w14:paraId="5441E2B9" w14:textId="77777777" w:rsidR="00255636" w:rsidRDefault="00255636" w:rsidP="00255636">
            <w:pPr>
              <w:rPr>
                <w:rFonts w:asciiTheme="minorHAnsi" w:hAnsiTheme="minorHAnsi" w:cstheme="minorHAnsi"/>
                <w:i/>
              </w:rPr>
            </w:pPr>
            <w:r w:rsidRPr="00255636">
              <w:rPr>
                <w:rFonts w:asciiTheme="minorHAnsi" w:hAnsiTheme="minorHAnsi" w:cstheme="minorHAnsi"/>
              </w:rPr>
              <w:t>“</w:t>
            </w:r>
            <w:r w:rsidRPr="00255636">
              <w:rPr>
                <w:rFonts w:asciiTheme="minorHAnsi" w:hAnsiTheme="minorHAnsi" w:cstheme="minorHAnsi"/>
                <w:i/>
              </w:rPr>
              <w:t xml:space="preserve">Can you please make a judgement on this application as soon as possible please </w:t>
            </w:r>
            <w:r w:rsidR="008531BD">
              <w:rPr>
                <w:rFonts w:asciiTheme="minorHAnsi" w:hAnsiTheme="minorHAnsi" w:cstheme="minorHAnsi"/>
                <w:i/>
              </w:rPr>
              <w:t xml:space="preserve">… </w:t>
            </w:r>
            <w:r w:rsidRPr="00255636">
              <w:rPr>
                <w:rFonts w:asciiTheme="minorHAnsi" w:hAnsiTheme="minorHAnsi" w:cstheme="minorHAnsi"/>
                <w:i/>
              </w:rPr>
              <w:t xml:space="preserve">With regards our original application in 2003 </w:t>
            </w:r>
            <w:r w:rsidR="008531BD">
              <w:rPr>
                <w:rFonts w:asciiTheme="minorHAnsi" w:hAnsiTheme="minorHAnsi" w:cstheme="minorHAnsi"/>
                <w:i/>
              </w:rPr>
              <w:t xml:space="preserve">… </w:t>
            </w:r>
            <w:r w:rsidRPr="00255636">
              <w:rPr>
                <w:rFonts w:asciiTheme="minorHAnsi" w:hAnsiTheme="minorHAnsi" w:cstheme="minorHAnsi"/>
                <w:i/>
              </w:rPr>
              <w:t>the requested window was too large and that it would be visible from Waterloo Road. </w:t>
            </w:r>
          </w:p>
          <w:p w14:paraId="7EA3B07D" w14:textId="77777777" w:rsidR="008531BD" w:rsidRPr="00255636" w:rsidRDefault="008531BD" w:rsidP="00255636">
            <w:pPr>
              <w:rPr>
                <w:rFonts w:asciiTheme="minorHAnsi" w:hAnsiTheme="minorHAnsi" w:cstheme="minorHAnsi"/>
                <w:i/>
              </w:rPr>
            </w:pPr>
          </w:p>
          <w:p w14:paraId="68B6B114" w14:textId="77777777" w:rsidR="00255636" w:rsidRPr="00255636" w:rsidRDefault="00255636" w:rsidP="00255636">
            <w:pPr>
              <w:rPr>
                <w:rFonts w:asciiTheme="minorHAnsi" w:hAnsiTheme="minorHAnsi" w:cstheme="minorHAnsi"/>
                <w:i/>
              </w:rPr>
            </w:pPr>
            <w:r w:rsidRPr="00255636">
              <w:rPr>
                <w:rFonts w:asciiTheme="minorHAnsi" w:hAnsiTheme="minorHAnsi" w:cstheme="minorHAnsi"/>
                <w:i/>
              </w:rPr>
              <w:t>As a family inhabiting a four storey premises we wanted to have an option where we could, if we were trapped on the top floor, escape via the roof in the unfortunate event of a housefire. The only other means of egress would have been to jump out of a bedroom window which is four floors up at the rear of the premises. To our recollection a Velux style window was then the only available option allowing this style of opening, as mentioned in previous correspondence. There is no other provision for escape.</w:t>
            </w:r>
          </w:p>
          <w:p w14:paraId="43B44E44" w14:textId="77777777" w:rsidR="00A83F36" w:rsidRPr="00A36F32" w:rsidRDefault="00255636" w:rsidP="00102517">
            <w:pPr>
              <w:rPr>
                <w:rFonts w:asciiTheme="minorHAnsi" w:hAnsiTheme="minorHAnsi" w:cstheme="minorHAnsi"/>
              </w:rPr>
            </w:pPr>
            <w:r w:rsidRPr="00255636">
              <w:rPr>
                <w:rFonts w:asciiTheme="minorHAnsi" w:hAnsiTheme="minorHAnsi" w:cstheme="minorHAnsi"/>
                <w:i/>
              </w:rPr>
              <w:t>The window was re-sited, further to the right, to enable the Velux to be fitted. This was decided by the fitter when he removed the previous light and was able to fully assess the roof timbers for best fit. The window was fitted by a member of the Guild of Master Craftsmen and the Confederation of Roofing Contractors so we could only take his advice on the situation</w:t>
            </w:r>
            <w:r>
              <w:rPr>
                <w:rFonts w:asciiTheme="minorHAnsi" w:hAnsiTheme="minorHAnsi" w:cstheme="minorHAnsi"/>
                <w:i/>
              </w:rPr>
              <w:t>”.</w:t>
            </w:r>
          </w:p>
        </w:tc>
      </w:tr>
      <w:tr w:rsidR="00C214A6" w:rsidRPr="008C75E4" w14:paraId="422DD6BA" w14:textId="77777777" w:rsidTr="00504440">
        <w:trPr>
          <w:trHeight w:val="864"/>
          <w:jc w:val="center"/>
        </w:trPr>
        <w:tc>
          <w:tcPr>
            <w:tcW w:w="9555" w:type="dxa"/>
            <w:gridSpan w:val="14"/>
            <w:tcMar>
              <w:top w:w="57" w:type="dxa"/>
              <w:bottom w:w="57" w:type="dxa"/>
            </w:tcMar>
          </w:tcPr>
          <w:p w14:paraId="56FB1C78" w14:textId="77777777" w:rsidR="006D7624" w:rsidRDefault="00FB7FD6" w:rsidP="006D7624">
            <w:pPr>
              <w:pStyle w:val="Header"/>
              <w:jc w:val="both"/>
              <w:rPr>
                <w:rFonts w:ascii="Calibri" w:hAnsi="Calibri"/>
                <w:b/>
                <w:szCs w:val="22"/>
              </w:rPr>
            </w:pPr>
            <w:r>
              <w:rPr>
                <w:rFonts w:ascii="Calibri" w:hAnsi="Calibri"/>
                <w:b/>
                <w:szCs w:val="22"/>
              </w:rPr>
              <w:lastRenderedPageBreak/>
              <w:t>Impact upon the special architectural and historic interest of the listed building (including its features), the setting of listed buildings and the character and appearance of Clitheroe Conservation Area</w:t>
            </w:r>
            <w:r w:rsidR="006D7624" w:rsidRPr="006D7624">
              <w:rPr>
                <w:rFonts w:ascii="Calibri" w:hAnsi="Calibri"/>
                <w:b/>
                <w:szCs w:val="22"/>
              </w:rPr>
              <w:t>:</w:t>
            </w:r>
          </w:p>
          <w:p w14:paraId="7A7FFEE2" w14:textId="77777777" w:rsidR="00FB7FD6" w:rsidRDefault="00FB7FD6" w:rsidP="006D7624">
            <w:pPr>
              <w:pStyle w:val="Header"/>
              <w:jc w:val="both"/>
              <w:rPr>
                <w:rFonts w:ascii="Calibri" w:hAnsi="Calibri"/>
                <w:b/>
                <w:szCs w:val="22"/>
              </w:rPr>
            </w:pPr>
          </w:p>
          <w:p w14:paraId="1B621565" w14:textId="77777777" w:rsidR="00FB7FD6" w:rsidRDefault="00F01AA9" w:rsidP="006D7624">
            <w:pPr>
              <w:pStyle w:val="Header"/>
              <w:jc w:val="both"/>
              <w:rPr>
                <w:rFonts w:ascii="Calibri" w:hAnsi="Calibri"/>
                <w:szCs w:val="22"/>
              </w:rPr>
            </w:pPr>
            <w:r>
              <w:rPr>
                <w:rFonts w:ascii="Calibri" w:hAnsi="Calibri"/>
                <w:szCs w:val="22"/>
              </w:rPr>
              <w:t xml:space="preserve">It is not clear what historic fabric and design has been lost </w:t>
            </w:r>
            <w:r w:rsidR="005E421A">
              <w:rPr>
                <w:rFonts w:ascii="Calibri" w:hAnsi="Calibri"/>
                <w:szCs w:val="22"/>
              </w:rPr>
              <w:t xml:space="preserve">(historic rooflight; impact to rafters) </w:t>
            </w:r>
            <w:r>
              <w:rPr>
                <w:rFonts w:ascii="Calibri" w:hAnsi="Calibri"/>
                <w:szCs w:val="22"/>
              </w:rPr>
              <w:t xml:space="preserve">in the removal of the cast iron rooflight and installation of a modern rooflight in a different location.  </w:t>
            </w:r>
            <w:r w:rsidR="00A36F32">
              <w:rPr>
                <w:rFonts w:ascii="Calibri" w:hAnsi="Calibri"/>
                <w:szCs w:val="22"/>
              </w:rPr>
              <w:t>The</w:t>
            </w:r>
            <w:r>
              <w:rPr>
                <w:rFonts w:ascii="Calibri" w:hAnsi="Calibri"/>
                <w:szCs w:val="22"/>
              </w:rPr>
              <w:t xml:space="preserve"> new</w:t>
            </w:r>
            <w:r w:rsidR="00A36F32">
              <w:rPr>
                <w:rFonts w:ascii="Calibri" w:hAnsi="Calibri"/>
                <w:szCs w:val="22"/>
              </w:rPr>
              <w:t xml:space="preserve"> rooflight is conspicuous and incongruous </w:t>
            </w:r>
            <w:r w:rsidR="00DE6060">
              <w:rPr>
                <w:rFonts w:ascii="Calibri" w:hAnsi="Calibri"/>
                <w:szCs w:val="22"/>
              </w:rPr>
              <w:t xml:space="preserve">in views from Waterloo Way </w:t>
            </w:r>
            <w:r w:rsidR="00A36F32">
              <w:rPr>
                <w:rFonts w:ascii="Calibri" w:hAnsi="Calibri"/>
                <w:szCs w:val="22"/>
              </w:rPr>
              <w:t>because of its elevation</w:t>
            </w:r>
            <w:r w:rsidR="005E421A">
              <w:rPr>
                <w:rFonts w:ascii="Calibri" w:hAnsi="Calibri"/>
                <w:szCs w:val="22"/>
              </w:rPr>
              <w:t xml:space="preserve">, </w:t>
            </w:r>
            <w:r>
              <w:rPr>
                <w:rFonts w:ascii="Calibri" w:hAnsi="Calibri"/>
                <w:szCs w:val="22"/>
              </w:rPr>
              <w:t xml:space="preserve">interruption to the </w:t>
            </w:r>
            <w:r w:rsidR="005E421A">
              <w:rPr>
                <w:rFonts w:ascii="Calibri" w:hAnsi="Calibri"/>
                <w:szCs w:val="22"/>
              </w:rPr>
              <w:t xml:space="preserve">otherwise unbroken line of the listed row </w:t>
            </w:r>
            <w:r w:rsidR="00E72197">
              <w:rPr>
                <w:rFonts w:ascii="Calibri" w:hAnsi="Calibri"/>
                <w:szCs w:val="22"/>
              </w:rPr>
              <w:t xml:space="preserve">south-east roof elevation </w:t>
            </w:r>
            <w:r w:rsidR="005E421A">
              <w:rPr>
                <w:rFonts w:ascii="Calibri" w:hAnsi="Calibri"/>
                <w:szCs w:val="22"/>
              </w:rPr>
              <w:t xml:space="preserve">and detailed form (projection from the </w:t>
            </w:r>
            <w:proofErr w:type="spellStart"/>
            <w:r w:rsidR="005E421A">
              <w:rPr>
                <w:rFonts w:ascii="Calibri" w:hAnsi="Calibri"/>
                <w:szCs w:val="22"/>
              </w:rPr>
              <w:t>roofslope</w:t>
            </w:r>
            <w:proofErr w:type="spellEnd"/>
            <w:r w:rsidR="005E421A">
              <w:rPr>
                <w:rFonts w:ascii="Calibri" w:hAnsi="Calibri"/>
                <w:szCs w:val="22"/>
              </w:rPr>
              <w:t xml:space="preserve">; lack of a vertical mid-bar). It has a harmful </w:t>
            </w:r>
            <w:r w:rsidR="005E421A" w:rsidRPr="005E421A">
              <w:rPr>
                <w:rFonts w:ascii="Calibri" w:hAnsi="Calibri"/>
                <w:szCs w:val="22"/>
              </w:rPr>
              <w:t>impact upon the special architectural and historic interest of the listed building (including its features), the setting of listed buildings and the character and appearance of Clitheroe Conservation Area</w:t>
            </w:r>
            <w:r w:rsidR="005E421A">
              <w:rPr>
                <w:rFonts w:ascii="Calibri" w:hAnsi="Calibri"/>
                <w:szCs w:val="22"/>
              </w:rPr>
              <w:t>.</w:t>
            </w:r>
          </w:p>
          <w:p w14:paraId="1CDB8FBF" w14:textId="77777777" w:rsidR="004B12E4" w:rsidRDefault="004B12E4" w:rsidP="006D7624">
            <w:pPr>
              <w:pStyle w:val="Header"/>
              <w:jc w:val="both"/>
              <w:rPr>
                <w:rFonts w:ascii="Calibri" w:hAnsi="Calibri"/>
                <w:szCs w:val="22"/>
              </w:rPr>
            </w:pPr>
          </w:p>
          <w:p w14:paraId="2E2653E0" w14:textId="77777777" w:rsidR="004B12E4" w:rsidRDefault="004B12E4" w:rsidP="006D7624">
            <w:pPr>
              <w:pStyle w:val="Header"/>
              <w:jc w:val="both"/>
              <w:rPr>
                <w:rFonts w:ascii="Calibri" w:hAnsi="Calibri"/>
                <w:szCs w:val="22"/>
              </w:rPr>
            </w:pPr>
            <w:r>
              <w:rPr>
                <w:rFonts w:ascii="Calibri" w:hAnsi="Calibri"/>
                <w:szCs w:val="22"/>
              </w:rPr>
              <w:t>‘Making changes to heritage assets’ (Historic England, 2016) identifies:</w:t>
            </w:r>
          </w:p>
          <w:p w14:paraId="0F6C88C7" w14:textId="77777777" w:rsidR="004B12E4" w:rsidRDefault="004B12E4" w:rsidP="006D7624">
            <w:pPr>
              <w:pStyle w:val="Header"/>
              <w:jc w:val="both"/>
              <w:rPr>
                <w:rFonts w:ascii="Calibri" w:hAnsi="Calibri"/>
                <w:szCs w:val="22"/>
              </w:rPr>
            </w:pPr>
          </w:p>
          <w:p w14:paraId="51C7E9F2" w14:textId="77777777" w:rsidR="004B12E4" w:rsidRPr="005C05A7" w:rsidRDefault="004B12E4" w:rsidP="006D7624">
            <w:pPr>
              <w:pStyle w:val="Header"/>
              <w:jc w:val="both"/>
              <w:rPr>
                <w:rFonts w:asciiTheme="minorHAnsi" w:hAnsiTheme="minorHAnsi" w:cstheme="minorHAnsi"/>
              </w:rPr>
            </w:pPr>
            <w:r w:rsidRPr="005C05A7">
              <w:rPr>
                <w:rFonts w:asciiTheme="minorHAnsi" w:hAnsiTheme="minorHAnsi" w:cstheme="minorHAnsi"/>
                <w:szCs w:val="22"/>
              </w:rPr>
              <w:t>“</w:t>
            </w:r>
            <w:r w:rsidR="00DE6060" w:rsidRPr="005C05A7">
              <w:rPr>
                <w:rFonts w:asciiTheme="minorHAnsi" w:hAnsiTheme="minorHAnsi" w:cstheme="minorHAnsi"/>
                <w:i/>
              </w:rPr>
              <w:t>The historic fabric will always be an important part of the asset’s significance</w:t>
            </w:r>
            <w:r w:rsidR="00DE6060" w:rsidRPr="005C05A7">
              <w:rPr>
                <w:rFonts w:asciiTheme="minorHAnsi" w:hAnsiTheme="minorHAnsi" w:cstheme="minorHAnsi"/>
              </w:rPr>
              <w:t>” (paragraph 42).</w:t>
            </w:r>
          </w:p>
          <w:p w14:paraId="7D66D6D5" w14:textId="77777777" w:rsidR="00DE6060" w:rsidRPr="005C05A7" w:rsidRDefault="00DE6060" w:rsidP="006D7624">
            <w:pPr>
              <w:pStyle w:val="Header"/>
              <w:jc w:val="both"/>
              <w:rPr>
                <w:rFonts w:asciiTheme="minorHAnsi" w:hAnsiTheme="minorHAnsi" w:cstheme="minorHAnsi"/>
                <w:szCs w:val="22"/>
              </w:rPr>
            </w:pPr>
          </w:p>
          <w:p w14:paraId="6D4C9520" w14:textId="77777777" w:rsidR="00DE6060" w:rsidRPr="005C05A7" w:rsidRDefault="00DE6060" w:rsidP="006D7624">
            <w:pPr>
              <w:pStyle w:val="Header"/>
              <w:jc w:val="both"/>
              <w:rPr>
                <w:rFonts w:asciiTheme="minorHAnsi" w:hAnsiTheme="minorHAnsi" w:cstheme="minorHAnsi"/>
              </w:rPr>
            </w:pPr>
            <w:r w:rsidRPr="005C05A7">
              <w:rPr>
                <w:rFonts w:asciiTheme="minorHAnsi" w:hAnsiTheme="minorHAnsi" w:cstheme="minorHAnsi"/>
                <w:szCs w:val="22"/>
              </w:rPr>
              <w:t>“</w:t>
            </w:r>
            <w:r w:rsidRPr="005C05A7">
              <w:rPr>
                <w:rFonts w:asciiTheme="minorHAnsi" w:hAnsiTheme="minorHAnsi" w:cstheme="minorHAnsi"/>
                <w:i/>
              </w:rPr>
              <w:t>The insertion of new elements such as doors and windows, (including dormers and roof lights to bring roof spaces into more intensive use) is quite likely to adversely affect the building’s significance. Harm might be avoided if roof lights are located on less prominent roof slopes. New elements may be more acceptable if account is taken of the character of the building, the roofline and significant fabric. Roof lights may be more appropriate in agricultural and industrial buildings than dormers. In some circumstances the unbroken line of a roof may be an important contributor to its significance</w:t>
            </w:r>
            <w:r w:rsidR="005C05A7" w:rsidRPr="005C05A7">
              <w:rPr>
                <w:rFonts w:asciiTheme="minorHAnsi" w:hAnsiTheme="minorHAnsi" w:cstheme="minorHAnsi"/>
              </w:rPr>
              <w:t>” (paragraph 48)</w:t>
            </w:r>
            <w:r w:rsidRPr="005C05A7">
              <w:rPr>
                <w:rFonts w:asciiTheme="minorHAnsi" w:hAnsiTheme="minorHAnsi" w:cstheme="minorHAnsi"/>
              </w:rPr>
              <w:t>.</w:t>
            </w:r>
          </w:p>
          <w:p w14:paraId="2E01CE42" w14:textId="77777777" w:rsidR="005C05A7" w:rsidRDefault="005C05A7" w:rsidP="006D7624">
            <w:pPr>
              <w:pStyle w:val="Header"/>
              <w:jc w:val="both"/>
              <w:rPr>
                <w:rFonts w:ascii="Calibri" w:hAnsi="Calibri"/>
                <w:szCs w:val="22"/>
              </w:rPr>
            </w:pPr>
          </w:p>
          <w:p w14:paraId="16528788" w14:textId="77777777" w:rsidR="005C05A7" w:rsidRDefault="00D3125A" w:rsidP="006D7624">
            <w:pPr>
              <w:pStyle w:val="Header"/>
              <w:jc w:val="both"/>
              <w:rPr>
                <w:rFonts w:ascii="Calibri" w:hAnsi="Calibri"/>
                <w:szCs w:val="22"/>
              </w:rPr>
            </w:pPr>
            <w:r>
              <w:rPr>
                <w:rFonts w:ascii="Calibri" w:hAnsi="Calibri"/>
                <w:szCs w:val="22"/>
              </w:rPr>
              <w:t>‘Alterations to listed buildings’ (IHBC, 2021) identifies:</w:t>
            </w:r>
          </w:p>
          <w:p w14:paraId="77261FCE" w14:textId="77777777" w:rsidR="00D3125A" w:rsidRDefault="00D3125A" w:rsidP="006D7624">
            <w:pPr>
              <w:pStyle w:val="Header"/>
              <w:jc w:val="both"/>
              <w:rPr>
                <w:rFonts w:ascii="Calibri" w:hAnsi="Calibri"/>
                <w:szCs w:val="22"/>
              </w:rPr>
            </w:pPr>
          </w:p>
          <w:p w14:paraId="0C9F12E8" w14:textId="77777777" w:rsidR="00A539A9" w:rsidRPr="00A539A9" w:rsidRDefault="00D3125A" w:rsidP="006D7624">
            <w:pPr>
              <w:pStyle w:val="Header"/>
              <w:jc w:val="both"/>
              <w:rPr>
                <w:rFonts w:asciiTheme="minorHAnsi" w:hAnsiTheme="minorHAnsi" w:cstheme="minorHAnsi"/>
                <w:i/>
              </w:rPr>
            </w:pPr>
            <w:r>
              <w:rPr>
                <w:rFonts w:ascii="Calibri" w:hAnsi="Calibri"/>
                <w:szCs w:val="22"/>
              </w:rPr>
              <w:t>“</w:t>
            </w:r>
            <w:r w:rsidRPr="00A539A9">
              <w:rPr>
                <w:rFonts w:asciiTheme="minorHAnsi" w:hAnsiTheme="minorHAnsi" w:cstheme="minorHAnsi"/>
                <w:i/>
              </w:rPr>
              <w:t xml:space="preserve">5.11.4 Traditional cast-iron rooflights should generally be retained, but where a convincing case can be advanced that replacement is essential as a consequence of deterioration or previous poor repair, new flush fitting cast-iron units should be used, of matching sizes, form and positioning. Rooflights manufactured from materials other than cast-iron and those that stand well proud of the adjacent roof surface will seldom be appropriate, especially on principal elevations. </w:t>
            </w:r>
          </w:p>
          <w:p w14:paraId="4DA50581" w14:textId="0DFA2018" w:rsidR="00D3125A" w:rsidRDefault="00A539A9" w:rsidP="006D7624">
            <w:pPr>
              <w:pStyle w:val="Header"/>
              <w:jc w:val="both"/>
            </w:pPr>
            <w:r w:rsidRPr="00A539A9">
              <w:rPr>
                <w:rFonts w:asciiTheme="minorHAnsi" w:hAnsiTheme="minorHAnsi" w:cstheme="minorHAnsi"/>
                <w:i/>
              </w:rPr>
              <w:t xml:space="preserve">… </w:t>
            </w:r>
            <w:r w:rsidR="00D3125A" w:rsidRPr="00A539A9">
              <w:rPr>
                <w:rFonts w:asciiTheme="minorHAnsi" w:hAnsiTheme="minorHAnsi" w:cstheme="minorHAnsi"/>
                <w:i/>
              </w:rPr>
              <w:t>5.11.6 Additional rooflights require very careful consideration and are best if limited in number and located in inconspicuous positions. To ensure the minimum necessary alterations to historic fabric the rooflight sizes should be chosen to fit between the existing principal members of the roof structure</w:t>
            </w:r>
            <w:r>
              <w:t>”</w:t>
            </w:r>
            <w:r w:rsidR="00D3125A">
              <w:t>.</w:t>
            </w:r>
          </w:p>
          <w:p w14:paraId="4FAE01B3" w14:textId="618406B8" w:rsidR="001B51B4" w:rsidRDefault="001B51B4" w:rsidP="006D7624">
            <w:pPr>
              <w:pStyle w:val="Header"/>
              <w:jc w:val="both"/>
            </w:pPr>
          </w:p>
          <w:p w14:paraId="2102A0C1" w14:textId="47E351A2" w:rsidR="001B51B4" w:rsidRPr="001B51B4" w:rsidRDefault="001B51B4" w:rsidP="006D7624">
            <w:pPr>
              <w:pStyle w:val="Header"/>
              <w:jc w:val="both"/>
              <w:rPr>
                <w:rFonts w:asciiTheme="minorHAnsi" w:hAnsiTheme="minorHAnsi" w:cstheme="minorHAnsi"/>
                <w:szCs w:val="22"/>
              </w:rPr>
            </w:pPr>
            <w:r w:rsidRPr="001B51B4">
              <w:rPr>
                <w:rFonts w:asciiTheme="minorHAnsi" w:hAnsiTheme="minorHAnsi" w:cstheme="minorHAnsi"/>
              </w:rPr>
              <w:t>Head of Planning: Following an assessment and site visit and examination of surrounding roofscape the Head of Planning and Director considered the scheme to have a limited impact and insufficient to warrant refusal and enforcement action.</w:t>
            </w:r>
            <w:r>
              <w:rPr>
                <w:rFonts w:asciiTheme="minorHAnsi" w:hAnsiTheme="minorHAnsi" w:cstheme="minorHAnsi"/>
              </w:rPr>
              <w:t xml:space="preserve"> This decision is based on all material legislation.</w:t>
            </w:r>
          </w:p>
          <w:p w14:paraId="4ED0FAAE"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043E1F02" w14:textId="77777777" w:rsidTr="00504440">
        <w:trPr>
          <w:trHeight w:val="864"/>
          <w:jc w:val="center"/>
        </w:trPr>
        <w:tc>
          <w:tcPr>
            <w:tcW w:w="9555" w:type="dxa"/>
            <w:gridSpan w:val="14"/>
            <w:tcMar>
              <w:top w:w="57" w:type="dxa"/>
              <w:bottom w:w="57" w:type="dxa"/>
            </w:tcMar>
          </w:tcPr>
          <w:p w14:paraId="73937E86"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7C69DC87" w14:textId="77777777" w:rsidR="00C6456D" w:rsidRPr="00D23470" w:rsidRDefault="00855D1C" w:rsidP="00454754">
            <w:pPr>
              <w:contextualSpacing/>
              <w:jc w:val="both"/>
              <w:rPr>
                <w:rFonts w:ascii="Calibri" w:hAnsi="Calibri"/>
                <w:szCs w:val="22"/>
              </w:rPr>
            </w:pPr>
            <w:r>
              <w:rPr>
                <w:rFonts w:ascii="Calibri" w:hAnsi="Calibri"/>
                <w:szCs w:val="22"/>
              </w:rPr>
              <w:t>The proposal has an acceptable impact upon residential amenities.</w:t>
            </w:r>
          </w:p>
        </w:tc>
      </w:tr>
      <w:tr w:rsidR="008C75E4" w:rsidRPr="008C75E4" w14:paraId="326C77BF" w14:textId="77777777" w:rsidTr="00504440">
        <w:trPr>
          <w:trHeight w:val="864"/>
          <w:jc w:val="center"/>
        </w:trPr>
        <w:tc>
          <w:tcPr>
            <w:tcW w:w="9555" w:type="dxa"/>
            <w:gridSpan w:val="14"/>
            <w:tcMar>
              <w:top w:w="57" w:type="dxa"/>
              <w:bottom w:w="57" w:type="dxa"/>
            </w:tcMar>
          </w:tcPr>
          <w:p w14:paraId="2E5D403D" w14:textId="6ABE1985" w:rsidR="004E430A" w:rsidRPr="00D2449B" w:rsidRDefault="00C0704D" w:rsidP="004E430A">
            <w:pPr>
              <w:contextualSpacing/>
              <w:jc w:val="both"/>
              <w:rPr>
                <w:rFonts w:ascii="Calibri" w:hAnsi="Calibri"/>
                <w:b/>
                <w:bCs/>
                <w:szCs w:val="22"/>
              </w:rPr>
            </w:pPr>
            <w:r w:rsidRPr="008C75E4">
              <w:rPr>
                <w:rFonts w:ascii="Calibri" w:hAnsi="Calibri"/>
                <w:b/>
                <w:bCs/>
                <w:szCs w:val="22"/>
              </w:rPr>
              <w:t>Observations/Consideration of Matters Raised/Conclusion:</w:t>
            </w:r>
          </w:p>
          <w:p w14:paraId="4A762B6B"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234A8A36" w14:textId="77777777" w:rsidTr="00504440">
        <w:trPr>
          <w:jc w:val="center"/>
        </w:trPr>
        <w:tc>
          <w:tcPr>
            <w:tcW w:w="2837" w:type="dxa"/>
            <w:gridSpan w:val="4"/>
            <w:tcMar>
              <w:top w:w="57" w:type="dxa"/>
              <w:bottom w:w="57" w:type="dxa"/>
            </w:tcMar>
          </w:tcPr>
          <w:p w14:paraId="063AA5FE"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51FE4930" w14:textId="2696B02D" w:rsidR="00BC6935" w:rsidRPr="008C75E4" w:rsidRDefault="00CD5414" w:rsidP="001B51B4">
            <w:pPr>
              <w:jc w:val="both"/>
              <w:rPr>
                <w:rFonts w:ascii="Calibri" w:hAnsi="Calibri"/>
                <w:bCs/>
                <w:szCs w:val="22"/>
              </w:rPr>
            </w:pPr>
            <w:r>
              <w:rPr>
                <w:rFonts w:ascii="Calibri" w:hAnsi="Calibri"/>
                <w:szCs w:val="22"/>
              </w:rPr>
              <w:t xml:space="preserve">That listed building consent be </w:t>
            </w:r>
            <w:r w:rsidR="001B51B4">
              <w:rPr>
                <w:rFonts w:ascii="Calibri" w:hAnsi="Calibri"/>
                <w:szCs w:val="22"/>
              </w:rPr>
              <w:t>approved</w:t>
            </w:r>
          </w:p>
        </w:tc>
      </w:tr>
    </w:tbl>
    <w:p w14:paraId="7DA4EFF0" w14:textId="77777777" w:rsidR="0031197A" w:rsidRPr="008C75E4" w:rsidRDefault="007A06F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2B5C" w14:textId="77777777" w:rsidR="008B0A31" w:rsidRDefault="008B0A31" w:rsidP="006D0B5F">
      <w:r>
        <w:separator/>
      </w:r>
    </w:p>
  </w:endnote>
  <w:endnote w:type="continuationSeparator" w:id="0">
    <w:p w14:paraId="05B41223" w14:textId="77777777" w:rsidR="008B0A31" w:rsidRDefault="008B0A3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1849" w14:textId="77777777" w:rsidR="008B0A31" w:rsidRDefault="008B0A31" w:rsidP="006D0B5F">
      <w:r>
        <w:separator/>
      </w:r>
    </w:p>
  </w:footnote>
  <w:footnote w:type="continuationSeparator" w:id="0">
    <w:p w14:paraId="61B4E597" w14:textId="77777777" w:rsidR="008B0A31" w:rsidRDefault="008B0A3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25BC"/>
    <w:rsid w:val="0008638E"/>
    <w:rsid w:val="000B5CB5"/>
    <w:rsid w:val="000C7A57"/>
    <w:rsid w:val="000F6F8D"/>
    <w:rsid w:val="00101855"/>
    <w:rsid w:val="00102517"/>
    <w:rsid w:val="0010371E"/>
    <w:rsid w:val="00106932"/>
    <w:rsid w:val="00130035"/>
    <w:rsid w:val="00141512"/>
    <w:rsid w:val="0016428F"/>
    <w:rsid w:val="00174004"/>
    <w:rsid w:val="001946E0"/>
    <w:rsid w:val="00196722"/>
    <w:rsid w:val="001B51B4"/>
    <w:rsid w:val="001B769B"/>
    <w:rsid w:val="001C1453"/>
    <w:rsid w:val="001D4F7A"/>
    <w:rsid w:val="001D5ADD"/>
    <w:rsid w:val="00203F50"/>
    <w:rsid w:val="0020640E"/>
    <w:rsid w:val="00206E24"/>
    <w:rsid w:val="00223C16"/>
    <w:rsid w:val="00237DA1"/>
    <w:rsid w:val="00250879"/>
    <w:rsid w:val="00255636"/>
    <w:rsid w:val="00284480"/>
    <w:rsid w:val="0028751A"/>
    <w:rsid w:val="0029334A"/>
    <w:rsid w:val="002A01CF"/>
    <w:rsid w:val="002A7DF7"/>
    <w:rsid w:val="002B7854"/>
    <w:rsid w:val="002C6277"/>
    <w:rsid w:val="002D4346"/>
    <w:rsid w:val="002D49E9"/>
    <w:rsid w:val="002D707B"/>
    <w:rsid w:val="002E0E4E"/>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A4376"/>
    <w:rsid w:val="003B7B44"/>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956B0"/>
    <w:rsid w:val="004A5EA9"/>
    <w:rsid w:val="004B12E4"/>
    <w:rsid w:val="004C2434"/>
    <w:rsid w:val="004D6FC7"/>
    <w:rsid w:val="004E430A"/>
    <w:rsid w:val="004E58E3"/>
    <w:rsid w:val="004F0649"/>
    <w:rsid w:val="004F1043"/>
    <w:rsid w:val="004F1E99"/>
    <w:rsid w:val="0050432D"/>
    <w:rsid w:val="00504440"/>
    <w:rsid w:val="00510DBF"/>
    <w:rsid w:val="00510FA2"/>
    <w:rsid w:val="00510FE3"/>
    <w:rsid w:val="00521ABA"/>
    <w:rsid w:val="00525341"/>
    <w:rsid w:val="00527A31"/>
    <w:rsid w:val="00534611"/>
    <w:rsid w:val="0054556A"/>
    <w:rsid w:val="00545D8C"/>
    <w:rsid w:val="00556ECD"/>
    <w:rsid w:val="005631B3"/>
    <w:rsid w:val="005633B0"/>
    <w:rsid w:val="005635FF"/>
    <w:rsid w:val="00573B90"/>
    <w:rsid w:val="005878FE"/>
    <w:rsid w:val="00593040"/>
    <w:rsid w:val="005B0A0E"/>
    <w:rsid w:val="005C05A7"/>
    <w:rsid w:val="005D3432"/>
    <w:rsid w:val="005E1C6C"/>
    <w:rsid w:val="005E421A"/>
    <w:rsid w:val="005E65DF"/>
    <w:rsid w:val="005E7725"/>
    <w:rsid w:val="00602F72"/>
    <w:rsid w:val="006126D1"/>
    <w:rsid w:val="0062728F"/>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1465E"/>
    <w:rsid w:val="00725F1C"/>
    <w:rsid w:val="00734DB2"/>
    <w:rsid w:val="007430C8"/>
    <w:rsid w:val="0074762B"/>
    <w:rsid w:val="00755FCC"/>
    <w:rsid w:val="00763836"/>
    <w:rsid w:val="00767678"/>
    <w:rsid w:val="00776AE2"/>
    <w:rsid w:val="007921CD"/>
    <w:rsid w:val="007A06FC"/>
    <w:rsid w:val="007C5713"/>
    <w:rsid w:val="007C791C"/>
    <w:rsid w:val="007D6D02"/>
    <w:rsid w:val="007D7DF4"/>
    <w:rsid w:val="007E0D23"/>
    <w:rsid w:val="007F196D"/>
    <w:rsid w:val="00805895"/>
    <w:rsid w:val="008075CB"/>
    <w:rsid w:val="00811771"/>
    <w:rsid w:val="008154DD"/>
    <w:rsid w:val="008422F9"/>
    <w:rsid w:val="008531BD"/>
    <w:rsid w:val="008542DE"/>
    <w:rsid w:val="00855D1C"/>
    <w:rsid w:val="008638DE"/>
    <w:rsid w:val="00891182"/>
    <w:rsid w:val="008A28C8"/>
    <w:rsid w:val="008B0A31"/>
    <w:rsid w:val="008C75E4"/>
    <w:rsid w:val="008F6B58"/>
    <w:rsid w:val="0090282C"/>
    <w:rsid w:val="00906D0C"/>
    <w:rsid w:val="009165BB"/>
    <w:rsid w:val="00934B34"/>
    <w:rsid w:val="00940A92"/>
    <w:rsid w:val="009565F5"/>
    <w:rsid w:val="009825FF"/>
    <w:rsid w:val="00985097"/>
    <w:rsid w:val="00994EF1"/>
    <w:rsid w:val="009C4BCF"/>
    <w:rsid w:val="009C7F61"/>
    <w:rsid w:val="009D3A60"/>
    <w:rsid w:val="009E6A8B"/>
    <w:rsid w:val="009F09D6"/>
    <w:rsid w:val="00A03E98"/>
    <w:rsid w:val="00A04A96"/>
    <w:rsid w:val="00A170ED"/>
    <w:rsid w:val="00A36F32"/>
    <w:rsid w:val="00A40070"/>
    <w:rsid w:val="00A42E82"/>
    <w:rsid w:val="00A46EE9"/>
    <w:rsid w:val="00A539A9"/>
    <w:rsid w:val="00A55E83"/>
    <w:rsid w:val="00A579BB"/>
    <w:rsid w:val="00A63D55"/>
    <w:rsid w:val="00A80190"/>
    <w:rsid w:val="00A83F36"/>
    <w:rsid w:val="00A8441B"/>
    <w:rsid w:val="00A9088C"/>
    <w:rsid w:val="00A9168C"/>
    <w:rsid w:val="00A9523D"/>
    <w:rsid w:val="00A95D89"/>
    <w:rsid w:val="00A97012"/>
    <w:rsid w:val="00AB2D12"/>
    <w:rsid w:val="00AB3243"/>
    <w:rsid w:val="00AB5232"/>
    <w:rsid w:val="00AD4112"/>
    <w:rsid w:val="00AF4E0B"/>
    <w:rsid w:val="00B14DDC"/>
    <w:rsid w:val="00B30A5E"/>
    <w:rsid w:val="00B31304"/>
    <w:rsid w:val="00B31505"/>
    <w:rsid w:val="00B45282"/>
    <w:rsid w:val="00B6269C"/>
    <w:rsid w:val="00B715EA"/>
    <w:rsid w:val="00B74C73"/>
    <w:rsid w:val="00B85518"/>
    <w:rsid w:val="00B93EB5"/>
    <w:rsid w:val="00B96F5A"/>
    <w:rsid w:val="00BA2247"/>
    <w:rsid w:val="00BA5D97"/>
    <w:rsid w:val="00BA6B19"/>
    <w:rsid w:val="00BB1C52"/>
    <w:rsid w:val="00BB2A50"/>
    <w:rsid w:val="00BC1E48"/>
    <w:rsid w:val="00BC6935"/>
    <w:rsid w:val="00BD3F03"/>
    <w:rsid w:val="00C0704D"/>
    <w:rsid w:val="00C20BEE"/>
    <w:rsid w:val="00C214A6"/>
    <w:rsid w:val="00C24A51"/>
    <w:rsid w:val="00C25722"/>
    <w:rsid w:val="00C44E40"/>
    <w:rsid w:val="00C50517"/>
    <w:rsid w:val="00C60439"/>
    <w:rsid w:val="00C618DB"/>
    <w:rsid w:val="00C6456D"/>
    <w:rsid w:val="00C73161"/>
    <w:rsid w:val="00C93384"/>
    <w:rsid w:val="00CA28BA"/>
    <w:rsid w:val="00CC131E"/>
    <w:rsid w:val="00CD1729"/>
    <w:rsid w:val="00CD2E03"/>
    <w:rsid w:val="00CD38B1"/>
    <w:rsid w:val="00CD5414"/>
    <w:rsid w:val="00CF0075"/>
    <w:rsid w:val="00D102D9"/>
    <w:rsid w:val="00D1063F"/>
    <w:rsid w:val="00D11007"/>
    <w:rsid w:val="00D1420C"/>
    <w:rsid w:val="00D23470"/>
    <w:rsid w:val="00D2449B"/>
    <w:rsid w:val="00D3125A"/>
    <w:rsid w:val="00D333A8"/>
    <w:rsid w:val="00D54384"/>
    <w:rsid w:val="00D54E67"/>
    <w:rsid w:val="00D54F48"/>
    <w:rsid w:val="00D632BB"/>
    <w:rsid w:val="00D64EA2"/>
    <w:rsid w:val="00D80310"/>
    <w:rsid w:val="00D837C2"/>
    <w:rsid w:val="00D9608A"/>
    <w:rsid w:val="00D96DF7"/>
    <w:rsid w:val="00D97AA3"/>
    <w:rsid w:val="00DA27B6"/>
    <w:rsid w:val="00DB3668"/>
    <w:rsid w:val="00DC3C8A"/>
    <w:rsid w:val="00DD62F6"/>
    <w:rsid w:val="00DD7E97"/>
    <w:rsid w:val="00DE6060"/>
    <w:rsid w:val="00DE740E"/>
    <w:rsid w:val="00DF42DA"/>
    <w:rsid w:val="00E03AFD"/>
    <w:rsid w:val="00E0485E"/>
    <w:rsid w:val="00E06DFC"/>
    <w:rsid w:val="00E23FB0"/>
    <w:rsid w:val="00E46243"/>
    <w:rsid w:val="00E66534"/>
    <w:rsid w:val="00E719D1"/>
    <w:rsid w:val="00E71A35"/>
    <w:rsid w:val="00E72197"/>
    <w:rsid w:val="00E72F6C"/>
    <w:rsid w:val="00E80113"/>
    <w:rsid w:val="00EA09F9"/>
    <w:rsid w:val="00EA1673"/>
    <w:rsid w:val="00EB7D74"/>
    <w:rsid w:val="00EC23C7"/>
    <w:rsid w:val="00ED00B7"/>
    <w:rsid w:val="00EE0390"/>
    <w:rsid w:val="00EF1341"/>
    <w:rsid w:val="00EF44E6"/>
    <w:rsid w:val="00F012FA"/>
    <w:rsid w:val="00F01AA9"/>
    <w:rsid w:val="00F055D3"/>
    <w:rsid w:val="00F129DD"/>
    <w:rsid w:val="00F16D0F"/>
    <w:rsid w:val="00F32789"/>
    <w:rsid w:val="00F6560D"/>
    <w:rsid w:val="00F71D53"/>
    <w:rsid w:val="00F731F5"/>
    <w:rsid w:val="00F75F59"/>
    <w:rsid w:val="00F8201E"/>
    <w:rsid w:val="00FA7410"/>
    <w:rsid w:val="00FB2A7D"/>
    <w:rsid w:val="00FB7FD6"/>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CFEC"/>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AD4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3960">
      <w:bodyDiv w:val="1"/>
      <w:marLeft w:val="0"/>
      <w:marRight w:val="0"/>
      <w:marTop w:val="0"/>
      <w:marBottom w:val="0"/>
      <w:divBdr>
        <w:top w:val="none" w:sz="0" w:space="0" w:color="auto"/>
        <w:left w:val="none" w:sz="0" w:space="0" w:color="auto"/>
        <w:bottom w:val="none" w:sz="0" w:space="0" w:color="auto"/>
        <w:right w:val="none" w:sz="0" w:space="0" w:color="auto"/>
      </w:divBdr>
    </w:div>
    <w:div w:id="1520503337">
      <w:bodyDiv w:val="1"/>
      <w:marLeft w:val="0"/>
      <w:marRight w:val="0"/>
      <w:marTop w:val="0"/>
      <w:marBottom w:val="0"/>
      <w:divBdr>
        <w:top w:val="none" w:sz="0" w:space="0" w:color="auto"/>
        <w:left w:val="none" w:sz="0" w:space="0" w:color="auto"/>
        <w:bottom w:val="none" w:sz="0" w:space="0" w:color="auto"/>
        <w:right w:val="none" w:sz="0" w:space="0" w:color="auto"/>
      </w:divBdr>
    </w:div>
    <w:div w:id="152936620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342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ECBC0-366F-4936-995A-2274415C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2021-05-06T13:25:00Z</cp:lastPrinted>
  <dcterms:created xsi:type="dcterms:W3CDTF">2021-05-07T12:20:00Z</dcterms:created>
  <dcterms:modified xsi:type="dcterms:W3CDTF">2021-05-07T12:20:00Z</dcterms:modified>
</cp:coreProperties>
</file>