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292462"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292462"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292462" w:rsidP="008F6B58">
            <w:pPr>
              <w:rPr>
                <w:rFonts w:ascii="Calibri" w:hAnsi="Calibri"/>
                <w:szCs w:val="22"/>
              </w:rPr>
            </w:pPr>
            <w:r>
              <w:rPr>
                <w:rFonts w:ascii="Calibri" w:hAnsi="Calibri"/>
                <w:szCs w:val="22"/>
              </w:rPr>
              <w:t>3/2021/0005</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292462" w:rsidP="002C6277">
            <w:pPr>
              <w:rPr>
                <w:rFonts w:ascii="Calibri" w:hAnsi="Calibri"/>
                <w:szCs w:val="22"/>
              </w:rPr>
            </w:pPr>
            <w:r>
              <w:rPr>
                <w:rFonts w:ascii="Calibri" w:hAnsi="Calibri"/>
                <w:szCs w:val="22"/>
              </w:rPr>
              <w:t>8.2.2021</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292462" w:rsidP="00FD334A">
            <w:pPr>
              <w:rPr>
                <w:rFonts w:ascii="Calibri" w:hAnsi="Calibri"/>
                <w:b/>
                <w:szCs w:val="22"/>
              </w:rPr>
            </w:pPr>
            <w:r>
              <w:rPr>
                <w:rFonts w:ascii="Calibri" w:hAnsi="Calibri"/>
                <w:b/>
                <w:szCs w:val="22"/>
              </w:rPr>
              <w:t>REFUSE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292462">
            <w:pPr>
              <w:rPr>
                <w:rFonts w:ascii="Calibri" w:hAnsi="Calibri"/>
                <w:szCs w:val="22"/>
              </w:rPr>
            </w:pPr>
            <w:r w:rsidRPr="00292462">
              <w:rPr>
                <w:rFonts w:ascii="Calibri" w:hAnsi="Calibri"/>
                <w:szCs w:val="22"/>
              </w:rPr>
              <w:t>Proposed structure to provide ancillary storage for equipment, feed, bedding and materials, for use in the adjacent equestrian facility.</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2A01CF" w:rsidP="00A42E82">
            <w:pPr>
              <w:rPr>
                <w:rFonts w:ascii="Calibri" w:hAnsi="Calibri"/>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E0644D" w:rsidP="009825FF">
            <w:pPr>
              <w:jc w:val="both"/>
              <w:rPr>
                <w:rFonts w:ascii="Calibri" w:hAnsi="Calibri"/>
                <w:szCs w:val="22"/>
              </w:rPr>
            </w:pPr>
            <w:r w:rsidRPr="00E0644D">
              <w:rPr>
                <w:rFonts w:ascii="Calibri" w:hAnsi="Calibri"/>
                <w:szCs w:val="22"/>
              </w:rPr>
              <w:t>Concern is expressed that this development is in addition to the already large development being developed as a hobby.</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E0644D" w:rsidP="006126D1">
            <w:pPr>
              <w:jc w:val="both"/>
              <w:rPr>
                <w:rFonts w:ascii="Calibri" w:hAnsi="Calibri"/>
                <w:b/>
                <w:szCs w:val="22"/>
              </w:rPr>
            </w:pPr>
            <w:r>
              <w:rPr>
                <w:rFonts w:ascii="Calibri" w:hAnsi="Calibri"/>
                <w:b/>
                <w:szCs w:val="22"/>
              </w:rPr>
              <w:t>NONE</w:t>
            </w:r>
          </w:p>
        </w:tc>
      </w:tr>
      <w:tr w:rsidR="008C75E4" w:rsidRPr="008C75E4" w:rsidTr="00504440">
        <w:trPr>
          <w:jc w:val="center"/>
        </w:trPr>
        <w:tc>
          <w:tcPr>
            <w:tcW w:w="9555" w:type="dxa"/>
            <w:gridSpan w:val="14"/>
            <w:tcMar>
              <w:top w:w="57" w:type="dxa"/>
              <w:bottom w:w="57" w:type="dxa"/>
            </w:tcMar>
          </w:tcPr>
          <w:p w:rsidR="00C0704D" w:rsidRPr="008C75E4" w:rsidRDefault="00C0704D" w:rsidP="00FC046F">
            <w:pPr>
              <w:jc w:val="both"/>
              <w:rPr>
                <w:rFonts w:ascii="Calibri" w:hAnsi="Calibri"/>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E0644D" w:rsidP="00435FC9">
            <w:pPr>
              <w:jc w:val="both"/>
              <w:rPr>
                <w:rFonts w:ascii="Calibri" w:hAnsi="Calibri"/>
                <w:szCs w:val="22"/>
              </w:rPr>
            </w:pPr>
            <w:r>
              <w:rPr>
                <w:rFonts w:ascii="Calibri" w:hAnsi="Calibri"/>
                <w:szCs w:val="22"/>
              </w:rPr>
              <w:t>NONE</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A609B1" w:rsidRPr="00A609B1" w:rsidRDefault="00A609B1" w:rsidP="00A609B1">
            <w:pPr>
              <w:jc w:val="both"/>
              <w:rPr>
                <w:rFonts w:ascii="Calibri" w:hAnsi="Calibri"/>
                <w:b/>
                <w:szCs w:val="22"/>
              </w:rPr>
            </w:pPr>
            <w:r w:rsidRPr="00A609B1">
              <w:rPr>
                <w:rFonts w:ascii="Calibri" w:hAnsi="Calibri"/>
                <w:b/>
                <w:szCs w:val="22"/>
              </w:rPr>
              <w:t>Key Statement EN2 – Landscape</w:t>
            </w:r>
          </w:p>
          <w:p w:rsidR="00A609B1" w:rsidRPr="00A609B1" w:rsidRDefault="00A609B1" w:rsidP="00A609B1">
            <w:pPr>
              <w:jc w:val="both"/>
              <w:rPr>
                <w:rFonts w:ascii="Calibri" w:hAnsi="Calibri"/>
                <w:b/>
                <w:szCs w:val="22"/>
              </w:rPr>
            </w:pPr>
            <w:r w:rsidRPr="00A609B1">
              <w:rPr>
                <w:rFonts w:ascii="Calibri" w:hAnsi="Calibri"/>
                <w:b/>
                <w:szCs w:val="22"/>
              </w:rPr>
              <w:t>Policy DMG1 – General Considerations</w:t>
            </w:r>
          </w:p>
          <w:p w:rsidR="00A609B1" w:rsidRPr="00A609B1" w:rsidRDefault="00A609B1" w:rsidP="00A609B1">
            <w:pPr>
              <w:jc w:val="both"/>
              <w:rPr>
                <w:rFonts w:ascii="Calibri" w:hAnsi="Calibri"/>
                <w:b/>
                <w:szCs w:val="22"/>
              </w:rPr>
            </w:pPr>
            <w:r w:rsidRPr="00A609B1">
              <w:rPr>
                <w:rFonts w:ascii="Calibri" w:hAnsi="Calibri"/>
                <w:b/>
                <w:szCs w:val="22"/>
              </w:rPr>
              <w:t>Policy DMG2 – Strategic Considerations</w:t>
            </w:r>
          </w:p>
          <w:p w:rsidR="001946E0" w:rsidRPr="008C75E4" w:rsidRDefault="00A609B1" w:rsidP="00A609B1">
            <w:pPr>
              <w:jc w:val="both"/>
              <w:rPr>
                <w:rFonts w:ascii="Calibri" w:hAnsi="Calibri"/>
                <w:b/>
                <w:szCs w:val="22"/>
              </w:rPr>
            </w:pPr>
            <w:r w:rsidRPr="00A609B1">
              <w:rPr>
                <w:rFonts w:ascii="Calibri" w:hAnsi="Calibri"/>
                <w:b/>
                <w:szCs w:val="22"/>
              </w:rPr>
              <w:t>Policy DME2 – Landscape and Townscape Protection</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5C10DB" w:rsidRPr="005C10DB" w:rsidRDefault="005C10DB" w:rsidP="005C10DB">
            <w:pPr>
              <w:pStyle w:val="PLANNING"/>
              <w:rPr>
                <w:rFonts w:ascii="Calibri" w:hAnsi="Calibri"/>
                <w:bCs/>
                <w:szCs w:val="22"/>
              </w:rPr>
            </w:pPr>
            <w:r w:rsidRPr="005C10DB">
              <w:rPr>
                <w:rFonts w:ascii="Calibri" w:hAnsi="Calibri"/>
                <w:bCs/>
                <w:szCs w:val="22"/>
              </w:rPr>
              <w:t>3/2014/0607 - Proposed stables, livery, indoor arena and external riding arena area. Refused.</w:t>
            </w:r>
          </w:p>
          <w:p w:rsidR="005C10DB" w:rsidRPr="005C10DB" w:rsidRDefault="005C10DB" w:rsidP="005C10DB">
            <w:pPr>
              <w:pStyle w:val="PLANNING"/>
              <w:rPr>
                <w:rFonts w:ascii="Calibri" w:hAnsi="Calibri"/>
                <w:bCs/>
                <w:szCs w:val="22"/>
              </w:rPr>
            </w:pPr>
          </w:p>
          <w:p w:rsidR="005C10DB" w:rsidRDefault="005C10DB" w:rsidP="005C10DB">
            <w:pPr>
              <w:pStyle w:val="PLANNING"/>
              <w:rPr>
                <w:rFonts w:ascii="Calibri" w:hAnsi="Calibri"/>
                <w:bCs/>
                <w:szCs w:val="22"/>
              </w:rPr>
            </w:pPr>
            <w:r w:rsidRPr="005C10DB">
              <w:rPr>
                <w:rFonts w:ascii="Calibri" w:hAnsi="Calibri"/>
                <w:bCs/>
                <w:szCs w:val="22"/>
              </w:rPr>
              <w:t>3/2015/0283 - Redevelopment of existing equestrian centre to form horse stables and livery, indoor arena and external riding area, including the demolition of the existing dilapidated building. Approved.</w:t>
            </w:r>
          </w:p>
          <w:p w:rsidR="00620F8D" w:rsidRPr="005C10DB" w:rsidRDefault="00620F8D" w:rsidP="005C10DB">
            <w:pPr>
              <w:pStyle w:val="PLANNING"/>
              <w:rPr>
                <w:rFonts w:ascii="Calibri" w:hAnsi="Calibri"/>
                <w:bCs/>
                <w:szCs w:val="22"/>
              </w:rPr>
            </w:pPr>
          </w:p>
          <w:p w:rsidR="005C10DB" w:rsidRDefault="00620F8D" w:rsidP="005C10DB">
            <w:pPr>
              <w:pStyle w:val="PLANNING"/>
              <w:rPr>
                <w:rFonts w:ascii="Calibri" w:hAnsi="Calibri"/>
                <w:bCs/>
                <w:szCs w:val="22"/>
              </w:rPr>
            </w:pPr>
            <w:r w:rsidRPr="00620F8D">
              <w:rPr>
                <w:rFonts w:ascii="Calibri" w:hAnsi="Calibri"/>
                <w:bCs/>
                <w:szCs w:val="22"/>
              </w:rPr>
              <w:t>3/2015/0706</w:t>
            </w:r>
            <w:r>
              <w:rPr>
                <w:rFonts w:ascii="Calibri" w:hAnsi="Calibri"/>
                <w:bCs/>
                <w:szCs w:val="22"/>
              </w:rPr>
              <w:t xml:space="preserve"> - </w:t>
            </w:r>
            <w:r w:rsidRPr="00620F8D">
              <w:rPr>
                <w:rFonts w:ascii="Calibri" w:hAnsi="Calibri"/>
                <w:bCs/>
                <w:szCs w:val="22"/>
              </w:rPr>
              <w:t>Proposed new dwelling for essential specialist equestrian care</w:t>
            </w:r>
            <w:r>
              <w:rPr>
                <w:rFonts w:ascii="Calibri" w:hAnsi="Calibri"/>
                <w:bCs/>
                <w:szCs w:val="22"/>
              </w:rPr>
              <w:t xml:space="preserve"> – Refused</w:t>
            </w:r>
          </w:p>
          <w:p w:rsidR="00620F8D" w:rsidRPr="005C10DB" w:rsidRDefault="00620F8D" w:rsidP="005C10DB">
            <w:pPr>
              <w:pStyle w:val="PLANNING"/>
              <w:rPr>
                <w:rFonts w:ascii="Calibri" w:hAnsi="Calibri"/>
                <w:bCs/>
                <w:szCs w:val="22"/>
              </w:rPr>
            </w:pPr>
          </w:p>
          <w:p w:rsidR="005C10DB" w:rsidRPr="005C10DB" w:rsidRDefault="005C10DB" w:rsidP="005C10DB">
            <w:pPr>
              <w:pStyle w:val="PLANNING"/>
              <w:rPr>
                <w:rFonts w:ascii="Calibri" w:hAnsi="Calibri"/>
                <w:bCs/>
                <w:szCs w:val="22"/>
              </w:rPr>
            </w:pPr>
            <w:r w:rsidRPr="005C10DB">
              <w:rPr>
                <w:rFonts w:ascii="Calibri" w:hAnsi="Calibri"/>
                <w:bCs/>
                <w:szCs w:val="22"/>
              </w:rPr>
              <w:t>3/2016/0297 - Proposed relocation of an existing steel frame storage unit for animal feed and equestrian equipment. Approved.</w:t>
            </w:r>
          </w:p>
          <w:p w:rsidR="005C10DB" w:rsidRPr="005C10DB" w:rsidRDefault="005C10DB" w:rsidP="005C10DB">
            <w:pPr>
              <w:pStyle w:val="PLANNING"/>
              <w:rPr>
                <w:rFonts w:ascii="Calibri" w:hAnsi="Calibri"/>
                <w:bCs/>
                <w:szCs w:val="22"/>
              </w:rPr>
            </w:pPr>
          </w:p>
          <w:p w:rsidR="005C10DB" w:rsidRDefault="005C10DB" w:rsidP="005C10DB">
            <w:pPr>
              <w:pStyle w:val="PLANNING"/>
              <w:rPr>
                <w:rFonts w:ascii="Calibri" w:hAnsi="Calibri"/>
                <w:bCs/>
                <w:szCs w:val="22"/>
              </w:rPr>
            </w:pPr>
            <w:r w:rsidRPr="005C10DB">
              <w:rPr>
                <w:rFonts w:ascii="Calibri" w:hAnsi="Calibri"/>
                <w:bCs/>
                <w:szCs w:val="22"/>
              </w:rPr>
              <w:t>3/2016/0678- 15m diameter, round, covered horse exercise arena. Approved.</w:t>
            </w:r>
          </w:p>
          <w:p w:rsidR="00620F8D" w:rsidRDefault="00620F8D" w:rsidP="005C10DB">
            <w:pPr>
              <w:pStyle w:val="PLANNING"/>
              <w:rPr>
                <w:rFonts w:ascii="Calibri" w:hAnsi="Calibri"/>
                <w:bCs/>
                <w:szCs w:val="22"/>
              </w:rPr>
            </w:pPr>
          </w:p>
          <w:p w:rsidR="00620F8D" w:rsidRDefault="00620F8D" w:rsidP="005C10DB">
            <w:pPr>
              <w:pStyle w:val="PLANNING"/>
              <w:rPr>
                <w:rFonts w:ascii="Calibri" w:hAnsi="Calibri"/>
                <w:bCs/>
                <w:szCs w:val="22"/>
              </w:rPr>
            </w:pPr>
            <w:r w:rsidRPr="00620F8D">
              <w:rPr>
                <w:rFonts w:ascii="Calibri" w:hAnsi="Calibri"/>
                <w:bCs/>
                <w:szCs w:val="22"/>
              </w:rPr>
              <w:t>3/2016/0854</w:t>
            </w:r>
            <w:r>
              <w:rPr>
                <w:rFonts w:ascii="Calibri" w:hAnsi="Calibri"/>
                <w:bCs/>
                <w:szCs w:val="22"/>
              </w:rPr>
              <w:t xml:space="preserve"> - C</w:t>
            </w:r>
            <w:r w:rsidRPr="00620F8D">
              <w:rPr>
                <w:rFonts w:ascii="Calibri" w:hAnsi="Calibri"/>
                <w:bCs/>
                <w:szCs w:val="22"/>
              </w:rPr>
              <w:t>CTV posts, external arena lighting and general external lighting off building</w:t>
            </w:r>
            <w:r>
              <w:rPr>
                <w:rFonts w:ascii="Calibri" w:hAnsi="Calibri"/>
                <w:bCs/>
                <w:szCs w:val="22"/>
              </w:rPr>
              <w:t xml:space="preserve"> – Approved</w:t>
            </w:r>
          </w:p>
          <w:p w:rsidR="00620F8D" w:rsidRDefault="00620F8D" w:rsidP="005C10DB">
            <w:pPr>
              <w:pStyle w:val="PLANNING"/>
              <w:rPr>
                <w:rFonts w:ascii="Calibri" w:hAnsi="Calibri"/>
                <w:bCs/>
                <w:szCs w:val="22"/>
              </w:rPr>
            </w:pPr>
          </w:p>
          <w:p w:rsidR="00620F8D" w:rsidRPr="005C10DB" w:rsidRDefault="00620F8D" w:rsidP="005C10DB">
            <w:pPr>
              <w:pStyle w:val="PLANNING"/>
              <w:rPr>
                <w:rFonts w:ascii="Calibri" w:hAnsi="Calibri"/>
                <w:bCs/>
                <w:szCs w:val="22"/>
              </w:rPr>
            </w:pPr>
            <w:r w:rsidRPr="00620F8D">
              <w:rPr>
                <w:rFonts w:ascii="Calibri" w:hAnsi="Calibri"/>
                <w:bCs/>
                <w:szCs w:val="22"/>
              </w:rPr>
              <w:t>3/2016/1001</w:t>
            </w:r>
            <w:r>
              <w:rPr>
                <w:rFonts w:ascii="Calibri" w:hAnsi="Calibri"/>
                <w:bCs/>
                <w:szCs w:val="22"/>
              </w:rPr>
              <w:t xml:space="preserve"> - </w:t>
            </w:r>
            <w:r w:rsidRPr="00620F8D">
              <w:rPr>
                <w:rFonts w:ascii="Calibri" w:hAnsi="Calibri"/>
                <w:bCs/>
                <w:szCs w:val="22"/>
              </w:rPr>
              <w:t>Proposed accommodation for equestrian personnel</w:t>
            </w:r>
            <w:r>
              <w:rPr>
                <w:rFonts w:ascii="Calibri" w:hAnsi="Calibri"/>
                <w:bCs/>
                <w:szCs w:val="22"/>
              </w:rPr>
              <w:t xml:space="preserve"> - Refused</w:t>
            </w:r>
          </w:p>
          <w:p w:rsidR="005C10DB" w:rsidRPr="005C10DB" w:rsidRDefault="005C10DB" w:rsidP="005C10DB">
            <w:pPr>
              <w:pStyle w:val="PLANNING"/>
              <w:rPr>
                <w:rFonts w:ascii="Calibri" w:hAnsi="Calibri"/>
                <w:bCs/>
                <w:szCs w:val="22"/>
              </w:rPr>
            </w:pPr>
          </w:p>
          <w:p w:rsidR="00101855" w:rsidRDefault="005C10DB" w:rsidP="005C10DB">
            <w:pPr>
              <w:pStyle w:val="PLANNING"/>
              <w:rPr>
                <w:rFonts w:ascii="Calibri" w:hAnsi="Calibri"/>
                <w:bCs/>
                <w:szCs w:val="22"/>
              </w:rPr>
            </w:pPr>
            <w:r w:rsidRPr="005C10DB">
              <w:rPr>
                <w:rFonts w:ascii="Calibri" w:hAnsi="Calibri"/>
                <w:bCs/>
                <w:szCs w:val="22"/>
              </w:rPr>
              <w:t>3/2016/1016 - Proposed new building to accommodate mares at the existing equestrian centre.</w:t>
            </w:r>
            <w:r>
              <w:rPr>
                <w:rFonts w:ascii="Calibri" w:hAnsi="Calibri"/>
                <w:bCs/>
                <w:szCs w:val="22"/>
              </w:rPr>
              <w:t xml:space="preserve"> – Refused</w:t>
            </w:r>
          </w:p>
          <w:p w:rsidR="005C10DB" w:rsidRDefault="005C10DB" w:rsidP="005C10DB">
            <w:pPr>
              <w:pStyle w:val="PLANNING"/>
              <w:rPr>
                <w:rFonts w:ascii="Calibri" w:hAnsi="Calibri"/>
                <w:bCs/>
                <w:szCs w:val="22"/>
              </w:rPr>
            </w:pPr>
          </w:p>
          <w:p w:rsidR="005C10DB" w:rsidRDefault="005C10DB" w:rsidP="005C10DB">
            <w:pPr>
              <w:pStyle w:val="PLANNING"/>
              <w:rPr>
                <w:rFonts w:ascii="Calibri" w:hAnsi="Calibri"/>
                <w:bCs/>
                <w:szCs w:val="22"/>
              </w:rPr>
            </w:pPr>
            <w:r>
              <w:rPr>
                <w:rFonts w:ascii="Calibri" w:hAnsi="Calibri"/>
                <w:bCs/>
                <w:szCs w:val="22"/>
              </w:rPr>
              <w:t xml:space="preserve">3/2017/0876 - </w:t>
            </w:r>
            <w:r w:rsidRPr="005C10DB">
              <w:rPr>
                <w:rFonts w:ascii="Calibri" w:hAnsi="Calibri"/>
                <w:bCs/>
                <w:szCs w:val="22"/>
              </w:rPr>
              <w:t>Proposed new building to accommodate mares at the existing equestrian centre</w:t>
            </w:r>
            <w:r>
              <w:rPr>
                <w:rFonts w:ascii="Calibri" w:hAnsi="Calibri"/>
                <w:bCs/>
                <w:szCs w:val="22"/>
              </w:rPr>
              <w:t xml:space="preserve"> (resubmission o</w:t>
            </w:r>
            <w:r w:rsidR="000F0C4F">
              <w:rPr>
                <w:rFonts w:ascii="Calibri" w:hAnsi="Calibri"/>
                <w:bCs/>
                <w:szCs w:val="22"/>
              </w:rPr>
              <w:t>f</w:t>
            </w:r>
            <w:r>
              <w:rPr>
                <w:rFonts w:ascii="Calibri" w:hAnsi="Calibri"/>
                <w:bCs/>
                <w:szCs w:val="22"/>
              </w:rPr>
              <w:t xml:space="preserve"> 3/2016/1016) </w:t>
            </w:r>
            <w:r w:rsidR="002647B1">
              <w:rPr>
                <w:rFonts w:ascii="Calibri" w:hAnsi="Calibri"/>
                <w:bCs/>
                <w:szCs w:val="22"/>
              </w:rPr>
              <w:t>–</w:t>
            </w:r>
            <w:r>
              <w:rPr>
                <w:rFonts w:ascii="Calibri" w:hAnsi="Calibri"/>
                <w:bCs/>
                <w:szCs w:val="22"/>
              </w:rPr>
              <w:t xml:space="preserve"> Refused</w:t>
            </w:r>
          </w:p>
          <w:p w:rsidR="002647B1" w:rsidRDefault="002647B1" w:rsidP="005C10DB">
            <w:pPr>
              <w:pStyle w:val="PLANNING"/>
              <w:rPr>
                <w:rFonts w:ascii="Calibri" w:hAnsi="Calibri"/>
                <w:bCs/>
                <w:szCs w:val="22"/>
              </w:rPr>
            </w:pPr>
          </w:p>
          <w:p w:rsidR="002647B1" w:rsidRDefault="002647B1" w:rsidP="005C10DB">
            <w:pPr>
              <w:pStyle w:val="PLANNING"/>
              <w:rPr>
                <w:rFonts w:ascii="Calibri" w:hAnsi="Calibri"/>
                <w:bCs/>
                <w:szCs w:val="22"/>
              </w:rPr>
            </w:pPr>
            <w:r>
              <w:rPr>
                <w:rFonts w:ascii="Calibri" w:hAnsi="Calibri"/>
                <w:bCs/>
                <w:szCs w:val="22"/>
              </w:rPr>
              <w:t xml:space="preserve">3/2017/0878 - </w:t>
            </w:r>
            <w:r>
              <w:rPr>
                <w:rFonts w:ascii="Verdana" w:hAnsi="Verdana"/>
                <w:color w:val="333333"/>
                <w:sz w:val="18"/>
                <w:szCs w:val="18"/>
                <w:shd w:val="clear" w:color="auto" w:fill="FFFFFF"/>
              </w:rPr>
              <w:t>Proposed construction of stud managers house, adjacent to existing equestrian centre. Re-submission of application 3/2016/1001</w:t>
            </w:r>
            <w:r w:rsidR="00620F8D">
              <w:rPr>
                <w:rFonts w:ascii="Verdana" w:hAnsi="Verdana"/>
                <w:color w:val="333333"/>
                <w:sz w:val="18"/>
                <w:szCs w:val="18"/>
                <w:shd w:val="clear" w:color="auto" w:fill="FFFFFF"/>
              </w:rPr>
              <w:t xml:space="preserve"> - Refused</w:t>
            </w:r>
          </w:p>
          <w:p w:rsidR="005C10DB" w:rsidRDefault="005C10DB" w:rsidP="005C10DB">
            <w:pPr>
              <w:pStyle w:val="PLANNING"/>
              <w:rPr>
                <w:rFonts w:ascii="Calibri" w:hAnsi="Calibri"/>
                <w:bCs/>
                <w:szCs w:val="22"/>
              </w:rPr>
            </w:pPr>
          </w:p>
          <w:p w:rsidR="005C10DB" w:rsidRPr="001946E0" w:rsidRDefault="005C10DB" w:rsidP="005C10DB">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8E2D1B" w:rsidRPr="008E2D1B" w:rsidRDefault="008E2D1B" w:rsidP="008E2D1B">
            <w:pPr>
              <w:pStyle w:val="Header"/>
              <w:contextualSpacing/>
              <w:jc w:val="both"/>
              <w:rPr>
                <w:rFonts w:ascii="Calibri" w:hAnsi="Calibri"/>
                <w:szCs w:val="22"/>
              </w:rPr>
            </w:pPr>
            <w:r w:rsidRPr="008E2D1B">
              <w:rPr>
                <w:rFonts w:ascii="Calibri" w:hAnsi="Calibri"/>
                <w:szCs w:val="22"/>
              </w:rPr>
              <w:t>This application site is an existing equestrian complex comprising stables and livery, indoor arena and external riding area that was granted consent in 2015 at land off Trapp Lane, Simonstone. The complex is sited in an open countryside location off the western side of Trapp Lane and to the west of the Higher Trapp Hotel to the north of the settlement of Simonstone. The landform is such that the gradients fall in a southerly direction across and beyond the site limits with dwellings that front onto Whins Lane set at a much lower level approximately 120m to the south of the site.</w:t>
            </w:r>
          </w:p>
          <w:p w:rsidR="008E2D1B" w:rsidRPr="00D102D9" w:rsidRDefault="008E2D1B" w:rsidP="008E2D1B">
            <w:pPr>
              <w:pStyle w:val="Header"/>
              <w:tabs>
                <w:tab w:val="clear" w:pos="4153"/>
                <w:tab w:val="clear" w:pos="8306"/>
              </w:tabs>
              <w:contextualSpacing/>
              <w:jc w:val="both"/>
              <w:rPr>
                <w:rFonts w:ascii="Calibri" w:hAnsi="Calibri"/>
                <w:b/>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Pr="00F012FA" w:rsidRDefault="00623D11"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consent for the construction of a large building to the </w:t>
            </w:r>
            <w:r w:rsidR="00620F8D">
              <w:rPr>
                <w:rFonts w:ascii="Calibri" w:hAnsi="Calibri"/>
                <w:szCs w:val="22"/>
              </w:rPr>
              <w:t>e</w:t>
            </w:r>
            <w:r w:rsidR="00734D21">
              <w:rPr>
                <w:rFonts w:ascii="Calibri" w:hAnsi="Calibri"/>
                <w:szCs w:val="22"/>
              </w:rPr>
              <w:t xml:space="preserve">ast of an existing indoor arena </w:t>
            </w:r>
            <w:r w:rsidR="00620F8D">
              <w:rPr>
                <w:rFonts w:ascii="Calibri" w:hAnsi="Calibri"/>
                <w:szCs w:val="22"/>
              </w:rPr>
              <w:t>on the</w:t>
            </w:r>
            <w:r w:rsidR="00734D21">
              <w:rPr>
                <w:rFonts w:ascii="Calibri" w:hAnsi="Calibri"/>
                <w:szCs w:val="22"/>
              </w:rPr>
              <w:t xml:space="preserve"> equestrian yard. The proposal is described as an ancillary storage building for equipment, feed, bedding and materials. The building measures 30m x 15m with an eaves height of 4.2</w:t>
            </w:r>
            <w:r w:rsidR="003C7DEA">
              <w:rPr>
                <w:rFonts w:ascii="Calibri" w:hAnsi="Calibri"/>
                <w:szCs w:val="22"/>
              </w:rPr>
              <w:t xml:space="preserve">m </w:t>
            </w:r>
            <w:r w:rsidR="00734D21">
              <w:rPr>
                <w:rFonts w:ascii="Calibri" w:hAnsi="Calibri"/>
                <w:szCs w:val="22"/>
              </w:rPr>
              <w:t>and ridge height</w:t>
            </w:r>
            <w:r w:rsidR="00B67F7F">
              <w:rPr>
                <w:rFonts w:ascii="Calibri" w:hAnsi="Calibri"/>
                <w:szCs w:val="22"/>
              </w:rPr>
              <w:t xml:space="preserve"> of </w:t>
            </w:r>
            <w:r w:rsidR="003C7DEA">
              <w:rPr>
                <w:rFonts w:ascii="Calibri" w:hAnsi="Calibri"/>
                <w:szCs w:val="22"/>
              </w:rPr>
              <w:t>6.4m</w:t>
            </w:r>
            <w:r w:rsidR="00734D21">
              <w:rPr>
                <w:rFonts w:ascii="Calibri" w:hAnsi="Calibri"/>
                <w:szCs w:val="22"/>
              </w:rPr>
              <w:t xml:space="preserve">. </w:t>
            </w:r>
          </w:p>
        </w:tc>
      </w:tr>
      <w:tr w:rsidR="00C214A6" w:rsidRPr="008C75E4" w:rsidTr="00504440">
        <w:trPr>
          <w:trHeight w:val="864"/>
          <w:jc w:val="center"/>
        </w:trPr>
        <w:tc>
          <w:tcPr>
            <w:tcW w:w="9555" w:type="dxa"/>
            <w:gridSpan w:val="14"/>
            <w:tcMar>
              <w:top w:w="57" w:type="dxa"/>
              <w:bottom w:w="57" w:type="dxa"/>
            </w:tcMar>
          </w:tcPr>
          <w:p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rsidR="00D102D9" w:rsidRDefault="00734D21" w:rsidP="00454754">
            <w:pPr>
              <w:pStyle w:val="Header"/>
              <w:tabs>
                <w:tab w:val="clear" w:pos="4153"/>
                <w:tab w:val="clear" w:pos="8306"/>
              </w:tabs>
              <w:jc w:val="both"/>
              <w:rPr>
                <w:rFonts w:ascii="Calibri" w:hAnsi="Calibri"/>
                <w:szCs w:val="22"/>
              </w:rPr>
            </w:pPr>
            <w:r>
              <w:rPr>
                <w:rFonts w:ascii="Calibri" w:hAnsi="Calibri"/>
                <w:szCs w:val="22"/>
              </w:rPr>
              <w:t xml:space="preserve">There is an extensive planning history over the past 5-6 years at this site which should be considered. Planning permission was originally granted in 2015 Ref: </w:t>
            </w:r>
            <w:r w:rsidR="00A24C0A">
              <w:rPr>
                <w:rFonts w:ascii="Calibri" w:hAnsi="Calibri"/>
                <w:szCs w:val="22"/>
              </w:rPr>
              <w:t>3/</w:t>
            </w:r>
            <w:r>
              <w:rPr>
                <w:rFonts w:ascii="Calibri" w:hAnsi="Calibri"/>
                <w:szCs w:val="22"/>
              </w:rPr>
              <w:t xml:space="preserve">2015/0283 for the redevelopment of an </w:t>
            </w:r>
            <w:r w:rsidRPr="00734D21">
              <w:rPr>
                <w:rFonts w:ascii="Calibri" w:hAnsi="Calibri"/>
                <w:szCs w:val="22"/>
              </w:rPr>
              <w:t>existing equestrian centre to form horse stables and livery, indoor arena and external riding area, including the demolition of the existing dilapidated building.</w:t>
            </w:r>
            <w:r>
              <w:rPr>
                <w:rFonts w:ascii="Calibri" w:hAnsi="Calibri"/>
                <w:szCs w:val="22"/>
              </w:rPr>
              <w:t xml:space="preserve"> Of importance is the fact that a restrictive condition was imposed on this approval which stated</w:t>
            </w:r>
          </w:p>
          <w:p w:rsidR="00734D21" w:rsidRDefault="00734D21" w:rsidP="00734D21">
            <w:pPr>
              <w:pStyle w:val="ListParagraph"/>
              <w:numPr>
                <w:ilvl w:val="0"/>
                <w:numId w:val="12"/>
              </w:numPr>
              <w:rPr>
                <w:rFonts w:ascii="Calibri" w:hAnsi="Calibri"/>
                <w:szCs w:val="22"/>
              </w:rPr>
            </w:pPr>
            <w:r w:rsidRPr="00734D21">
              <w:rPr>
                <w:rFonts w:ascii="Calibri" w:hAnsi="Calibri"/>
                <w:szCs w:val="22"/>
              </w:rPr>
              <w:t>The stables, indoor arena and outdoor arena hereby permitted shall be for private use only and shall not be used in connection with any commercial enterprise such as livery stables or riding school and shall not be used for the holding of competitions or events that might attract visitors or spectators.</w:t>
            </w:r>
          </w:p>
          <w:p w:rsidR="00B67F7F" w:rsidRDefault="00B67F7F" w:rsidP="00B67F7F">
            <w:pPr>
              <w:rPr>
                <w:rFonts w:asciiTheme="minorHAnsi" w:hAnsiTheme="minorHAnsi" w:cstheme="minorHAnsi"/>
                <w:szCs w:val="22"/>
              </w:rPr>
            </w:pPr>
            <w:r>
              <w:rPr>
                <w:rFonts w:asciiTheme="minorHAnsi" w:hAnsiTheme="minorHAnsi" w:cstheme="minorHAnsi"/>
                <w:szCs w:val="22"/>
              </w:rPr>
              <w:t>It is apparent that the stables are being used to produce high quality dressage horses and there have been unsuccessful applications for staff accommodation</w:t>
            </w:r>
            <w:r w:rsidR="00620F8D">
              <w:rPr>
                <w:rFonts w:asciiTheme="minorHAnsi" w:hAnsiTheme="minorHAnsi" w:cstheme="minorHAnsi"/>
                <w:szCs w:val="22"/>
              </w:rPr>
              <w:t xml:space="preserve"> and further stabling</w:t>
            </w:r>
            <w:r>
              <w:rPr>
                <w:rFonts w:asciiTheme="minorHAnsi" w:hAnsiTheme="minorHAnsi" w:cstheme="minorHAnsi"/>
                <w:szCs w:val="22"/>
              </w:rPr>
              <w:t xml:space="preserve">. Therefore, it would appear that this condition is not being strictly adhered to. </w:t>
            </w:r>
            <w:r w:rsidR="00620F8D">
              <w:rPr>
                <w:rFonts w:asciiTheme="minorHAnsi" w:hAnsiTheme="minorHAnsi" w:cstheme="minorHAnsi"/>
                <w:szCs w:val="22"/>
              </w:rPr>
              <w:t>This</w:t>
            </w:r>
            <w:r>
              <w:rPr>
                <w:rFonts w:asciiTheme="minorHAnsi" w:hAnsiTheme="minorHAnsi" w:cstheme="minorHAnsi"/>
                <w:szCs w:val="22"/>
              </w:rPr>
              <w:t xml:space="preserve"> condition was intended to limit the scale of the development for visual and highway safety reasons. </w:t>
            </w:r>
            <w:r w:rsidRPr="00B67F7F">
              <w:rPr>
                <w:rFonts w:asciiTheme="minorHAnsi" w:hAnsiTheme="minorHAnsi" w:cstheme="minorHAnsi"/>
                <w:szCs w:val="22"/>
              </w:rPr>
              <w:t xml:space="preserve">It is </w:t>
            </w:r>
            <w:r>
              <w:rPr>
                <w:rFonts w:asciiTheme="minorHAnsi" w:hAnsiTheme="minorHAnsi" w:cstheme="minorHAnsi"/>
                <w:szCs w:val="22"/>
              </w:rPr>
              <w:t xml:space="preserve">also </w:t>
            </w:r>
            <w:r w:rsidRPr="00B67F7F">
              <w:rPr>
                <w:rFonts w:asciiTheme="minorHAnsi" w:hAnsiTheme="minorHAnsi" w:cstheme="minorHAnsi"/>
                <w:szCs w:val="22"/>
              </w:rPr>
              <w:t>noted that the case officer for the original application did not impose any restriction on the number of horses that the applicant chooses to own. Whilst that is the case, the number of horses that the applicant keeps at the site is dictated by the capacity of the existing facilities.</w:t>
            </w:r>
          </w:p>
          <w:p w:rsidR="00B67F7F" w:rsidRPr="00B67F7F" w:rsidRDefault="00B67F7F" w:rsidP="00B67F7F">
            <w:pPr>
              <w:rPr>
                <w:rFonts w:ascii="Calibri" w:hAnsi="Calibri"/>
                <w:szCs w:val="22"/>
              </w:rPr>
            </w:pPr>
          </w:p>
          <w:p w:rsidR="00734D21" w:rsidRDefault="00E0644D" w:rsidP="00734D21">
            <w:pPr>
              <w:pStyle w:val="Header"/>
              <w:tabs>
                <w:tab w:val="clear" w:pos="4153"/>
                <w:tab w:val="clear" w:pos="8306"/>
              </w:tabs>
              <w:jc w:val="both"/>
              <w:rPr>
                <w:rFonts w:ascii="Calibri" w:hAnsi="Calibri"/>
                <w:szCs w:val="22"/>
              </w:rPr>
            </w:pPr>
            <w:r>
              <w:rPr>
                <w:rFonts w:ascii="Calibri" w:hAnsi="Calibri"/>
                <w:szCs w:val="22"/>
              </w:rPr>
              <w:t>Two</w:t>
            </w:r>
            <w:r w:rsidR="00B67F7F">
              <w:rPr>
                <w:rFonts w:ascii="Calibri" w:hAnsi="Calibri"/>
                <w:szCs w:val="22"/>
              </w:rPr>
              <w:t xml:space="preserve"> applications were submitted in 2016 and 2017 for a barn for mares, both of which were refused due to their visual impact, encroachment on open countryside and lack of justification. A pre-application enquiry submitted around this time also failed to give support to these proposals. It was advised at the time that the applicants should submit an application to remove the restrictive condition if they intended to expand a business at the property. </w:t>
            </w:r>
            <w:r w:rsidR="00620F8D">
              <w:rPr>
                <w:rFonts w:ascii="Calibri" w:hAnsi="Calibri"/>
                <w:szCs w:val="22"/>
              </w:rPr>
              <w:t xml:space="preserve"> There have been no further application or requests for advice since 2017. </w:t>
            </w:r>
          </w:p>
          <w:p w:rsidR="00B67F7F" w:rsidRDefault="00B67F7F" w:rsidP="00734D21">
            <w:pPr>
              <w:pStyle w:val="Header"/>
              <w:tabs>
                <w:tab w:val="clear" w:pos="4153"/>
                <w:tab w:val="clear" w:pos="8306"/>
              </w:tabs>
              <w:jc w:val="both"/>
              <w:rPr>
                <w:rFonts w:ascii="Calibri" w:hAnsi="Calibri"/>
                <w:szCs w:val="22"/>
              </w:rPr>
            </w:pPr>
          </w:p>
          <w:p w:rsidR="00734D21" w:rsidRPr="006D7624" w:rsidRDefault="00B67F7F" w:rsidP="00734D21">
            <w:pPr>
              <w:pStyle w:val="Header"/>
              <w:tabs>
                <w:tab w:val="clear" w:pos="4153"/>
                <w:tab w:val="clear" w:pos="8306"/>
              </w:tabs>
              <w:jc w:val="both"/>
              <w:rPr>
                <w:rFonts w:ascii="Calibri" w:hAnsi="Calibri"/>
                <w:szCs w:val="22"/>
              </w:rPr>
            </w:pPr>
            <w:r>
              <w:rPr>
                <w:rFonts w:ascii="Calibri" w:hAnsi="Calibri"/>
                <w:szCs w:val="22"/>
              </w:rPr>
              <w:t>The application under consideration here is for a substantial storage building</w:t>
            </w:r>
            <w:r w:rsidR="003C7DEA">
              <w:rPr>
                <w:rFonts w:ascii="Calibri" w:hAnsi="Calibri"/>
                <w:szCs w:val="22"/>
              </w:rPr>
              <w:t xml:space="preserve">, constructed using stone cladding and timber boarding with corrugated roof. </w:t>
            </w:r>
            <w:r>
              <w:rPr>
                <w:rFonts w:ascii="Calibri" w:hAnsi="Calibri"/>
                <w:szCs w:val="22"/>
              </w:rPr>
              <w:t xml:space="preserve"> </w:t>
            </w:r>
            <w:r w:rsidR="003C7DEA">
              <w:rPr>
                <w:rFonts w:ascii="Calibri" w:hAnsi="Calibri"/>
                <w:szCs w:val="22"/>
              </w:rPr>
              <w:t xml:space="preserve">It is in the same position and a similar design to the previously refused barn for mares however it is larger than this, which measured 24m x 10m with an eaves </w:t>
            </w:r>
            <w:r w:rsidR="003C7DEA">
              <w:rPr>
                <w:rFonts w:ascii="Calibri" w:hAnsi="Calibri"/>
                <w:szCs w:val="22"/>
              </w:rPr>
              <w:lastRenderedPageBreak/>
              <w:t xml:space="preserve">height of 4m and ridge height of 5.6m. The design and access statement submitted with the proposal provides no justification for the proposal and is a slightly reworded version of that submitted in 2016. </w:t>
            </w:r>
            <w:r w:rsidR="008F5442">
              <w:rPr>
                <w:rFonts w:ascii="Calibri" w:hAnsi="Calibri"/>
                <w:szCs w:val="22"/>
              </w:rPr>
              <w:t>There have been no material</w:t>
            </w:r>
            <w:r w:rsidR="00E0644D">
              <w:rPr>
                <w:rFonts w:ascii="Calibri" w:hAnsi="Calibri"/>
                <w:szCs w:val="22"/>
              </w:rPr>
              <w:t xml:space="preserve"> changes in circumstances at the site or in terms of planning policy since the previous application was considered.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rsidR="00C6456D" w:rsidRPr="00D23470" w:rsidRDefault="00D82490" w:rsidP="00454754">
            <w:pPr>
              <w:contextualSpacing/>
              <w:jc w:val="both"/>
              <w:rPr>
                <w:rFonts w:ascii="Calibri" w:hAnsi="Calibri"/>
                <w:szCs w:val="22"/>
              </w:rPr>
            </w:pPr>
            <w:r>
              <w:rPr>
                <w:rFonts w:ascii="Calibri" w:hAnsi="Calibri"/>
                <w:szCs w:val="22"/>
              </w:rPr>
              <w:t xml:space="preserve">In terms of residential amenity, the nearest dwellings are approx. 35 metres to the North East of the proposed building. It is not considered that there would be any detrimental impact on these dwellings in terms of overshadowing or loss of privacy. The application states that this building is for storage associated with the existing use of the site and as such it is not considered that there would be an unacceptable increase in noise and disturbance.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r w:rsidR="004A5FB8">
              <w:rPr>
                <w:rFonts w:ascii="Calibri" w:hAnsi="Calibri"/>
                <w:b/>
                <w:szCs w:val="22"/>
              </w:rPr>
              <w:t xml:space="preserve"> / Landscape</w:t>
            </w:r>
            <w:r w:rsidRPr="00DF42DA">
              <w:rPr>
                <w:rFonts w:ascii="Calibri" w:hAnsi="Calibri"/>
                <w:b/>
                <w:szCs w:val="22"/>
              </w:rPr>
              <w:t>:</w:t>
            </w:r>
          </w:p>
          <w:p w:rsidR="004A5FB8" w:rsidRPr="004A5FB8" w:rsidRDefault="004A5FB8" w:rsidP="004A5FB8">
            <w:pPr>
              <w:contextualSpacing/>
              <w:jc w:val="both"/>
              <w:rPr>
                <w:rFonts w:ascii="Calibri" w:hAnsi="Calibri"/>
                <w:szCs w:val="22"/>
              </w:rPr>
            </w:pPr>
            <w:r>
              <w:rPr>
                <w:rFonts w:ascii="Calibri" w:hAnsi="Calibri"/>
                <w:szCs w:val="22"/>
              </w:rPr>
              <w:t>As aforementioned there is no</w:t>
            </w:r>
            <w:r w:rsidRPr="004A5FB8">
              <w:rPr>
                <w:rFonts w:ascii="Calibri" w:hAnsi="Calibri"/>
                <w:szCs w:val="22"/>
              </w:rPr>
              <w:t xml:space="preserve"> restriction on the number of horses that the applicant chooses to own. </w:t>
            </w:r>
            <w:r>
              <w:rPr>
                <w:rFonts w:ascii="Calibri" w:hAnsi="Calibri"/>
                <w:szCs w:val="22"/>
              </w:rPr>
              <w:t>but</w:t>
            </w:r>
            <w:r w:rsidRPr="004A5FB8">
              <w:rPr>
                <w:rFonts w:ascii="Calibri" w:hAnsi="Calibri"/>
                <w:szCs w:val="22"/>
              </w:rPr>
              <w:t xml:space="preserve"> the number of horses that the applicant keeps at the site is dictated by the capacity of the existing facilities</w:t>
            </w:r>
            <w:r>
              <w:rPr>
                <w:rFonts w:ascii="Calibri" w:hAnsi="Calibri"/>
                <w:szCs w:val="22"/>
              </w:rPr>
              <w:t>. Previous applications were for a new building described as a mare building where this application is for a store</w:t>
            </w:r>
            <w:r w:rsidR="00632959">
              <w:rPr>
                <w:rFonts w:ascii="Calibri" w:hAnsi="Calibri"/>
                <w:szCs w:val="22"/>
              </w:rPr>
              <w:t xml:space="preserve"> although part of the supporting statement does refer to a “mare building”</w:t>
            </w:r>
            <w:r>
              <w:rPr>
                <w:rFonts w:ascii="Calibri" w:hAnsi="Calibri"/>
                <w:szCs w:val="22"/>
              </w:rPr>
              <w:t xml:space="preserve">. </w:t>
            </w:r>
            <w:r w:rsidRPr="004A5FB8">
              <w:rPr>
                <w:rFonts w:ascii="Calibri" w:hAnsi="Calibri"/>
                <w:szCs w:val="22"/>
              </w:rPr>
              <w:t xml:space="preserve"> </w:t>
            </w:r>
            <w:r w:rsidR="00632959">
              <w:rPr>
                <w:rFonts w:ascii="Calibri" w:hAnsi="Calibri"/>
                <w:szCs w:val="22"/>
              </w:rPr>
              <w:t>The introductory paragraph of the statement only says this building is for ancillary storage and makes no argument as to why this is essential.</w:t>
            </w:r>
            <w:r w:rsidRPr="004A5FB8">
              <w:rPr>
                <w:rFonts w:ascii="Calibri" w:hAnsi="Calibri"/>
                <w:szCs w:val="22"/>
              </w:rPr>
              <w:t xml:space="preserve"> The existing complex of buildings at White Hill Stud was purposely built to accommodate a certain number of horses</w:t>
            </w:r>
            <w:r w:rsidR="00632959">
              <w:rPr>
                <w:rFonts w:ascii="Calibri" w:hAnsi="Calibri"/>
                <w:szCs w:val="22"/>
              </w:rPr>
              <w:t xml:space="preserve"> and ancillary storage and facilities</w:t>
            </w:r>
            <w:r w:rsidRPr="004A5FB8">
              <w:rPr>
                <w:rFonts w:ascii="Calibri" w:hAnsi="Calibri"/>
                <w:szCs w:val="22"/>
              </w:rPr>
              <w:t xml:space="preserve"> </w:t>
            </w:r>
            <w:r>
              <w:rPr>
                <w:rFonts w:ascii="Calibri" w:hAnsi="Calibri"/>
                <w:szCs w:val="22"/>
              </w:rPr>
              <w:t xml:space="preserve">for </w:t>
            </w:r>
            <w:r w:rsidR="00632959">
              <w:rPr>
                <w:rFonts w:ascii="Calibri" w:hAnsi="Calibri"/>
                <w:szCs w:val="22"/>
              </w:rPr>
              <w:t>private</w:t>
            </w:r>
            <w:r>
              <w:rPr>
                <w:rFonts w:ascii="Calibri" w:hAnsi="Calibri"/>
                <w:szCs w:val="22"/>
              </w:rPr>
              <w:t xml:space="preserve"> use </w:t>
            </w:r>
            <w:r w:rsidRPr="004A5FB8">
              <w:rPr>
                <w:rFonts w:ascii="Calibri" w:hAnsi="Calibri"/>
                <w:szCs w:val="22"/>
              </w:rPr>
              <w:t>and the</w:t>
            </w:r>
            <w:r w:rsidR="00632959">
              <w:rPr>
                <w:rFonts w:ascii="Calibri" w:hAnsi="Calibri"/>
                <w:szCs w:val="22"/>
              </w:rPr>
              <w:t>re is no justification for the</w:t>
            </w:r>
            <w:r w:rsidRPr="004A5FB8">
              <w:rPr>
                <w:rFonts w:ascii="Calibri" w:hAnsi="Calibri"/>
                <w:szCs w:val="22"/>
              </w:rPr>
              <w:t xml:space="preserve"> erection of additional buildings</w:t>
            </w:r>
            <w:r w:rsidR="0012502F">
              <w:rPr>
                <w:rFonts w:ascii="Calibri" w:hAnsi="Calibri"/>
                <w:szCs w:val="22"/>
              </w:rPr>
              <w:t>,</w:t>
            </w:r>
            <w:r w:rsidRPr="004A5FB8">
              <w:rPr>
                <w:rFonts w:ascii="Calibri" w:hAnsi="Calibri"/>
                <w:szCs w:val="22"/>
              </w:rPr>
              <w:t xml:space="preserve"> </w:t>
            </w:r>
            <w:r w:rsidR="00632959">
              <w:rPr>
                <w:rFonts w:ascii="Calibri" w:hAnsi="Calibri"/>
                <w:szCs w:val="22"/>
              </w:rPr>
              <w:t>especially at a scale as significant as the proposal</w:t>
            </w:r>
            <w:r w:rsidR="0012502F">
              <w:rPr>
                <w:rFonts w:ascii="Calibri" w:hAnsi="Calibri"/>
                <w:szCs w:val="22"/>
              </w:rPr>
              <w:t>,</w:t>
            </w:r>
            <w:r w:rsidR="00632959">
              <w:rPr>
                <w:rFonts w:ascii="Calibri" w:hAnsi="Calibri"/>
                <w:szCs w:val="22"/>
              </w:rPr>
              <w:t xml:space="preserve"> which would result in a</w:t>
            </w:r>
            <w:r w:rsidRPr="004A5FB8">
              <w:rPr>
                <w:rFonts w:ascii="Calibri" w:hAnsi="Calibri"/>
                <w:szCs w:val="22"/>
              </w:rPr>
              <w:t xml:space="preserve"> proliferation of buildings in this exposed area of the open countryside.</w:t>
            </w:r>
          </w:p>
          <w:p w:rsidR="004A5FB8" w:rsidRPr="004A5FB8" w:rsidRDefault="004A5FB8" w:rsidP="004A5FB8">
            <w:pPr>
              <w:contextualSpacing/>
              <w:jc w:val="both"/>
              <w:rPr>
                <w:rFonts w:ascii="Calibri" w:hAnsi="Calibri"/>
                <w:szCs w:val="22"/>
              </w:rPr>
            </w:pPr>
          </w:p>
          <w:p w:rsidR="004A5FB8" w:rsidRPr="004A5FB8" w:rsidRDefault="004A5FB8" w:rsidP="004A5FB8">
            <w:pPr>
              <w:contextualSpacing/>
              <w:jc w:val="both"/>
              <w:rPr>
                <w:rFonts w:ascii="Calibri" w:hAnsi="Calibri"/>
                <w:szCs w:val="22"/>
              </w:rPr>
            </w:pPr>
            <w:r w:rsidRPr="004A5FB8">
              <w:rPr>
                <w:rFonts w:ascii="Calibri" w:hAnsi="Calibri"/>
                <w:szCs w:val="22"/>
              </w:rPr>
              <w:t xml:space="preserve">The main equestrian building is a prominent addition in the landscape particularly given its elevated and exposed location which can be seen from long range views to the south. Concerns were raised during the assessment of the first application (3/2014/0607) for the main complex building with regard to scale, design and massing of the built form and since construction of the main complex ancillary buildings have been erected including a storage building and round horse exercise arena. These are closely related to the main building and within the confines on the approved site boundary. </w:t>
            </w:r>
          </w:p>
          <w:p w:rsidR="004A5FB8" w:rsidRPr="004A5FB8" w:rsidRDefault="004A5FB8" w:rsidP="004A5FB8">
            <w:pPr>
              <w:contextualSpacing/>
              <w:jc w:val="both"/>
              <w:rPr>
                <w:rFonts w:ascii="Calibri" w:hAnsi="Calibri"/>
                <w:szCs w:val="22"/>
              </w:rPr>
            </w:pPr>
          </w:p>
          <w:p w:rsidR="004A5FB8" w:rsidRPr="004A5FB8" w:rsidRDefault="004A5FB8" w:rsidP="004A5FB8">
            <w:pPr>
              <w:contextualSpacing/>
              <w:jc w:val="both"/>
              <w:rPr>
                <w:rFonts w:ascii="Calibri" w:hAnsi="Calibri"/>
                <w:szCs w:val="22"/>
              </w:rPr>
            </w:pPr>
            <w:r w:rsidRPr="004A5FB8">
              <w:rPr>
                <w:rFonts w:ascii="Calibri" w:hAnsi="Calibri"/>
                <w:szCs w:val="22"/>
              </w:rPr>
              <w:t xml:space="preserve">The proposed </w:t>
            </w:r>
            <w:r w:rsidR="00632959">
              <w:rPr>
                <w:rFonts w:ascii="Calibri" w:hAnsi="Calibri"/>
                <w:szCs w:val="22"/>
              </w:rPr>
              <w:t>storage</w:t>
            </w:r>
            <w:r w:rsidRPr="004A5FB8">
              <w:rPr>
                <w:rFonts w:ascii="Calibri" w:hAnsi="Calibri"/>
                <w:szCs w:val="22"/>
              </w:rPr>
              <w:t xml:space="preserve"> building </w:t>
            </w:r>
            <w:r w:rsidR="0012502F">
              <w:rPr>
                <w:rFonts w:ascii="Calibri" w:hAnsi="Calibri"/>
                <w:szCs w:val="22"/>
              </w:rPr>
              <w:t>on a hardstanding</w:t>
            </w:r>
            <w:r w:rsidRPr="004A5FB8">
              <w:rPr>
                <w:rFonts w:ascii="Calibri" w:hAnsi="Calibri"/>
                <w:szCs w:val="22"/>
              </w:rPr>
              <w:t xml:space="preserve"> area would be located to the south east of the site and outside the approved site boundary. The building would have a </w:t>
            </w:r>
            <w:r w:rsidR="00632959" w:rsidRPr="00632959">
              <w:rPr>
                <w:rFonts w:ascii="Calibri" w:hAnsi="Calibri"/>
                <w:szCs w:val="22"/>
              </w:rPr>
              <w:t xml:space="preserve">floor area of </w:t>
            </w:r>
            <w:r w:rsidR="00632959">
              <w:rPr>
                <w:rFonts w:ascii="Calibri" w:hAnsi="Calibri"/>
                <w:szCs w:val="22"/>
              </w:rPr>
              <w:t>450</w:t>
            </w:r>
            <w:r w:rsidR="00632959" w:rsidRPr="00632959">
              <w:rPr>
                <w:rFonts w:ascii="Calibri" w:hAnsi="Calibri"/>
                <w:szCs w:val="22"/>
              </w:rPr>
              <w:t xml:space="preserve">sqm and would be </w:t>
            </w:r>
            <w:r w:rsidR="00632959">
              <w:rPr>
                <w:rFonts w:ascii="Calibri" w:hAnsi="Calibri"/>
                <w:szCs w:val="22"/>
              </w:rPr>
              <w:t>6.2</w:t>
            </w:r>
            <w:r w:rsidR="00632959" w:rsidRPr="00632959">
              <w:rPr>
                <w:rFonts w:ascii="Calibri" w:hAnsi="Calibri"/>
                <w:szCs w:val="22"/>
              </w:rPr>
              <w:t xml:space="preserve">m in height to the ridge </w:t>
            </w:r>
            <w:r w:rsidR="00632959">
              <w:rPr>
                <w:rFonts w:ascii="Calibri" w:hAnsi="Calibri"/>
                <w:szCs w:val="22"/>
              </w:rPr>
              <w:t xml:space="preserve">a significant increase of approx. 200sqm floor area and 0.6m in height in comparison with the most recent refusal. The building </w:t>
            </w:r>
            <w:r w:rsidRPr="004A5FB8">
              <w:rPr>
                <w:rFonts w:ascii="Calibri" w:hAnsi="Calibri"/>
                <w:szCs w:val="22"/>
              </w:rPr>
              <w:t xml:space="preserve">would therefore be a sizeable and bulky addition. The siting of the building would result in an extension of the site onto open land and would remove the existing visual gap between the main complex building and the group of domestic and commercial building to the east of the site. </w:t>
            </w:r>
            <w:r w:rsidR="0012502F">
              <w:rPr>
                <w:rFonts w:ascii="Calibri" w:hAnsi="Calibri"/>
                <w:szCs w:val="22"/>
              </w:rPr>
              <w:t xml:space="preserve">It is not considered that the proposed tree planting would mitigate this harmful impact. </w:t>
            </w:r>
          </w:p>
          <w:p w:rsidR="004A5FB8" w:rsidRPr="004A5FB8" w:rsidRDefault="004A5FB8" w:rsidP="004A5FB8">
            <w:pPr>
              <w:contextualSpacing/>
              <w:jc w:val="both"/>
              <w:rPr>
                <w:rFonts w:ascii="Calibri" w:hAnsi="Calibri"/>
                <w:szCs w:val="22"/>
              </w:rPr>
            </w:pPr>
          </w:p>
          <w:p w:rsidR="004A5FB8" w:rsidRPr="004A5FB8" w:rsidRDefault="004A5FB8" w:rsidP="004A5FB8">
            <w:pPr>
              <w:contextualSpacing/>
              <w:jc w:val="both"/>
              <w:rPr>
                <w:rFonts w:ascii="Calibri" w:hAnsi="Calibri"/>
                <w:szCs w:val="22"/>
              </w:rPr>
            </w:pPr>
            <w:r w:rsidRPr="004A5FB8">
              <w:rPr>
                <w:rFonts w:ascii="Calibri" w:hAnsi="Calibri"/>
                <w:szCs w:val="22"/>
              </w:rPr>
              <w:t xml:space="preserve">Policy DMG2 allows small scale recreational developments and it is considered that the quantum of development that would be provided should this application be approved would be inappropriate due to the cumulative impact of incremental development and would not constitute ‘small scale’ development. The unbridled expansion of this private recreational development onto adjacent land would harm the character of the rural area by virtue of its size without offering any distinct economic, social or environmental benefits and the proposed mare building would diminish any remaining sense of openness within the site. For these reasons it is considered the proposed development would be harmful to the visual appearance and inherent character of the area when viewed from the rear gardens of properties along Wicken Tree Row around 120m south, intermittent views when travelling along Whins Lane and from the public footpath to the east of the site contrary to Key Statement EN2 of the Core Strategy </w:t>
            </w:r>
          </w:p>
          <w:p w:rsidR="004A5FB8" w:rsidRPr="004A5FB8" w:rsidRDefault="004A5FB8" w:rsidP="004A5FB8">
            <w:pPr>
              <w:contextualSpacing/>
              <w:jc w:val="both"/>
              <w:rPr>
                <w:rFonts w:ascii="Calibri" w:hAnsi="Calibri"/>
                <w:szCs w:val="22"/>
              </w:rPr>
            </w:pPr>
          </w:p>
          <w:p w:rsidR="004A5FB8" w:rsidRPr="004A5FB8" w:rsidRDefault="00632959" w:rsidP="004A5FB8">
            <w:pPr>
              <w:contextualSpacing/>
              <w:jc w:val="both"/>
              <w:rPr>
                <w:rFonts w:ascii="Calibri" w:hAnsi="Calibri"/>
                <w:szCs w:val="22"/>
              </w:rPr>
            </w:pPr>
            <w:r>
              <w:rPr>
                <w:rFonts w:ascii="Calibri" w:hAnsi="Calibri"/>
                <w:szCs w:val="22"/>
              </w:rPr>
              <w:t xml:space="preserve">Whilst the application does not state that this building is for additional stabling, only storage. Concerns have previously been raised with regard to </w:t>
            </w:r>
            <w:r w:rsidR="004A5FB8" w:rsidRPr="004A5FB8">
              <w:rPr>
                <w:rFonts w:ascii="Calibri" w:hAnsi="Calibri"/>
                <w:szCs w:val="22"/>
              </w:rPr>
              <w:t xml:space="preserve">the visual impact associated with keeping horses on the surrounding land. The fields to the north of the application site are currently being used to keep horses which is evidenced by the erection of field shelters, subdivision of the fields with post and rail fencing and construction of a perimeter stone track. If the horses are being kept on the land for anything other than grazing this would result in a material change of use of the land. There is therefore considered to be a requirement to regularise the use of this land in association with the equestrian complex prior to any </w:t>
            </w:r>
            <w:r w:rsidR="004A5FB8" w:rsidRPr="004A5FB8">
              <w:rPr>
                <w:rFonts w:ascii="Calibri" w:hAnsi="Calibri"/>
                <w:szCs w:val="22"/>
              </w:rPr>
              <w:lastRenderedPageBreak/>
              <w:t xml:space="preserve">further additions to the complex itself to ensure sufficient land is available for the number of horses on site. The application </w:t>
            </w:r>
            <w:r w:rsidR="0012502F">
              <w:rPr>
                <w:rFonts w:ascii="Calibri" w:hAnsi="Calibri"/>
                <w:szCs w:val="22"/>
              </w:rPr>
              <w:t>does not</w:t>
            </w:r>
            <w:r w:rsidR="004A5FB8" w:rsidRPr="004A5FB8">
              <w:rPr>
                <w:rFonts w:ascii="Calibri" w:hAnsi="Calibri"/>
                <w:szCs w:val="22"/>
              </w:rPr>
              <w:t xml:space="preserve"> indicate if any additional horses would be catered for on-site however the main complex building provides stabling for 20 horses which is considered a substantial allowance.</w:t>
            </w:r>
          </w:p>
          <w:p w:rsidR="004A5FB8" w:rsidRPr="004A5FB8" w:rsidRDefault="004A5FB8" w:rsidP="004A5FB8">
            <w:pPr>
              <w:contextualSpacing/>
              <w:jc w:val="both"/>
              <w:rPr>
                <w:rFonts w:ascii="Calibri" w:hAnsi="Calibri"/>
                <w:szCs w:val="22"/>
              </w:rPr>
            </w:pPr>
          </w:p>
          <w:p w:rsidR="00C50517" w:rsidRPr="00545D8C" w:rsidRDefault="004A5FB8" w:rsidP="004A5FB8">
            <w:pPr>
              <w:contextualSpacing/>
              <w:jc w:val="both"/>
              <w:rPr>
                <w:rFonts w:ascii="Calibri" w:hAnsi="Calibri"/>
                <w:szCs w:val="22"/>
              </w:rPr>
            </w:pPr>
            <w:r w:rsidRPr="004A5FB8">
              <w:rPr>
                <w:rFonts w:ascii="Calibri" w:hAnsi="Calibri"/>
                <w:szCs w:val="22"/>
              </w:rPr>
              <w:t>Taking into account the above, it is considered that the proposed building, by virtue of its siting, size and scale and the accumulation of built form, would be harmful to the visual appearance and inherent character of the area and would be injurious to the openness of the site without sufficient justification and would be contrary to Core Strategy Policy DMG2.</w:t>
            </w:r>
          </w:p>
        </w:tc>
      </w:tr>
      <w:tr w:rsidR="008C75E4" w:rsidRPr="008C75E4" w:rsidTr="00504440">
        <w:trPr>
          <w:trHeight w:val="864"/>
          <w:jc w:val="center"/>
        </w:trPr>
        <w:tc>
          <w:tcPr>
            <w:tcW w:w="9555" w:type="dxa"/>
            <w:gridSpan w:val="14"/>
            <w:tcMar>
              <w:top w:w="57" w:type="dxa"/>
              <w:bottom w:w="57" w:type="dxa"/>
            </w:tcMar>
          </w:tcPr>
          <w:p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rsidR="00C50517" w:rsidRPr="002A7DF7" w:rsidRDefault="00D82490" w:rsidP="00454754">
            <w:pPr>
              <w:pStyle w:val="Header"/>
              <w:tabs>
                <w:tab w:val="clear" w:pos="4153"/>
                <w:tab w:val="clear" w:pos="8306"/>
              </w:tabs>
              <w:contextualSpacing/>
              <w:jc w:val="both"/>
              <w:rPr>
                <w:rFonts w:ascii="Calibri" w:hAnsi="Calibri"/>
                <w:szCs w:val="22"/>
              </w:rPr>
            </w:pPr>
            <w:r>
              <w:rPr>
                <w:rFonts w:ascii="Calibri" w:hAnsi="Calibri"/>
                <w:szCs w:val="22"/>
              </w:rPr>
              <w:t>If the application is taken at face value for the construction of ancillary storage it is unlikely that there would be any highway safety concerns. However, the roads surrounding this site are narrow and winding so any intensification of the use and increased access by HGV, delivering feed etc and horseboxes is likely to raise concerns.</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5A4B7F" w:rsidP="00454754">
            <w:pPr>
              <w:pStyle w:val="Header"/>
              <w:tabs>
                <w:tab w:val="clear" w:pos="4153"/>
                <w:tab w:val="clear" w:pos="8306"/>
              </w:tabs>
              <w:contextualSpacing/>
              <w:jc w:val="both"/>
              <w:rPr>
                <w:rFonts w:ascii="Calibri" w:hAnsi="Calibri"/>
                <w:szCs w:val="22"/>
              </w:rPr>
            </w:pPr>
            <w:r>
              <w:rPr>
                <w:rFonts w:ascii="Calibri" w:hAnsi="Calibri"/>
                <w:szCs w:val="22"/>
              </w:rPr>
              <w:t>For the reasons above the proposal is unacceptable in terms of core strategy policies and visual impact without any convincing justification</w:t>
            </w:r>
            <w:r w:rsidR="00B53745">
              <w:rPr>
                <w:rFonts w:ascii="Calibri" w:hAnsi="Calibri"/>
                <w:szCs w:val="22"/>
              </w:rPr>
              <w:t>.</w:t>
            </w:r>
            <w:r>
              <w:rPr>
                <w:rFonts w:ascii="Calibri" w:hAnsi="Calibri"/>
                <w:szCs w:val="22"/>
              </w:rPr>
              <w:t xml:space="preserve"> </w:t>
            </w:r>
            <w:r w:rsidR="00B53745">
              <w:rPr>
                <w:rFonts w:ascii="Calibri" w:hAnsi="Calibri"/>
                <w:szCs w:val="22"/>
              </w:rPr>
              <w:t>Therefore,</w:t>
            </w:r>
            <w:r>
              <w:rPr>
                <w:rFonts w:ascii="Calibri" w:hAnsi="Calibri"/>
                <w:szCs w:val="22"/>
              </w:rPr>
              <w:t xml:space="preserve"> it is recommended accordingly. </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5A4B7F" w:rsidP="006126D1">
            <w:pPr>
              <w:jc w:val="both"/>
              <w:rPr>
                <w:rFonts w:ascii="Calibri" w:hAnsi="Calibri"/>
                <w:bCs/>
                <w:szCs w:val="22"/>
              </w:rPr>
            </w:pPr>
            <w:r>
              <w:rPr>
                <w:rFonts w:ascii="Calibri" w:hAnsi="Calibri"/>
                <w:bCs/>
                <w:szCs w:val="22"/>
              </w:rPr>
              <w:t xml:space="preserve">That planning permission is refused. </w:t>
            </w:r>
          </w:p>
        </w:tc>
      </w:tr>
    </w:tbl>
    <w:p w:rsidR="0031197A" w:rsidRPr="008C75E4" w:rsidRDefault="00A5074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35B" w:rsidRDefault="0057235B" w:rsidP="006D0B5F">
      <w:r>
        <w:separator/>
      </w:r>
    </w:p>
  </w:endnote>
  <w:endnote w:type="continuationSeparator" w:id="0">
    <w:p w:rsidR="0057235B" w:rsidRDefault="0057235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35B" w:rsidRDefault="0057235B" w:rsidP="006D0B5F">
      <w:r>
        <w:separator/>
      </w:r>
    </w:p>
  </w:footnote>
  <w:footnote w:type="continuationSeparator" w:id="0">
    <w:p w:rsidR="0057235B" w:rsidRDefault="0057235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25931"/>
    <w:multiLevelType w:val="hybridMultilevel"/>
    <w:tmpl w:val="034E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02FE7"/>
    <w:multiLevelType w:val="hybridMultilevel"/>
    <w:tmpl w:val="FB3CC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6"/>
  </w:num>
  <w:num w:numId="5">
    <w:abstractNumId w:val="0"/>
  </w:num>
  <w:num w:numId="6">
    <w:abstractNumId w:val="2"/>
  </w:num>
  <w:num w:numId="7">
    <w:abstractNumId w:val="7"/>
  </w:num>
  <w:num w:numId="8">
    <w:abstractNumId w:val="10"/>
  </w:num>
  <w:num w:numId="9">
    <w:abstractNumId w:val="4"/>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96C6B"/>
    <w:rsid w:val="000B5CB5"/>
    <w:rsid w:val="000C7A57"/>
    <w:rsid w:val="000F0C4F"/>
    <w:rsid w:val="00101855"/>
    <w:rsid w:val="0010371E"/>
    <w:rsid w:val="00106932"/>
    <w:rsid w:val="0012502F"/>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63B45"/>
    <w:rsid w:val="002647B1"/>
    <w:rsid w:val="00284480"/>
    <w:rsid w:val="0028751A"/>
    <w:rsid w:val="00292462"/>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C7DEA"/>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A5FB8"/>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235B"/>
    <w:rsid w:val="00573B90"/>
    <w:rsid w:val="005878FE"/>
    <w:rsid w:val="00593040"/>
    <w:rsid w:val="005A4B7F"/>
    <w:rsid w:val="005B0A0E"/>
    <w:rsid w:val="005C10DB"/>
    <w:rsid w:val="005D3432"/>
    <w:rsid w:val="005E1C6C"/>
    <w:rsid w:val="005E65DF"/>
    <w:rsid w:val="005F1593"/>
    <w:rsid w:val="006126D1"/>
    <w:rsid w:val="00620F8D"/>
    <w:rsid w:val="00623D11"/>
    <w:rsid w:val="006326A2"/>
    <w:rsid w:val="00632959"/>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34D21"/>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3092E"/>
    <w:rsid w:val="008542DE"/>
    <w:rsid w:val="0086109A"/>
    <w:rsid w:val="008638DE"/>
    <w:rsid w:val="00891182"/>
    <w:rsid w:val="008A28C8"/>
    <w:rsid w:val="008C75E4"/>
    <w:rsid w:val="008E2D1B"/>
    <w:rsid w:val="008F5442"/>
    <w:rsid w:val="008F6B58"/>
    <w:rsid w:val="0090282C"/>
    <w:rsid w:val="00906D0C"/>
    <w:rsid w:val="00934B34"/>
    <w:rsid w:val="009565F5"/>
    <w:rsid w:val="009825FF"/>
    <w:rsid w:val="00985097"/>
    <w:rsid w:val="00994EF1"/>
    <w:rsid w:val="009C4BCF"/>
    <w:rsid w:val="009C7F61"/>
    <w:rsid w:val="009E6A8B"/>
    <w:rsid w:val="00A04A96"/>
    <w:rsid w:val="00A24C0A"/>
    <w:rsid w:val="00A40070"/>
    <w:rsid w:val="00A42E82"/>
    <w:rsid w:val="00A46EE9"/>
    <w:rsid w:val="00A50746"/>
    <w:rsid w:val="00A55E83"/>
    <w:rsid w:val="00A579BB"/>
    <w:rsid w:val="00A609B1"/>
    <w:rsid w:val="00A63D55"/>
    <w:rsid w:val="00A8441B"/>
    <w:rsid w:val="00A9088C"/>
    <w:rsid w:val="00A9168C"/>
    <w:rsid w:val="00A95D89"/>
    <w:rsid w:val="00AB3243"/>
    <w:rsid w:val="00AB5232"/>
    <w:rsid w:val="00B14DDC"/>
    <w:rsid w:val="00B30A5E"/>
    <w:rsid w:val="00B31505"/>
    <w:rsid w:val="00B53745"/>
    <w:rsid w:val="00B6269C"/>
    <w:rsid w:val="00B67F7F"/>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323A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25660"/>
    <w:rsid w:val="00D54384"/>
    <w:rsid w:val="00D54E67"/>
    <w:rsid w:val="00D54F48"/>
    <w:rsid w:val="00D632BB"/>
    <w:rsid w:val="00D73200"/>
    <w:rsid w:val="00D80310"/>
    <w:rsid w:val="00D82490"/>
    <w:rsid w:val="00D9608A"/>
    <w:rsid w:val="00D96DF7"/>
    <w:rsid w:val="00D97AA3"/>
    <w:rsid w:val="00DA27B6"/>
    <w:rsid w:val="00DC3C8A"/>
    <w:rsid w:val="00DD62F6"/>
    <w:rsid w:val="00DD7E97"/>
    <w:rsid w:val="00DE740E"/>
    <w:rsid w:val="00DF42DA"/>
    <w:rsid w:val="00E03AFD"/>
    <w:rsid w:val="00E0485E"/>
    <w:rsid w:val="00E0644D"/>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D3A2B-9BAD-4B1A-94E7-296F94C8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9958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2021-02-11T15:07:00Z</cp:lastPrinted>
  <dcterms:created xsi:type="dcterms:W3CDTF">2021-02-11T15:08:00Z</dcterms:created>
  <dcterms:modified xsi:type="dcterms:W3CDTF">2021-02-11T15:08:00Z</dcterms:modified>
</cp:coreProperties>
</file>