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rsidTr="009775FC">
        <w:trPr>
          <w:jc w:val="center"/>
        </w:trPr>
        <w:tc>
          <w:tcPr>
            <w:tcW w:w="9803"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9775FC">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rsidR="004936A6" w:rsidRPr="004D33C8" w:rsidRDefault="004E3F3A" w:rsidP="00D2449B">
            <w:pPr>
              <w:jc w:val="center"/>
              <w:rPr>
                <w:rFonts w:ascii="Calibri" w:hAnsi="Calibri"/>
                <w:szCs w:val="22"/>
              </w:rPr>
            </w:pPr>
            <w:r>
              <w:rPr>
                <w:rFonts w:ascii="Calibri" w:hAnsi="Calibri"/>
                <w:szCs w:val="22"/>
              </w:rPr>
              <w:t>1/3/2021</w:t>
            </w: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9775FC">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9775FC">
        <w:trPr>
          <w:jc w:val="center"/>
        </w:trPr>
        <w:tc>
          <w:tcPr>
            <w:tcW w:w="9803"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9775FC">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rsidR="004A5EA9" w:rsidRPr="008C75E4" w:rsidRDefault="006644F6" w:rsidP="008F6B58">
            <w:pPr>
              <w:rPr>
                <w:rFonts w:ascii="Calibri" w:hAnsi="Calibri"/>
                <w:szCs w:val="22"/>
              </w:rPr>
            </w:pPr>
            <w:r>
              <w:rPr>
                <w:rFonts w:ascii="Calibri" w:hAnsi="Calibri"/>
                <w:szCs w:val="22"/>
              </w:rPr>
              <w:t>3/2021/0013</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9775FC">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rsidR="004A5EA9" w:rsidRPr="008C75E4" w:rsidRDefault="006644F6" w:rsidP="002C6277">
            <w:pPr>
              <w:rPr>
                <w:rFonts w:ascii="Calibri" w:hAnsi="Calibri"/>
                <w:szCs w:val="22"/>
              </w:rPr>
            </w:pPr>
            <w:r>
              <w:rPr>
                <w:rFonts w:ascii="Calibri" w:hAnsi="Calibri"/>
                <w:szCs w:val="22"/>
              </w:rPr>
              <w:t>1/2/2021</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9775FC">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9775FC">
        <w:trPr>
          <w:jc w:val="center"/>
        </w:trPr>
        <w:tc>
          <w:tcPr>
            <w:tcW w:w="6103"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0267F9" w:rsidRDefault="00527D76" w:rsidP="00FD334A">
            <w:pPr>
              <w:rPr>
                <w:rFonts w:ascii="Calibri" w:hAnsi="Calibri"/>
                <w:szCs w:val="22"/>
              </w:rPr>
            </w:pPr>
            <w:r>
              <w:rPr>
                <w:rFonts w:ascii="Calibri" w:hAnsi="Calibri"/>
                <w:szCs w:val="22"/>
              </w:rPr>
              <w:t>Approval</w:t>
            </w:r>
          </w:p>
        </w:tc>
      </w:tr>
      <w:tr w:rsidR="008C75E4" w:rsidRPr="008C75E4" w:rsidTr="009775FC">
        <w:trPr>
          <w:trHeight w:hRule="exact" w:val="144"/>
          <w:jc w:val="center"/>
        </w:trPr>
        <w:tc>
          <w:tcPr>
            <w:tcW w:w="9803"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9775FC">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rsidR="004A5EA9" w:rsidRPr="008C75E4" w:rsidRDefault="000267F9">
            <w:pPr>
              <w:rPr>
                <w:rFonts w:ascii="Calibri" w:hAnsi="Calibri"/>
                <w:szCs w:val="22"/>
              </w:rPr>
            </w:pPr>
            <w:r w:rsidRPr="000267F9">
              <w:rPr>
                <w:rFonts w:ascii="Calibri" w:hAnsi="Calibri"/>
                <w:szCs w:val="22"/>
              </w:rPr>
              <w:t xml:space="preserve">Proposed </w:t>
            </w:r>
            <w:r w:rsidR="006644F6" w:rsidRPr="006644F6">
              <w:rPr>
                <w:rFonts w:ascii="Calibri" w:hAnsi="Calibri"/>
                <w:szCs w:val="22"/>
              </w:rPr>
              <w:t>two storey extension above the garage and conversion of the attic into a master bedroom.</w:t>
            </w:r>
          </w:p>
        </w:tc>
      </w:tr>
      <w:tr w:rsidR="008C75E4" w:rsidRPr="008C75E4" w:rsidTr="009775FC">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rsidR="002A01CF" w:rsidRPr="008C75E4" w:rsidRDefault="006644F6" w:rsidP="00A42E82">
            <w:pPr>
              <w:rPr>
                <w:rFonts w:ascii="Calibri" w:hAnsi="Calibri"/>
                <w:szCs w:val="22"/>
              </w:rPr>
            </w:pPr>
            <w:r w:rsidRPr="006644F6">
              <w:rPr>
                <w:rFonts w:ascii="Calibri" w:hAnsi="Calibri"/>
                <w:szCs w:val="22"/>
              </w:rPr>
              <w:t>School House Farm</w:t>
            </w:r>
            <w:r>
              <w:rPr>
                <w:rFonts w:ascii="Calibri" w:hAnsi="Calibri"/>
                <w:szCs w:val="22"/>
              </w:rPr>
              <w:t>,</w:t>
            </w:r>
            <w:r w:rsidRPr="006644F6">
              <w:rPr>
                <w:rFonts w:ascii="Calibri" w:hAnsi="Calibri"/>
                <w:szCs w:val="22"/>
              </w:rPr>
              <w:t xml:space="preserve"> Osbaldeston Lane</w:t>
            </w:r>
            <w:r>
              <w:rPr>
                <w:rFonts w:ascii="Calibri" w:hAnsi="Calibri"/>
                <w:szCs w:val="22"/>
              </w:rPr>
              <w:t>,</w:t>
            </w:r>
            <w:r w:rsidRPr="006644F6">
              <w:rPr>
                <w:rFonts w:ascii="Calibri" w:hAnsi="Calibri"/>
                <w:szCs w:val="22"/>
              </w:rPr>
              <w:t xml:space="preserve"> Osbaldeston</w:t>
            </w:r>
            <w:r>
              <w:rPr>
                <w:rFonts w:ascii="Calibri" w:hAnsi="Calibri"/>
                <w:szCs w:val="22"/>
              </w:rPr>
              <w:t>.</w:t>
            </w:r>
            <w:r w:rsidRPr="006644F6">
              <w:rPr>
                <w:rFonts w:ascii="Calibri" w:hAnsi="Calibri"/>
                <w:szCs w:val="22"/>
              </w:rPr>
              <w:t xml:space="preserve"> BB2 7LT</w:t>
            </w:r>
          </w:p>
        </w:tc>
      </w:tr>
      <w:tr w:rsidR="008C75E4" w:rsidRPr="008C75E4" w:rsidTr="009775FC">
        <w:trPr>
          <w:trHeight w:hRule="exact" w:val="144"/>
          <w:jc w:val="center"/>
        </w:trPr>
        <w:tc>
          <w:tcPr>
            <w:tcW w:w="9803"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9775FC">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9775FC">
        <w:trPr>
          <w:jc w:val="center"/>
        </w:trPr>
        <w:tc>
          <w:tcPr>
            <w:tcW w:w="9803" w:type="dxa"/>
            <w:gridSpan w:val="14"/>
            <w:tcBorders>
              <w:bottom w:val="single" w:sz="4" w:space="0" w:color="BFBFBF" w:themeColor="background1" w:themeShade="BF"/>
            </w:tcBorders>
            <w:tcMar>
              <w:top w:w="57" w:type="dxa"/>
              <w:bottom w:w="57" w:type="dxa"/>
            </w:tcMar>
          </w:tcPr>
          <w:p w:rsidR="003A4376" w:rsidRPr="009825FF" w:rsidRDefault="006644F6" w:rsidP="009825FF">
            <w:pPr>
              <w:jc w:val="both"/>
              <w:rPr>
                <w:rFonts w:ascii="Calibri" w:hAnsi="Calibri"/>
                <w:szCs w:val="22"/>
              </w:rPr>
            </w:pPr>
            <w:r>
              <w:rPr>
                <w:rFonts w:ascii="Calibri" w:hAnsi="Calibri"/>
                <w:szCs w:val="22"/>
              </w:rPr>
              <w:t xml:space="preserve">Osbaldeston Parish </w:t>
            </w:r>
            <w:r w:rsidR="000267F9">
              <w:rPr>
                <w:rFonts w:ascii="Calibri" w:hAnsi="Calibri"/>
                <w:szCs w:val="22"/>
              </w:rPr>
              <w:t>Council have no objections</w:t>
            </w:r>
            <w:r w:rsidR="000A4B0D">
              <w:rPr>
                <w:rFonts w:ascii="Calibri" w:hAnsi="Calibri"/>
                <w:szCs w:val="22"/>
              </w:rPr>
              <w:t>.</w:t>
            </w:r>
          </w:p>
        </w:tc>
      </w:tr>
      <w:tr w:rsidR="008C75E4" w:rsidRPr="008C75E4" w:rsidTr="009775FC">
        <w:trPr>
          <w:trHeight w:hRule="exact" w:val="144"/>
          <w:jc w:val="center"/>
        </w:trPr>
        <w:tc>
          <w:tcPr>
            <w:tcW w:w="9803"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9775FC">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rsidTr="003B5651">
        <w:trPr>
          <w:jc w:val="center"/>
        </w:trPr>
        <w:tc>
          <w:tcPr>
            <w:tcW w:w="9803" w:type="dxa"/>
            <w:gridSpan w:val="14"/>
            <w:tcBorders>
              <w:bottom w:val="single" w:sz="4" w:space="0" w:color="BFBFBF" w:themeColor="background1" w:themeShade="BF"/>
            </w:tcBorders>
            <w:tcMar>
              <w:top w:w="57" w:type="dxa"/>
              <w:bottom w:w="57" w:type="dxa"/>
            </w:tcMar>
          </w:tcPr>
          <w:p w:rsidR="009130B6" w:rsidRPr="002A239D" w:rsidRDefault="003B5651" w:rsidP="006126D1">
            <w:pPr>
              <w:jc w:val="both"/>
              <w:rPr>
                <w:rFonts w:ascii="Calibri" w:hAnsi="Calibri"/>
                <w:szCs w:val="22"/>
              </w:rPr>
            </w:pPr>
            <w:r>
              <w:rPr>
                <w:rFonts w:ascii="Calibri" w:hAnsi="Calibri"/>
                <w:szCs w:val="22"/>
              </w:rPr>
              <w:t>LCC Highways consulted on 25/1/21 – requested an amended site plan showing alternative parking arrangement due to creation of additional bedroom</w:t>
            </w:r>
            <w:r w:rsidR="00824090">
              <w:rPr>
                <w:rFonts w:ascii="Calibri" w:hAnsi="Calibri"/>
                <w:szCs w:val="22"/>
              </w:rPr>
              <w:t>.</w:t>
            </w:r>
            <w:r>
              <w:rPr>
                <w:rFonts w:ascii="Calibri" w:hAnsi="Calibri"/>
                <w:szCs w:val="22"/>
              </w:rPr>
              <w:t xml:space="preserve"> </w:t>
            </w:r>
          </w:p>
        </w:tc>
      </w:tr>
      <w:tr w:rsidR="003B5651" w:rsidRPr="008C75E4" w:rsidTr="003B5651">
        <w:trPr>
          <w:jc w:val="center"/>
        </w:trPr>
        <w:tc>
          <w:tcPr>
            <w:tcW w:w="9803" w:type="dxa"/>
            <w:gridSpan w:val="14"/>
            <w:tcBorders>
              <w:left w:val="nil"/>
              <w:right w:val="nil"/>
            </w:tcBorders>
            <w:tcMar>
              <w:top w:w="57" w:type="dxa"/>
              <w:bottom w:w="57" w:type="dxa"/>
            </w:tcMar>
          </w:tcPr>
          <w:p w:rsidR="003B5651" w:rsidRDefault="003B5651" w:rsidP="006126D1">
            <w:pPr>
              <w:jc w:val="both"/>
              <w:rPr>
                <w:rFonts w:ascii="Calibri" w:hAnsi="Calibri"/>
                <w:szCs w:val="22"/>
              </w:rPr>
            </w:pPr>
          </w:p>
        </w:tc>
      </w:tr>
      <w:tr w:rsidR="003B5651" w:rsidRPr="008C75E4" w:rsidTr="003B4241">
        <w:trPr>
          <w:jc w:val="center"/>
        </w:trPr>
        <w:tc>
          <w:tcPr>
            <w:tcW w:w="9803" w:type="dxa"/>
            <w:gridSpan w:val="14"/>
            <w:tcMar>
              <w:top w:w="57" w:type="dxa"/>
              <w:bottom w:w="57" w:type="dxa"/>
            </w:tcMar>
          </w:tcPr>
          <w:p w:rsidR="003B5651" w:rsidRDefault="003B5651" w:rsidP="006126D1">
            <w:pPr>
              <w:jc w:val="both"/>
              <w:rPr>
                <w:rFonts w:ascii="Calibri" w:hAnsi="Calibri"/>
                <w:szCs w:val="22"/>
              </w:rPr>
            </w:pPr>
            <w:r>
              <w:rPr>
                <w:rFonts w:ascii="Calibri" w:hAnsi="Calibri"/>
                <w:szCs w:val="22"/>
              </w:rPr>
              <w:t>RVBC Countryside:</w:t>
            </w:r>
          </w:p>
        </w:tc>
      </w:tr>
      <w:tr w:rsidR="003B5651" w:rsidRPr="008C75E4" w:rsidTr="003B5651">
        <w:trPr>
          <w:jc w:val="center"/>
        </w:trPr>
        <w:tc>
          <w:tcPr>
            <w:tcW w:w="9803" w:type="dxa"/>
            <w:gridSpan w:val="14"/>
            <w:tcBorders>
              <w:bottom w:val="single" w:sz="4" w:space="0" w:color="BFBFBF" w:themeColor="background1" w:themeShade="BF"/>
            </w:tcBorders>
            <w:tcMar>
              <w:top w:w="57" w:type="dxa"/>
              <w:bottom w:w="57" w:type="dxa"/>
            </w:tcMar>
          </w:tcPr>
          <w:p w:rsidR="003B5651" w:rsidRDefault="003B5651" w:rsidP="006126D1">
            <w:pPr>
              <w:jc w:val="both"/>
              <w:rPr>
                <w:rFonts w:ascii="Calibri" w:hAnsi="Calibri"/>
                <w:szCs w:val="22"/>
              </w:rPr>
            </w:pPr>
            <w:r w:rsidRPr="003B5651">
              <w:rPr>
                <w:rFonts w:ascii="Calibri" w:hAnsi="Calibri"/>
                <w:szCs w:val="22"/>
              </w:rPr>
              <w:t>Site visit and tree inspection conducted b</w:t>
            </w:r>
            <w:r>
              <w:rPr>
                <w:rFonts w:ascii="Calibri" w:hAnsi="Calibri"/>
                <w:szCs w:val="22"/>
              </w:rPr>
              <w:t>y Alex Shu</w:t>
            </w:r>
            <w:r w:rsidRPr="003B5651">
              <w:rPr>
                <w:rFonts w:ascii="Calibri" w:hAnsi="Calibri"/>
                <w:szCs w:val="22"/>
              </w:rPr>
              <w:t xml:space="preserve">tt on </w:t>
            </w:r>
            <w:r>
              <w:rPr>
                <w:rFonts w:ascii="Calibri" w:hAnsi="Calibri"/>
                <w:szCs w:val="22"/>
              </w:rPr>
              <w:t>4</w:t>
            </w:r>
            <w:r w:rsidRPr="003B5651">
              <w:rPr>
                <w:rFonts w:ascii="Calibri" w:hAnsi="Calibri"/>
                <w:szCs w:val="22"/>
              </w:rPr>
              <w:t>/</w:t>
            </w:r>
            <w:r>
              <w:rPr>
                <w:rFonts w:ascii="Calibri" w:hAnsi="Calibri"/>
                <w:szCs w:val="22"/>
              </w:rPr>
              <w:t>2</w:t>
            </w:r>
            <w:r w:rsidRPr="003B5651">
              <w:rPr>
                <w:rFonts w:ascii="Calibri" w:hAnsi="Calibri"/>
                <w:szCs w:val="22"/>
              </w:rPr>
              <w:t>/21</w:t>
            </w:r>
            <w:r w:rsidR="00F67404">
              <w:rPr>
                <w:rFonts w:ascii="Calibri" w:hAnsi="Calibri"/>
                <w:szCs w:val="22"/>
              </w:rPr>
              <w:t xml:space="preserve"> – initially requested that the applicant submit an Arboricultural </w:t>
            </w:r>
            <w:r w:rsidR="00F67404" w:rsidRPr="00F67404">
              <w:rPr>
                <w:rFonts w:ascii="Calibri" w:hAnsi="Calibri"/>
                <w:szCs w:val="22"/>
              </w:rPr>
              <w:t>Impact Assessment</w:t>
            </w:r>
            <w:r w:rsidR="00F67404">
              <w:rPr>
                <w:rFonts w:ascii="Calibri" w:hAnsi="Calibri"/>
                <w:szCs w:val="22"/>
              </w:rPr>
              <w:t>.</w:t>
            </w:r>
          </w:p>
        </w:tc>
      </w:tr>
      <w:tr w:rsidR="003B5651" w:rsidRPr="008C75E4" w:rsidTr="003B5651">
        <w:trPr>
          <w:jc w:val="center"/>
        </w:trPr>
        <w:tc>
          <w:tcPr>
            <w:tcW w:w="9803" w:type="dxa"/>
            <w:gridSpan w:val="14"/>
            <w:tcBorders>
              <w:left w:val="nil"/>
              <w:right w:val="nil"/>
            </w:tcBorders>
            <w:tcMar>
              <w:top w:w="57" w:type="dxa"/>
              <w:bottom w:w="57" w:type="dxa"/>
            </w:tcMar>
          </w:tcPr>
          <w:p w:rsidR="003B5651" w:rsidRDefault="003B5651" w:rsidP="006126D1">
            <w:pPr>
              <w:jc w:val="both"/>
              <w:rPr>
                <w:rFonts w:ascii="Calibri" w:hAnsi="Calibri"/>
                <w:szCs w:val="22"/>
              </w:rPr>
            </w:pPr>
          </w:p>
        </w:tc>
      </w:tr>
      <w:tr w:rsidR="008C75E4" w:rsidRPr="008C75E4" w:rsidTr="009775FC">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9775FC">
        <w:trPr>
          <w:jc w:val="center"/>
        </w:trPr>
        <w:tc>
          <w:tcPr>
            <w:tcW w:w="9803" w:type="dxa"/>
            <w:gridSpan w:val="14"/>
            <w:tcBorders>
              <w:bottom w:val="single" w:sz="4" w:space="0" w:color="BFBFBF" w:themeColor="background1" w:themeShade="BF"/>
            </w:tcBorders>
            <w:tcMar>
              <w:top w:w="57" w:type="dxa"/>
              <w:bottom w:w="57" w:type="dxa"/>
            </w:tcMar>
          </w:tcPr>
          <w:p w:rsidR="005878FE" w:rsidRPr="00435FC9" w:rsidRDefault="000267F9" w:rsidP="00435FC9">
            <w:pPr>
              <w:jc w:val="both"/>
              <w:rPr>
                <w:rFonts w:ascii="Calibri" w:hAnsi="Calibri"/>
                <w:szCs w:val="22"/>
              </w:rPr>
            </w:pPr>
            <w:r>
              <w:rPr>
                <w:rFonts w:ascii="Calibri" w:hAnsi="Calibri"/>
                <w:szCs w:val="22"/>
              </w:rPr>
              <w:t xml:space="preserve">No representations </w:t>
            </w:r>
            <w:r w:rsidR="004D33C8">
              <w:rPr>
                <w:rFonts w:ascii="Calibri" w:hAnsi="Calibri"/>
                <w:szCs w:val="22"/>
              </w:rPr>
              <w:t>have been received in respect of the application.</w:t>
            </w:r>
          </w:p>
        </w:tc>
      </w:tr>
      <w:tr w:rsidR="008C75E4" w:rsidRPr="008C75E4" w:rsidTr="009775FC">
        <w:trPr>
          <w:trHeight w:hRule="exact" w:val="144"/>
          <w:jc w:val="center"/>
        </w:trPr>
        <w:tc>
          <w:tcPr>
            <w:tcW w:w="9803"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9775FC">
        <w:trPr>
          <w:jc w:val="center"/>
        </w:trPr>
        <w:tc>
          <w:tcPr>
            <w:tcW w:w="9803"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9775FC">
        <w:trPr>
          <w:trHeight w:val="864"/>
          <w:jc w:val="center"/>
        </w:trPr>
        <w:tc>
          <w:tcPr>
            <w:tcW w:w="9803" w:type="dxa"/>
            <w:gridSpan w:val="14"/>
            <w:tcMar>
              <w:top w:w="57" w:type="dxa"/>
              <w:bottom w:w="57" w:type="dxa"/>
            </w:tcMar>
          </w:tcPr>
          <w:p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rsidR="001946E0" w:rsidRDefault="001946E0" w:rsidP="006126D1">
            <w:pPr>
              <w:jc w:val="both"/>
              <w:rPr>
                <w:rFonts w:ascii="Calibri" w:hAnsi="Calibri"/>
                <w:b/>
                <w:szCs w:val="22"/>
              </w:rPr>
            </w:pPr>
          </w:p>
          <w:p w:rsidR="00230AE6" w:rsidRDefault="00230AE6" w:rsidP="006126D1">
            <w:pPr>
              <w:jc w:val="both"/>
              <w:rPr>
                <w:rFonts w:ascii="Calibri" w:hAnsi="Calibri"/>
                <w:szCs w:val="22"/>
              </w:rPr>
            </w:pPr>
            <w:r w:rsidRPr="00230AE6">
              <w:rPr>
                <w:rFonts w:ascii="Calibri" w:hAnsi="Calibri"/>
                <w:szCs w:val="22"/>
              </w:rPr>
              <w:t>Key Statement DS1 – Development Strategy</w:t>
            </w:r>
          </w:p>
          <w:p w:rsidR="00230AE6" w:rsidRDefault="00230AE6" w:rsidP="006126D1">
            <w:pPr>
              <w:jc w:val="both"/>
              <w:rPr>
                <w:rFonts w:ascii="Calibri" w:hAnsi="Calibri"/>
                <w:szCs w:val="22"/>
              </w:rPr>
            </w:pPr>
            <w:r>
              <w:rPr>
                <w:rFonts w:ascii="Calibri" w:hAnsi="Calibri"/>
                <w:szCs w:val="22"/>
              </w:rPr>
              <w:t>Key Statement DS2 – Presumption in Favour of Sustainable Development</w:t>
            </w:r>
          </w:p>
          <w:p w:rsidR="00230AE6" w:rsidRDefault="00230AE6" w:rsidP="006126D1">
            <w:pPr>
              <w:jc w:val="both"/>
              <w:rPr>
                <w:rFonts w:ascii="Calibri" w:hAnsi="Calibri"/>
                <w:szCs w:val="22"/>
              </w:rPr>
            </w:pPr>
            <w:r>
              <w:rPr>
                <w:rFonts w:ascii="Calibri" w:hAnsi="Calibri"/>
                <w:szCs w:val="22"/>
              </w:rPr>
              <w:t>Policy DMG1 – General Considerations</w:t>
            </w:r>
          </w:p>
          <w:p w:rsidR="00230AE6" w:rsidRDefault="00230AE6" w:rsidP="006126D1">
            <w:pPr>
              <w:jc w:val="both"/>
              <w:rPr>
                <w:rFonts w:ascii="Calibri" w:hAnsi="Calibri"/>
                <w:szCs w:val="22"/>
              </w:rPr>
            </w:pPr>
            <w:r>
              <w:rPr>
                <w:rFonts w:ascii="Calibri" w:hAnsi="Calibri"/>
                <w:szCs w:val="22"/>
              </w:rPr>
              <w:t>Policy DMG2 – Strategic Considerations</w:t>
            </w:r>
          </w:p>
          <w:p w:rsidR="006644F6" w:rsidRDefault="006644F6" w:rsidP="006126D1">
            <w:pPr>
              <w:jc w:val="both"/>
              <w:rPr>
                <w:rFonts w:ascii="Calibri" w:hAnsi="Calibri"/>
                <w:szCs w:val="22"/>
              </w:rPr>
            </w:pPr>
            <w:r>
              <w:rPr>
                <w:rFonts w:ascii="Calibri" w:hAnsi="Calibri"/>
                <w:szCs w:val="22"/>
              </w:rPr>
              <w:t>Policy DMG3 – Transport and Mobility</w:t>
            </w:r>
          </w:p>
          <w:p w:rsidR="004C0B66" w:rsidRPr="004C0B66" w:rsidRDefault="004C0B66" w:rsidP="006126D1">
            <w:pPr>
              <w:jc w:val="both"/>
              <w:rPr>
                <w:rFonts w:ascii="Calibri" w:hAnsi="Calibri"/>
                <w:szCs w:val="22"/>
              </w:rPr>
            </w:pPr>
            <w:r w:rsidRPr="004C0B66">
              <w:rPr>
                <w:rFonts w:ascii="Calibri" w:hAnsi="Calibri"/>
                <w:bCs/>
                <w:szCs w:val="22"/>
              </w:rPr>
              <w:t xml:space="preserve">Policy </w:t>
            </w:r>
            <w:r>
              <w:rPr>
                <w:rFonts w:ascii="Calibri" w:hAnsi="Calibri"/>
                <w:bCs/>
                <w:szCs w:val="22"/>
              </w:rPr>
              <w:t xml:space="preserve">DME2 - </w:t>
            </w:r>
            <w:r w:rsidRPr="004C0B66">
              <w:rPr>
                <w:rFonts w:ascii="Calibri" w:hAnsi="Calibri"/>
                <w:bCs/>
                <w:szCs w:val="22"/>
              </w:rPr>
              <w:t xml:space="preserve">Landscape </w:t>
            </w:r>
            <w:r>
              <w:rPr>
                <w:rFonts w:ascii="Calibri" w:hAnsi="Calibri"/>
                <w:bCs/>
                <w:szCs w:val="22"/>
              </w:rPr>
              <w:t>a</w:t>
            </w:r>
            <w:r w:rsidRPr="004C0B66">
              <w:rPr>
                <w:rFonts w:ascii="Calibri" w:hAnsi="Calibri"/>
                <w:bCs/>
                <w:szCs w:val="22"/>
              </w:rPr>
              <w:t>nd Townscape Protection</w:t>
            </w:r>
          </w:p>
          <w:p w:rsidR="009130B6" w:rsidRDefault="009130B6" w:rsidP="006126D1">
            <w:pPr>
              <w:jc w:val="both"/>
              <w:rPr>
                <w:rFonts w:ascii="Calibri" w:hAnsi="Calibri"/>
                <w:szCs w:val="22"/>
              </w:rPr>
            </w:pPr>
            <w:r>
              <w:rPr>
                <w:rFonts w:ascii="Calibri" w:hAnsi="Calibri"/>
                <w:szCs w:val="22"/>
              </w:rPr>
              <w:t>Policy DMH5 – Residential and Curtilage Extensions</w:t>
            </w:r>
          </w:p>
          <w:p w:rsidR="00230AE6" w:rsidRPr="00230AE6" w:rsidRDefault="00230AE6" w:rsidP="006126D1">
            <w:pPr>
              <w:jc w:val="both"/>
              <w:rPr>
                <w:rFonts w:ascii="Calibri" w:hAnsi="Calibri"/>
                <w:szCs w:val="22"/>
              </w:rPr>
            </w:pPr>
          </w:p>
          <w:p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rsidR="00ED5DDE" w:rsidRPr="00ED5DDE" w:rsidRDefault="00ED5DDE" w:rsidP="00CB3674">
            <w:pPr>
              <w:overflowPunct/>
              <w:textAlignment w:val="auto"/>
              <w:rPr>
                <w:rFonts w:ascii="Calibri" w:hAnsi="Calibri"/>
                <w:szCs w:val="22"/>
              </w:rPr>
            </w:pPr>
          </w:p>
        </w:tc>
      </w:tr>
      <w:tr w:rsidR="008C75E4" w:rsidRPr="008C75E4" w:rsidTr="009775FC">
        <w:trPr>
          <w:trHeight w:val="864"/>
          <w:jc w:val="center"/>
        </w:trPr>
        <w:tc>
          <w:tcPr>
            <w:tcW w:w="9803" w:type="dxa"/>
            <w:gridSpan w:val="14"/>
            <w:tcBorders>
              <w:bottom w:val="single" w:sz="4" w:space="0" w:color="BFBFBF" w:themeColor="background1" w:themeShade="BF"/>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D56225" w:rsidRDefault="00D56225" w:rsidP="007A3ADF">
            <w:pPr>
              <w:pStyle w:val="PLANNING"/>
              <w:rPr>
                <w:rFonts w:ascii="Calibri" w:hAnsi="Calibri"/>
                <w:bCs/>
                <w:szCs w:val="22"/>
              </w:rPr>
            </w:pPr>
          </w:p>
          <w:p w:rsidR="00D56225" w:rsidRPr="00D56225" w:rsidRDefault="00BF45C2" w:rsidP="0043472B">
            <w:pPr>
              <w:pStyle w:val="PLANNING"/>
              <w:rPr>
                <w:rFonts w:ascii="Calibri" w:hAnsi="Calibri"/>
                <w:bCs/>
                <w:szCs w:val="22"/>
              </w:rPr>
            </w:pPr>
            <w:r>
              <w:rPr>
                <w:rFonts w:ascii="Calibri" w:hAnsi="Calibri"/>
                <w:bCs/>
                <w:szCs w:val="22"/>
              </w:rPr>
              <w:t>No recent planning history relevant to the determination of the planning application.</w:t>
            </w:r>
          </w:p>
        </w:tc>
      </w:tr>
      <w:tr w:rsidR="008C75E4" w:rsidRPr="008C75E4" w:rsidTr="009775FC">
        <w:trPr>
          <w:trHeight w:hRule="exact" w:val="144"/>
          <w:jc w:val="center"/>
        </w:trPr>
        <w:tc>
          <w:tcPr>
            <w:tcW w:w="9803"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9775FC">
        <w:trPr>
          <w:jc w:val="center"/>
        </w:trPr>
        <w:tc>
          <w:tcPr>
            <w:tcW w:w="9803"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9775FC">
        <w:trPr>
          <w:trHeight w:val="1152"/>
          <w:jc w:val="center"/>
        </w:trPr>
        <w:tc>
          <w:tcPr>
            <w:tcW w:w="9803"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AD627A" w:rsidRDefault="00AD627A" w:rsidP="0043472B">
            <w:pPr>
              <w:jc w:val="both"/>
              <w:rPr>
                <w:rFonts w:asciiTheme="minorHAnsi" w:hAnsiTheme="minorHAnsi" w:cstheme="minorHAnsi"/>
                <w:szCs w:val="22"/>
              </w:rPr>
            </w:pPr>
          </w:p>
          <w:p w:rsidR="0077688B" w:rsidRDefault="00BF45C2" w:rsidP="0043472B">
            <w:pPr>
              <w:jc w:val="both"/>
              <w:rPr>
                <w:rFonts w:ascii="Calibri" w:hAnsi="Calibri"/>
                <w:szCs w:val="22"/>
              </w:rPr>
            </w:pPr>
            <w:r>
              <w:rPr>
                <w:rFonts w:asciiTheme="minorHAnsi" w:hAnsiTheme="minorHAnsi" w:cstheme="minorHAnsi"/>
                <w:szCs w:val="22"/>
              </w:rPr>
              <w:t xml:space="preserve">The application relates to a detached farmhouse property in Osbaldeston. The property is constructed from </w:t>
            </w:r>
            <w:r>
              <w:rPr>
                <w:rFonts w:ascii="Calibri" w:hAnsi="Calibri"/>
                <w:szCs w:val="22"/>
              </w:rPr>
              <w:t>coursed natural stone</w:t>
            </w:r>
            <w:r w:rsidRPr="00B90A73">
              <w:rPr>
                <w:rFonts w:ascii="Calibri" w:hAnsi="Calibri"/>
                <w:szCs w:val="22"/>
              </w:rPr>
              <w:t xml:space="preserve"> </w:t>
            </w:r>
            <w:r>
              <w:rPr>
                <w:rFonts w:ascii="Calibri" w:hAnsi="Calibri"/>
                <w:szCs w:val="22"/>
              </w:rPr>
              <w:t xml:space="preserve">with a white render finish, natural blue slate tiles and brown stained timber windows and doors. The surrounding area is largely rural and is characterised by </w:t>
            </w:r>
            <w:r w:rsidR="00FC66F5">
              <w:rPr>
                <w:rFonts w:ascii="Calibri" w:hAnsi="Calibri"/>
                <w:szCs w:val="22"/>
              </w:rPr>
              <w:t xml:space="preserve">detached </w:t>
            </w:r>
            <w:r>
              <w:rPr>
                <w:rFonts w:ascii="Calibri" w:hAnsi="Calibri"/>
                <w:szCs w:val="22"/>
              </w:rPr>
              <w:t>bungalow</w:t>
            </w:r>
            <w:r w:rsidR="0077688B">
              <w:rPr>
                <w:rFonts w:ascii="Calibri" w:hAnsi="Calibri"/>
                <w:szCs w:val="22"/>
              </w:rPr>
              <w:t xml:space="preserve"> properties, </w:t>
            </w:r>
            <w:r w:rsidR="00FC66F5">
              <w:rPr>
                <w:rFonts w:ascii="Calibri" w:hAnsi="Calibri"/>
                <w:szCs w:val="22"/>
              </w:rPr>
              <w:t>cottage</w:t>
            </w:r>
            <w:r>
              <w:rPr>
                <w:rFonts w:ascii="Calibri" w:hAnsi="Calibri"/>
                <w:szCs w:val="22"/>
              </w:rPr>
              <w:t>s and farmsteads.</w:t>
            </w:r>
          </w:p>
          <w:p w:rsidR="00824090" w:rsidRPr="0077688B" w:rsidRDefault="00824090" w:rsidP="0043472B">
            <w:pPr>
              <w:jc w:val="both"/>
              <w:rPr>
                <w:rFonts w:ascii="Calibri" w:hAnsi="Calibri"/>
                <w:szCs w:val="22"/>
              </w:rPr>
            </w:pPr>
          </w:p>
        </w:tc>
      </w:tr>
      <w:tr w:rsidR="008C75E4" w:rsidRPr="008C75E4" w:rsidTr="009775FC">
        <w:trPr>
          <w:trHeight w:val="1152"/>
          <w:jc w:val="center"/>
        </w:trPr>
        <w:tc>
          <w:tcPr>
            <w:tcW w:w="9803" w:type="dxa"/>
            <w:gridSpan w:val="14"/>
            <w:tcMar>
              <w:top w:w="57" w:type="dxa"/>
              <w:bottom w:w="57" w:type="dxa"/>
            </w:tcMar>
          </w:tcPr>
          <w:p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rsidR="00096654" w:rsidRDefault="00096654" w:rsidP="0043472B">
            <w:pPr>
              <w:pStyle w:val="Header"/>
              <w:tabs>
                <w:tab w:val="clear" w:pos="4153"/>
                <w:tab w:val="clear" w:pos="8306"/>
              </w:tabs>
              <w:jc w:val="both"/>
              <w:rPr>
                <w:rFonts w:ascii="Calibri" w:hAnsi="Calibri"/>
                <w:b/>
                <w:szCs w:val="22"/>
              </w:rPr>
            </w:pPr>
          </w:p>
          <w:p w:rsidR="00D2076E" w:rsidRDefault="00BF4820"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w:t>
            </w:r>
            <w:r w:rsidR="00916F79">
              <w:rPr>
                <w:rFonts w:ascii="Calibri" w:hAnsi="Calibri"/>
                <w:szCs w:val="22"/>
              </w:rPr>
              <w:t xml:space="preserve">a two-storey side extension and conversion of the property’s attic into a master bedroom. Plans from the proposal indicate that the two-storey extension is to be built directly above the property’s existing garage however this </w:t>
            </w:r>
            <w:r w:rsidR="004931FF">
              <w:rPr>
                <w:rFonts w:ascii="Calibri" w:hAnsi="Calibri"/>
                <w:szCs w:val="22"/>
              </w:rPr>
              <w:t>will be</w:t>
            </w:r>
            <w:r w:rsidR="00916F79">
              <w:rPr>
                <w:rFonts w:ascii="Calibri" w:hAnsi="Calibri"/>
                <w:szCs w:val="22"/>
              </w:rPr>
              <w:t xml:space="preserve"> subject to the structural integrity of the garage. In the event of being deemed unstable</w:t>
            </w:r>
            <w:r w:rsidR="00406FBB">
              <w:rPr>
                <w:rFonts w:ascii="Calibri" w:hAnsi="Calibri"/>
                <w:szCs w:val="22"/>
              </w:rPr>
              <w:t xml:space="preserve"> to support the proposed extension, the existing garage is to be demolished and the proposed extension will be constructed from the ground floor level.</w:t>
            </w:r>
          </w:p>
          <w:p w:rsidR="00916F79" w:rsidRPr="00096654" w:rsidRDefault="00916F79" w:rsidP="00BD6206">
            <w:pPr>
              <w:pStyle w:val="Header"/>
              <w:tabs>
                <w:tab w:val="clear" w:pos="4153"/>
                <w:tab w:val="clear" w:pos="8306"/>
              </w:tabs>
              <w:jc w:val="both"/>
              <w:rPr>
                <w:rFonts w:ascii="Calibri" w:hAnsi="Calibri"/>
                <w:szCs w:val="22"/>
              </w:rPr>
            </w:pPr>
          </w:p>
        </w:tc>
      </w:tr>
      <w:tr w:rsidR="00BD6206" w:rsidRPr="008C75E4" w:rsidTr="009775FC">
        <w:trPr>
          <w:trHeight w:val="1152"/>
          <w:jc w:val="center"/>
        </w:trPr>
        <w:tc>
          <w:tcPr>
            <w:tcW w:w="9803" w:type="dxa"/>
            <w:gridSpan w:val="14"/>
            <w:tcMar>
              <w:top w:w="57" w:type="dxa"/>
              <w:bottom w:w="57" w:type="dxa"/>
            </w:tcMar>
          </w:tcPr>
          <w:p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rsidR="006644F6" w:rsidRDefault="006644F6" w:rsidP="0043472B">
            <w:pPr>
              <w:pStyle w:val="Header"/>
              <w:tabs>
                <w:tab w:val="clear" w:pos="4153"/>
                <w:tab w:val="clear" w:pos="8306"/>
              </w:tabs>
              <w:jc w:val="both"/>
              <w:rPr>
                <w:rFonts w:ascii="Calibri" w:hAnsi="Calibri"/>
                <w:b/>
                <w:szCs w:val="22"/>
              </w:rPr>
            </w:pPr>
          </w:p>
          <w:p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rsidTr="009775FC">
        <w:trPr>
          <w:trHeight w:val="864"/>
          <w:jc w:val="center"/>
        </w:trPr>
        <w:tc>
          <w:tcPr>
            <w:tcW w:w="9803"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rsidR="00C6456D" w:rsidRDefault="00C6456D" w:rsidP="00454754">
            <w:pPr>
              <w:contextualSpacing/>
              <w:jc w:val="both"/>
              <w:rPr>
                <w:rFonts w:ascii="Calibri" w:hAnsi="Calibri"/>
                <w:szCs w:val="22"/>
              </w:rPr>
            </w:pPr>
          </w:p>
          <w:p w:rsidR="008477C3" w:rsidRDefault="001A1AE7" w:rsidP="00BD6206">
            <w:pPr>
              <w:contextualSpacing/>
              <w:jc w:val="both"/>
              <w:rPr>
                <w:rFonts w:ascii="Calibri" w:hAnsi="Calibri"/>
                <w:szCs w:val="22"/>
              </w:rPr>
            </w:pPr>
            <w:r>
              <w:rPr>
                <w:rFonts w:ascii="Calibri" w:hAnsi="Calibri"/>
                <w:szCs w:val="22"/>
              </w:rPr>
              <w:t>The proposal</w:t>
            </w:r>
            <w:r w:rsidR="007B1B91">
              <w:rPr>
                <w:rFonts w:ascii="Calibri" w:hAnsi="Calibri"/>
                <w:szCs w:val="22"/>
              </w:rPr>
              <w:t xml:space="preserve"> will incorporate</w:t>
            </w:r>
            <w:r>
              <w:rPr>
                <w:rFonts w:ascii="Calibri" w:hAnsi="Calibri"/>
                <w:szCs w:val="22"/>
              </w:rPr>
              <w:t xml:space="preserve"> t</w:t>
            </w:r>
            <w:r w:rsidR="007B1B91">
              <w:rPr>
                <w:rFonts w:ascii="Calibri" w:hAnsi="Calibri"/>
                <w:szCs w:val="22"/>
              </w:rPr>
              <w:t xml:space="preserve">hree additional </w:t>
            </w:r>
            <w:r>
              <w:rPr>
                <w:rFonts w:ascii="Calibri" w:hAnsi="Calibri"/>
                <w:szCs w:val="22"/>
              </w:rPr>
              <w:t xml:space="preserve">windows </w:t>
            </w:r>
            <w:r w:rsidR="007B1B91">
              <w:rPr>
                <w:rFonts w:ascii="Calibri" w:hAnsi="Calibri"/>
                <w:szCs w:val="22"/>
              </w:rPr>
              <w:t xml:space="preserve">to the existing structure on its </w:t>
            </w:r>
            <w:r w:rsidR="00B90A73">
              <w:rPr>
                <w:rFonts w:ascii="Calibri" w:hAnsi="Calibri"/>
                <w:szCs w:val="22"/>
              </w:rPr>
              <w:t>North-west</w:t>
            </w:r>
            <w:r w:rsidR="007B1B91">
              <w:rPr>
                <w:rFonts w:ascii="Calibri" w:hAnsi="Calibri"/>
                <w:szCs w:val="22"/>
              </w:rPr>
              <w:t xml:space="preserve"> and </w:t>
            </w:r>
            <w:r w:rsidR="00B90A73">
              <w:rPr>
                <w:rFonts w:ascii="Calibri" w:hAnsi="Calibri"/>
                <w:szCs w:val="22"/>
              </w:rPr>
              <w:t>South-east</w:t>
            </w:r>
            <w:r w:rsidR="007B1B91">
              <w:rPr>
                <w:rFonts w:ascii="Calibri" w:hAnsi="Calibri"/>
                <w:szCs w:val="22"/>
              </w:rPr>
              <w:t xml:space="preserve"> elevations. The additional first floor window on the </w:t>
            </w:r>
            <w:r w:rsidR="00013087">
              <w:rPr>
                <w:rFonts w:ascii="Calibri" w:hAnsi="Calibri"/>
                <w:szCs w:val="22"/>
              </w:rPr>
              <w:t>North-west</w:t>
            </w:r>
            <w:r w:rsidR="007B1B91">
              <w:rPr>
                <w:rFonts w:ascii="Calibri" w:hAnsi="Calibri"/>
                <w:szCs w:val="22"/>
              </w:rPr>
              <w:t xml:space="preserve"> elevation will form part of a dressing roo</w:t>
            </w:r>
            <w:r w:rsidR="00EB6456">
              <w:rPr>
                <w:rFonts w:ascii="Calibri" w:hAnsi="Calibri"/>
                <w:szCs w:val="22"/>
              </w:rPr>
              <w:t xml:space="preserve">m </w:t>
            </w:r>
            <w:r w:rsidR="007B1B91">
              <w:rPr>
                <w:rFonts w:ascii="Calibri" w:hAnsi="Calibri"/>
                <w:szCs w:val="22"/>
              </w:rPr>
              <w:t>which will look into the grounds of Sharples Farm</w:t>
            </w:r>
            <w:r w:rsidR="00EB6456">
              <w:rPr>
                <w:rFonts w:ascii="Calibri" w:hAnsi="Calibri"/>
                <w:szCs w:val="22"/>
              </w:rPr>
              <w:t>. This property</w:t>
            </w:r>
            <w:r w:rsidR="007B1B91">
              <w:rPr>
                <w:rFonts w:ascii="Calibri" w:hAnsi="Calibri"/>
                <w:szCs w:val="22"/>
              </w:rPr>
              <w:t xml:space="preserve"> is located approximately 70 metres away to the North-west</w:t>
            </w:r>
            <w:r w:rsidR="00EB6456">
              <w:rPr>
                <w:rFonts w:ascii="Calibri" w:hAnsi="Calibri"/>
                <w:szCs w:val="22"/>
              </w:rPr>
              <w:t xml:space="preserve"> and as such will not experience any significant loss of privacy as a result of the aforementioned window. </w:t>
            </w:r>
          </w:p>
          <w:p w:rsidR="008477C3" w:rsidRDefault="008477C3" w:rsidP="00BD6206">
            <w:pPr>
              <w:contextualSpacing/>
              <w:jc w:val="both"/>
              <w:rPr>
                <w:rFonts w:ascii="Calibri" w:hAnsi="Calibri"/>
                <w:szCs w:val="22"/>
              </w:rPr>
            </w:pPr>
          </w:p>
          <w:p w:rsidR="006B02EC" w:rsidRDefault="00EB6456" w:rsidP="00BD6206">
            <w:pPr>
              <w:contextualSpacing/>
              <w:jc w:val="both"/>
              <w:rPr>
                <w:rFonts w:ascii="Calibri" w:hAnsi="Calibri"/>
                <w:szCs w:val="22"/>
              </w:rPr>
            </w:pPr>
            <w:r>
              <w:rPr>
                <w:rFonts w:ascii="Calibri" w:hAnsi="Calibri"/>
                <w:szCs w:val="22"/>
              </w:rPr>
              <w:t xml:space="preserve">The other two windows will </w:t>
            </w:r>
            <w:r w:rsidR="008477C3">
              <w:rPr>
                <w:rFonts w:ascii="Calibri" w:hAnsi="Calibri"/>
                <w:szCs w:val="22"/>
              </w:rPr>
              <w:t xml:space="preserve">be of an obscure glazed design and will </w:t>
            </w:r>
            <w:r>
              <w:rPr>
                <w:rFonts w:ascii="Calibri" w:hAnsi="Calibri"/>
                <w:szCs w:val="22"/>
              </w:rPr>
              <w:t>form part of</w:t>
            </w:r>
            <w:r w:rsidR="008477C3">
              <w:rPr>
                <w:rFonts w:ascii="Calibri" w:hAnsi="Calibri"/>
                <w:szCs w:val="22"/>
              </w:rPr>
              <w:t xml:space="preserve"> </w:t>
            </w:r>
            <w:r>
              <w:rPr>
                <w:rFonts w:ascii="Calibri" w:hAnsi="Calibri"/>
                <w:szCs w:val="22"/>
              </w:rPr>
              <w:t>en</w:t>
            </w:r>
            <w:r w:rsidR="008477C3">
              <w:rPr>
                <w:rFonts w:ascii="Calibri" w:hAnsi="Calibri"/>
                <w:szCs w:val="22"/>
              </w:rPr>
              <w:t>-</w:t>
            </w:r>
            <w:r>
              <w:rPr>
                <w:rFonts w:ascii="Calibri" w:hAnsi="Calibri"/>
                <w:szCs w:val="22"/>
              </w:rPr>
              <w:t>suite</w:t>
            </w:r>
            <w:r w:rsidR="008477C3">
              <w:rPr>
                <w:rFonts w:ascii="Calibri" w:hAnsi="Calibri"/>
                <w:szCs w:val="22"/>
              </w:rPr>
              <w:t xml:space="preserve"> rooms on the property’s </w:t>
            </w:r>
            <w:r w:rsidR="00013087">
              <w:rPr>
                <w:rFonts w:ascii="Calibri" w:hAnsi="Calibri"/>
                <w:szCs w:val="22"/>
              </w:rPr>
              <w:t>North-west</w:t>
            </w:r>
            <w:r w:rsidR="008477C3">
              <w:rPr>
                <w:rFonts w:ascii="Calibri" w:hAnsi="Calibri"/>
                <w:szCs w:val="22"/>
              </w:rPr>
              <w:t xml:space="preserve"> and </w:t>
            </w:r>
            <w:r w:rsidR="00013087">
              <w:rPr>
                <w:rFonts w:ascii="Calibri" w:hAnsi="Calibri"/>
                <w:szCs w:val="22"/>
              </w:rPr>
              <w:t xml:space="preserve">south-east </w:t>
            </w:r>
            <w:r w:rsidR="008477C3">
              <w:rPr>
                <w:rFonts w:ascii="Calibri" w:hAnsi="Calibri"/>
                <w:szCs w:val="22"/>
              </w:rPr>
              <w:t>elevations respectively and as such will not significantly impact upon existing levels of privacy.</w:t>
            </w:r>
          </w:p>
          <w:p w:rsidR="008477C3" w:rsidRDefault="008477C3" w:rsidP="00BD6206">
            <w:pPr>
              <w:contextualSpacing/>
              <w:jc w:val="both"/>
              <w:rPr>
                <w:rFonts w:ascii="Calibri" w:hAnsi="Calibri"/>
                <w:szCs w:val="22"/>
              </w:rPr>
            </w:pPr>
          </w:p>
          <w:p w:rsidR="008E1390" w:rsidRDefault="008E1390" w:rsidP="008E1390">
            <w:pPr>
              <w:contextualSpacing/>
              <w:jc w:val="both"/>
              <w:rPr>
                <w:rFonts w:ascii="Calibri" w:hAnsi="Calibri"/>
                <w:szCs w:val="22"/>
              </w:rPr>
            </w:pPr>
            <w:r>
              <w:rPr>
                <w:rFonts w:ascii="Calibri" w:hAnsi="Calibri"/>
                <w:szCs w:val="22"/>
              </w:rPr>
              <w:t>The two storey side extension will be sited approximately 20 metres away from the nearest</w:t>
            </w:r>
            <w:r w:rsidR="00D75BF3">
              <w:rPr>
                <w:rFonts w:ascii="Calibri" w:hAnsi="Calibri"/>
                <w:szCs w:val="22"/>
              </w:rPr>
              <w:t xml:space="preserve"> </w:t>
            </w:r>
            <w:r>
              <w:rPr>
                <w:rFonts w:ascii="Calibri" w:hAnsi="Calibri"/>
                <w:szCs w:val="22"/>
              </w:rPr>
              <w:t xml:space="preserve">property </w:t>
            </w:r>
            <w:r w:rsidR="00D75BF3">
              <w:rPr>
                <w:rFonts w:ascii="Calibri" w:hAnsi="Calibri"/>
                <w:szCs w:val="22"/>
              </w:rPr>
              <w:t>to the East and as such will have no significant impact upon natural light or outlook for the neighbouring residents.</w:t>
            </w:r>
          </w:p>
          <w:p w:rsidR="008477C3" w:rsidRPr="00D23470" w:rsidRDefault="008477C3" w:rsidP="00BD6206">
            <w:pPr>
              <w:contextualSpacing/>
              <w:jc w:val="both"/>
              <w:rPr>
                <w:rFonts w:ascii="Calibri" w:hAnsi="Calibri"/>
                <w:szCs w:val="22"/>
              </w:rPr>
            </w:pPr>
          </w:p>
        </w:tc>
      </w:tr>
      <w:tr w:rsidR="008C75E4" w:rsidRPr="008C75E4" w:rsidTr="009775FC">
        <w:trPr>
          <w:trHeight w:val="864"/>
          <w:jc w:val="center"/>
        </w:trPr>
        <w:tc>
          <w:tcPr>
            <w:tcW w:w="9803" w:type="dxa"/>
            <w:gridSpan w:val="14"/>
            <w:tcMar>
              <w:top w:w="57" w:type="dxa"/>
              <w:bottom w:w="57" w:type="dxa"/>
            </w:tcMar>
          </w:tcPr>
          <w:p w:rsidR="00C0704D" w:rsidRDefault="00DF42DA" w:rsidP="006126D1">
            <w:pPr>
              <w:contextualSpacing/>
              <w:jc w:val="both"/>
              <w:rPr>
                <w:rFonts w:ascii="Calibri" w:hAnsi="Calibri"/>
                <w:b/>
                <w:szCs w:val="22"/>
              </w:rPr>
            </w:pPr>
            <w:r w:rsidRPr="00DF42DA">
              <w:rPr>
                <w:rFonts w:ascii="Calibri" w:hAnsi="Calibri"/>
                <w:b/>
                <w:szCs w:val="22"/>
              </w:rPr>
              <w:t>Visual Amenity:</w:t>
            </w:r>
          </w:p>
          <w:p w:rsidR="00C50517" w:rsidRDefault="00C50517" w:rsidP="00454754">
            <w:pPr>
              <w:contextualSpacing/>
              <w:jc w:val="both"/>
              <w:rPr>
                <w:rFonts w:ascii="Calibri" w:hAnsi="Calibri"/>
                <w:szCs w:val="22"/>
              </w:rPr>
            </w:pPr>
          </w:p>
          <w:p w:rsidR="00013087" w:rsidRPr="00B90A73" w:rsidRDefault="00013087" w:rsidP="00013087">
            <w:pPr>
              <w:contextualSpacing/>
              <w:jc w:val="both"/>
              <w:rPr>
                <w:rFonts w:ascii="Calibri" w:hAnsi="Calibri"/>
                <w:szCs w:val="22"/>
              </w:rPr>
            </w:pPr>
            <w:r w:rsidRPr="00B90A73">
              <w:rPr>
                <w:rFonts w:ascii="Calibri" w:hAnsi="Calibri"/>
                <w:szCs w:val="22"/>
              </w:rPr>
              <w:t xml:space="preserve">The </w:t>
            </w:r>
            <w:r w:rsidR="00B754DD">
              <w:rPr>
                <w:rFonts w:ascii="Calibri" w:hAnsi="Calibri"/>
                <w:szCs w:val="22"/>
              </w:rPr>
              <w:t>physical compos</w:t>
            </w:r>
            <w:r w:rsidR="00567D5D">
              <w:rPr>
                <w:rFonts w:ascii="Calibri" w:hAnsi="Calibri"/>
                <w:szCs w:val="22"/>
              </w:rPr>
              <w:t>i</w:t>
            </w:r>
            <w:r w:rsidR="00B754DD">
              <w:rPr>
                <w:rFonts w:ascii="Calibri" w:hAnsi="Calibri"/>
                <w:szCs w:val="22"/>
              </w:rPr>
              <w:t>tion</w:t>
            </w:r>
            <w:r w:rsidRPr="00B90A73">
              <w:rPr>
                <w:rFonts w:ascii="Calibri" w:hAnsi="Calibri"/>
                <w:szCs w:val="22"/>
              </w:rPr>
              <w:t xml:space="preserve"> of the </w:t>
            </w:r>
            <w:r>
              <w:rPr>
                <w:rFonts w:ascii="Calibri" w:hAnsi="Calibri"/>
                <w:szCs w:val="22"/>
              </w:rPr>
              <w:t xml:space="preserve">two-storey </w:t>
            </w:r>
            <w:r w:rsidRPr="00B90A73">
              <w:rPr>
                <w:rFonts w:ascii="Calibri" w:hAnsi="Calibri"/>
                <w:szCs w:val="22"/>
              </w:rPr>
              <w:t xml:space="preserve">side extension will </w:t>
            </w:r>
            <w:r w:rsidR="000E70B1">
              <w:rPr>
                <w:rFonts w:ascii="Calibri" w:hAnsi="Calibri"/>
                <w:szCs w:val="22"/>
              </w:rPr>
              <w:t>relate to the existing structure</w:t>
            </w:r>
            <w:r w:rsidRPr="00B90A73">
              <w:rPr>
                <w:rFonts w:ascii="Calibri" w:hAnsi="Calibri"/>
                <w:szCs w:val="22"/>
              </w:rPr>
              <w:t xml:space="preserve"> </w:t>
            </w:r>
            <w:r w:rsidR="000E70B1">
              <w:rPr>
                <w:rFonts w:ascii="Calibri" w:hAnsi="Calibri"/>
                <w:szCs w:val="22"/>
              </w:rPr>
              <w:t xml:space="preserve">of the main property </w:t>
            </w:r>
            <w:r w:rsidRPr="00B90A73">
              <w:rPr>
                <w:rFonts w:ascii="Calibri" w:hAnsi="Calibri"/>
                <w:szCs w:val="22"/>
              </w:rPr>
              <w:t xml:space="preserve">in as much that </w:t>
            </w:r>
            <w:r w:rsidR="000238D1">
              <w:rPr>
                <w:rFonts w:ascii="Calibri" w:hAnsi="Calibri"/>
                <w:szCs w:val="22"/>
              </w:rPr>
              <w:t xml:space="preserve">the extension’s </w:t>
            </w:r>
            <w:r w:rsidRPr="00B90A73">
              <w:rPr>
                <w:rFonts w:ascii="Calibri" w:hAnsi="Calibri"/>
                <w:szCs w:val="22"/>
              </w:rPr>
              <w:t xml:space="preserve">eaves and roof pitch height will </w:t>
            </w:r>
            <w:r w:rsidR="000E70B1">
              <w:rPr>
                <w:rFonts w:ascii="Calibri" w:hAnsi="Calibri"/>
                <w:szCs w:val="22"/>
              </w:rPr>
              <w:t xml:space="preserve">match </w:t>
            </w:r>
            <w:r w:rsidRPr="00B90A73">
              <w:rPr>
                <w:rFonts w:ascii="Calibri" w:hAnsi="Calibri"/>
                <w:szCs w:val="22"/>
              </w:rPr>
              <w:t>those on the primary dwelling. The</w:t>
            </w:r>
            <w:r w:rsidR="000238D1">
              <w:rPr>
                <w:rFonts w:ascii="Calibri" w:hAnsi="Calibri"/>
                <w:szCs w:val="22"/>
              </w:rPr>
              <w:t xml:space="preserve"> extension is to be constructed from coursed natural stone</w:t>
            </w:r>
            <w:r w:rsidRPr="00B90A73">
              <w:rPr>
                <w:rFonts w:ascii="Calibri" w:hAnsi="Calibri"/>
                <w:szCs w:val="22"/>
              </w:rPr>
              <w:t xml:space="preserve"> </w:t>
            </w:r>
            <w:r w:rsidR="000238D1">
              <w:rPr>
                <w:rFonts w:ascii="Calibri" w:hAnsi="Calibri"/>
                <w:szCs w:val="22"/>
              </w:rPr>
              <w:t xml:space="preserve">with a white render finish, natural blue slate tiles and brown stained timber windows and doors which </w:t>
            </w:r>
            <w:r w:rsidRPr="00B90A73">
              <w:rPr>
                <w:rFonts w:ascii="Calibri" w:hAnsi="Calibri"/>
                <w:szCs w:val="22"/>
              </w:rPr>
              <w:t xml:space="preserve">will </w:t>
            </w:r>
            <w:r w:rsidR="000238D1">
              <w:rPr>
                <w:rFonts w:ascii="Calibri" w:hAnsi="Calibri"/>
                <w:szCs w:val="22"/>
              </w:rPr>
              <w:t xml:space="preserve">further </w:t>
            </w:r>
            <w:r w:rsidRPr="00B90A73">
              <w:rPr>
                <w:rFonts w:ascii="Calibri" w:hAnsi="Calibri"/>
                <w:szCs w:val="22"/>
              </w:rPr>
              <w:t xml:space="preserve">facilitate visual integration with the main dwelling. </w:t>
            </w:r>
          </w:p>
          <w:p w:rsidR="00013087" w:rsidRDefault="00013087" w:rsidP="00B90A73">
            <w:pPr>
              <w:contextualSpacing/>
              <w:jc w:val="both"/>
              <w:rPr>
                <w:rFonts w:ascii="Calibri" w:hAnsi="Calibri"/>
                <w:szCs w:val="22"/>
              </w:rPr>
            </w:pPr>
          </w:p>
          <w:p w:rsidR="004E3F3A" w:rsidRDefault="00567D5D" w:rsidP="000238D1">
            <w:pPr>
              <w:contextualSpacing/>
              <w:jc w:val="both"/>
              <w:rPr>
                <w:rFonts w:ascii="Calibri" w:hAnsi="Calibri"/>
                <w:szCs w:val="22"/>
              </w:rPr>
            </w:pPr>
            <w:r>
              <w:rPr>
                <w:rFonts w:ascii="Calibri" w:hAnsi="Calibri"/>
                <w:szCs w:val="22"/>
              </w:rPr>
              <w:t>The proposed extension will be viewable from the North-eastern end of Osbaldeston Lane and from the neighbouring property of Oak Lea and as such will have some impact on visual amenit</w:t>
            </w:r>
            <w:r w:rsidR="00B4604B">
              <w:rPr>
                <w:rFonts w:ascii="Calibri" w:hAnsi="Calibri"/>
                <w:szCs w:val="22"/>
              </w:rPr>
              <w:t>y. H</w:t>
            </w:r>
            <w:r>
              <w:rPr>
                <w:rFonts w:ascii="Calibri" w:hAnsi="Calibri"/>
                <w:szCs w:val="22"/>
              </w:rPr>
              <w:t>owever</w:t>
            </w:r>
            <w:r w:rsidR="00B4604B">
              <w:rPr>
                <w:rFonts w:ascii="Calibri" w:hAnsi="Calibri"/>
                <w:szCs w:val="22"/>
              </w:rPr>
              <w:t>,</w:t>
            </w:r>
            <w:r>
              <w:rPr>
                <w:rFonts w:ascii="Calibri" w:hAnsi="Calibri"/>
                <w:szCs w:val="22"/>
              </w:rPr>
              <w:t xml:space="preserve"> </w:t>
            </w:r>
            <w:r w:rsidR="00B4604B">
              <w:rPr>
                <w:rFonts w:ascii="Calibri" w:hAnsi="Calibri"/>
                <w:szCs w:val="22"/>
              </w:rPr>
              <w:t xml:space="preserve">the proposal’s overall impact on the wider area will remain minimal by virtue of it’s siting on the </w:t>
            </w:r>
            <w:r w:rsidR="00E65B9B">
              <w:rPr>
                <w:rFonts w:ascii="Calibri" w:hAnsi="Calibri"/>
                <w:szCs w:val="22"/>
              </w:rPr>
              <w:t>side</w:t>
            </w:r>
            <w:r w:rsidR="00B4604B">
              <w:rPr>
                <w:rFonts w:ascii="Calibri" w:hAnsi="Calibri"/>
                <w:szCs w:val="22"/>
              </w:rPr>
              <w:t xml:space="preserve"> elevation of the main property which faces </w:t>
            </w:r>
            <w:r w:rsidR="00E65B9B">
              <w:rPr>
                <w:rFonts w:ascii="Calibri" w:hAnsi="Calibri"/>
                <w:szCs w:val="22"/>
              </w:rPr>
              <w:t>away from the main village centre towards an isolated</w:t>
            </w:r>
            <w:r w:rsidR="00B4604B">
              <w:rPr>
                <w:rFonts w:ascii="Calibri" w:hAnsi="Calibri"/>
                <w:szCs w:val="22"/>
              </w:rPr>
              <w:t xml:space="preserve"> cluster of houses</w:t>
            </w:r>
            <w:r w:rsidR="00E65B9B">
              <w:rPr>
                <w:rFonts w:ascii="Calibri" w:hAnsi="Calibri"/>
                <w:szCs w:val="22"/>
              </w:rPr>
              <w:t xml:space="preserve"> several hundred metres to the Northeast.</w:t>
            </w:r>
            <w:r w:rsidR="004E3F3A">
              <w:rPr>
                <w:rFonts w:ascii="Calibri" w:hAnsi="Calibri"/>
                <w:szCs w:val="22"/>
              </w:rPr>
              <w:t xml:space="preserve"> </w:t>
            </w:r>
          </w:p>
          <w:p w:rsidR="004E3F3A" w:rsidRDefault="004E3F3A" w:rsidP="000238D1">
            <w:pPr>
              <w:contextualSpacing/>
              <w:jc w:val="both"/>
              <w:rPr>
                <w:rFonts w:ascii="Calibri" w:hAnsi="Calibri"/>
                <w:szCs w:val="22"/>
              </w:rPr>
            </w:pPr>
          </w:p>
          <w:p w:rsidR="00D2076E" w:rsidRDefault="004E3F3A" w:rsidP="000238D1">
            <w:pPr>
              <w:contextualSpacing/>
              <w:jc w:val="both"/>
              <w:rPr>
                <w:rFonts w:ascii="Calibri" w:hAnsi="Calibri"/>
                <w:szCs w:val="22"/>
              </w:rPr>
            </w:pPr>
            <w:r>
              <w:rPr>
                <w:rFonts w:ascii="Calibri" w:hAnsi="Calibri"/>
                <w:szCs w:val="22"/>
              </w:rPr>
              <w:lastRenderedPageBreak/>
              <w:t xml:space="preserve">Moreover, </w:t>
            </w:r>
            <w:r w:rsidRPr="004E3F3A">
              <w:rPr>
                <w:rFonts w:ascii="Calibri" w:hAnsi="Calibri"/>
                <w:szCs w:val="22"/>
              </w:rPr>
              <w:t xml:space="preserve">the front </w:t>
            </w:r>
            <w:r>
              <w:rPr>
                <w:rFonts w:ascii="Calibri" w:hAnsi="Calibri"/>
                <w:szCs w:val="22"/>
              </w:rPr>
              <w:t>elevation</w:t>
            </w:r>
            <w:r w:rsidRPr="004E3F3A">
              <w:rPr>
                <w:rFonts w:ascii="Calibri" w:hAnsi="Calibri"/>
                <w:szCs w:val="22"/>
              </w:rPr>
              <w:t xml:space="preserve"> of the extension </w:t>
            </w:r>
            <w:r>
              <w:rPr>
                <w:rFonts w:ascii="Calibri" w:hAnsi="Calibri"/>
                <w:szCs w:val="22"/>
              </w:rPr>
              <w:t xml:space="preserve">will be </w:t>
            </w:r>
            <w:r w:rsidRPr="004E3F3A">
              <w:rPr>
                <w:rFonts w:ascii="Calibri" w:hAnsi="Calibri"/>
                <w:szCs w:val="22"/>
              </w:rPr>
              <w:t xml:space="preserve">set back behind the </w:t>
            </w:r>
            <w:r>
              <w:rPr>
                <w:rFonts w:ascii="Calibri" w:hAnsi="Calibri"/>
                <w:szCs w:val="22"/>
              </w:rPr>
              <w:t>front elevation of the main house</w:t>
            </w:r>
            <w:r w:rsidRPr="004E3F3A">
              <w:rPr>
                <w:rFonts w:ascii="Calibri" w:hAnsi="Calibri"/>
                <w:szCs w:val="22"/>
              </w:rPr>
              <w:t xml:space="preserve"> which will further reduce </w:t>
            </w:r>
            <w:r>
              <w:rPr>
                <w:rFonts w:ascii="Calibri" w:hAnsi="Calibri"/>
                <w:szCs w:val="22"/>
              </w:rPr>
              <w:t>any</w:t>
            </w:r>
            <w:r w:rsidRPr="004E3F3A">
              <w:rPr>
                <w:rFonts w:ascii="Calibri" w:hAnsi="Calibri"/>
                <w:szCs w:val="22"/>
              </w:rPr>
              <w:t xml:space="preserve"> visual impact </w:t>
            </w:r>
            <w:r>
              <w:rPr>
                <w:rFonts w:ascii="Calibri" w:hAnsi="Calibri"/>
                <w:szCs w:val="22"/>
              </w:rPr>
              <w:t>upon</w:t>
            </w:r>
            <w:r w:rsidRPr="004E3F3A">
              <w:rPr>
                <w:rFonts w:ascii="Calibri" w:hAnsi="Calibri"/>
                <w:szCs w:val="22"/>
              </w:rPr>
              <w:t xml:space="preserve"> the </w:t>
            </w:r>
            <w:r>
              <w:rPr>
                <w:rFonts w:ascii="Calibri" w:hAnsi="Calibri"/>
                <w:szCs w:val="22"/>
              </w:rPr>
              <w:t xml:space="preserve">existing </w:t>
            </w:r>
            <w:r w:rsidRPr="004E3F3A">
              <w:rPr>
                <w:rFonts w:ascii="Calibri" w:hAnsi="Calibri"/>
                <w:szCs w:val="22"/>
              </w:rPr>
              <w:t>street scene.</w:t>
            </w:r>
          </w:p>
          <w:p w:rsidR="000238D1" w:rsidRPr="0091595C" w:rsidRDefault="000238D1" w:rsidP="000238D1">
            <w:pPr>
              <w:contextualSpacing/>
              <w:jc w:val="both"/>
              <w:rPr>
                <w:rFonts w:ascii="Calibri" w:hAnsi="Calibri"/>
                <w:szCs w:val="22"/>
              </w:rPr>
            </w:pPr>
          </w:p>
        </w:tc>
      </w:tr>
      <w:tr w:rsidR="004643EA" w:rsidRPr="008C75E4" w:rsidTr="009775FC">
        <w:trPr>
          <w:trHeight w:val="864"/>
          <w:jc w:val="center"/>
        </w:trPr>
        <w:tc>
          <w:tcPr>
            <w:tcW w:w="9803" w:type="dxa"/>
            <w:gridSpan w:val="14"/>
            <w:tcMar>
              <w:top w:w="57" w:type="dxa"/>
              <w:bottom w:w="57" w:type="dxa"/>
            </w:tcMar>
          </w:tcPr>
          <w:p w:rsidR="004643EA" w:rsidRDefault="004643EA" w:rsidP="006126D1">
            <w:pPr>
              <w:contextualSpacing/>
              <w:jc w:val="both"/>
              <w:rPr>
                <w:rFonts w:ascii="Calibri" w:hAnsi="Calibri"/>
                <w:b/>
                <w:bCs/>
                <w:szCs w:val="22"/>
              </w:rPr>
            </w:pPr>
            <w:r>
              <w:rPr>
                <w:rFonts w:ascii="Calibri" w:hAnsi="Calibri"/>
                <w:b/>
                <w:bCs/>
                <w:szCs w:val="22"/>
              </w:rPr>
              <w:lastRenderedPageBreak/>
              <w:t xml:space="preserve">Landscape/Ecology: </w:t>
            </w:r>
          </w:p>
          <w:p w:rsidR="004643EA" w:rsidRDefault="004643EA" w:rsidP="006126D1">
            <w:pPr>
              <w:contextualSpacing/>
              <w:jc w:val="both"/>
              <w:rPr>
                <w:rFonts w:ascii="Calibri" w:hAnsi="Calibri"/>
                <w:b/>
                <w:bCs/>
                <w:szCs w:val="22"/>
              </w:rPr>
            </w:pPr>
          </w:p>
          <w:p w:rsidR="004C0B66" w:rsidRDefault="00B11C82" w:rsidP="006644F6">
            <w:pPr>
              <w:contextualSpacing/>
              <w:jc w:val="both"/>
              <w:rPr>
                <w:rFonts w:ascii="Calibri" w:hAnsi="Calibri"/>
                <w:szCs w:val="22"/>
              </w:rPr>
            </w:pPr>
            <w:r>
              <w:rPr>
                <w:rFonts w:ascii="Calibri" w:hAnsi="Calibri"/>
                <w:szCs w:val="22"/>
              </w:rPr>
              <w:t xml:space="preserve">A bat survey conducted at the proposal site on 12/1/21 found no evidence of any bat related activity however the garden vegetation and ivy on the adjacent property was found to offer high potential for nesting birds during the nesting season. </w:t>
            </w:r>
          </w:p>
          <w:p w:rsidR="004C0B66" w:rsidRDefault="004C0B66" w:rsidP="006644F6">
            <w:pPr>
              <w:contextualSpacing/>
              <w:jc w:val="both"/>
              <w:rPr>
                <w:rFonts w:ascii="Calibri" w:hAnsi="Calibri"/>
                <w:szCs w:val="22"/>
              </w:rPr>
            </w:pPr>
          </w:p>
          <w:p w:rsidR="004643EA" w:rsidRDefault="00B11C82" w:rsidP="006644F6">
            <w:pPr>
              <w:contextualSpacing/>
              <w:jc w:val="both"/>
              <w:rPr>
                <w:rFonts w:ascii="Calibri" w:hAnsi="Calibri"/>
                <w:szCs w:val="22"/>
              </w:rPr>
            </w:pPr>
            <w:r>
              <w:rPr>
                <w:rFonts w:ascii="Calibri" w:hAnsi="Calibri"/>
                <w:szCs w:val="22"/>
              </w:rPr>
              <w:t>As such, the applicant has been advised to avoid carrying out any proposed works between the months of February and September with a further advisory to establish an exclusion zone in the event of discovering any nesting birds during construction.</w:t>
            </w:r>
          </w:p>
          <w:p w:rsidR="00BF45C2" w:rsidRDefault="00BF45C2" w:rsidP="006644F6">
            <w:pPr>
              <w:contextualSpacing/>
              <w:jc w:val="both"/>
              <w:rPr>
                <w:rFonts w:ascii="Calibri" w:hAnsi="Calibri"/>
                <w:szCs w:val="22"/>
              </w:rPr>
            </w:pPr>
          </w:p>
          <w:p w:rsidR="004C0B66" w:rsidRDefault="002E4DAE" w:rsidP="00F12B56">
            <w:pPr>
              <w:pStyle w:val="Header"/>
              <w:tabs>
                <w:tab w:val="clear" w:pos="4153"/>
                <w:tab w:val="clear" w:pos="8306"/>
              </w:tabs>
              <w:contextualSpacing/>
              <w:jc w:val="both"/>
              <w:rPr>
                <w:rFonts w:ascii="Calibri" w:hAnsi="Calibri"/>
                <w:szCs w:val="22"/>
              </w:rPr>
            </w:pPr>
            <w:r>
              <w:rPr>
                <w:rFonts w:ascii="Calibri" w:hAnsi="Calibri"/>
                <w:szCs w:val="22"/>
              </w:rPr>
              <w:t xml:space="preserve">The proposal site </w:t>
            </w:r>
            <w:r w:rsidR="00824090">
              <w:rPr>
                <w:rFonts w:ascii="Calibri" w:hAnsi="Calibri"/>
                <w:szCs w:val="22"/>
              </w:rPr>
              <w:t xml:space="preserve">also </w:t>
            </w:r>
            <w:r>
              <w:rPr>
                <w:rFonts w:ascii="Calibri" w:hAnsi="Calibri"/>
                <w:szCs w:val="22"/>
              </w:rPr>
              <w:t xml:space="preserve">contains a sizeable Yew tree in its rear garden which is in close proximity of the proposed extension. </w:t>
            </w:r>
            <w:r w:rsidR="00824090">
              <w:rPr>
                <w:rFonts w:ascii="Calibri" w:hAnsi="Calibri"/>
                <w:szCs w:val="22"/>
              </w:rPr>
              <w:t>Following a site visit and tree inspection by the Council’s Countryside Officer on 4/2/21, it was concluded that t</w:t>
            </w:r>
            <w:r w:rsidR="00F12B56">
              <w:rPr>
                <w:rFonts w:ascii="Calibri" w:hAnsi="Calibri"/>
                <w:szCs w:val="22"/>
              </w:rPr>
              <w:t xml:space="preserve">here </w:t>
            </w:r>
            <w:r w:rsidR="00824090">
              <w:rPr>
                <w:rFonts w:ascii="Calibri" w:hAnsi="Calibri"/>
                <w:szCs w:val="22"/>
              </w:rPr>
              <w:t>wa</w:t>
            </w:r>
            <w:r w:rsidR="00F12B56">
              <w:rPr>
                <w:rFonts w:ascii="Calibri" w:hAnsi="Calibri"/>
                <w:szCs w:val="22"/>
              </w:rPr>
              <w:t xml:space="preserve">s considerable potential for this tree to be affected as a result of the proposal as the proposed works may involve ground excavation activities. </w:t>
            </w:r>
          </w:p>
          <w:p w:rsidR="004C0B66" w:rsidRDefault="004C0B66" w:rsidP="00F12B56">
            <w:pPr>
              <w:pStyle w:val="Header"/>
              <w:tabs>
                <w:tab w:val="clear" w:pos="4153"/>
                <w:tab w:val="clear" w:pos="8306"/>
              </w:tabs>
              <w:contextualSpacing/>
              <w:jc w:val="both"/>
              <w:rPr>
                <w:rFonts w:ascii="Calibri" w:hAnsi="Calibri"/>
                <w:szCs w:val="22"/>
              </w:rPr>
            </w:pPr>
          </w:p>
          <w:p w:rsidR="00F12B56" w:rsidRDefault="00F12B56" w:rsidP="00F12B56">
            <w:pPr>
              <w:pStyle w:val="Header"/>
              <w:tabs>
                <w:tab w:val="clear" w:pos="4153"/>
                <w:tab w:val="clear" w:pos="8306"/>
              </w:tabs>
              <w:contextualSpacing/>
              <w:jc w:val="both"/>
              <w:rPr>
                <w:rFonts w:ascii="Calibri" w:hAnsi="Calibri"/>
                <w:color w:val="000000" w:themeColor="text1"/>
                <w:szCs w:val="22"/>
              </w:rPr>
            </w:pPr>
            <w:r>
              <w:rPr>
                <w:rFonts w:ascii="Calibri" w:hAnsi="Calibri"/>
                <w:szCs w:val="22"/>
              </w:rPr>
              <w:t xml:space="preserve">As such, </w:t>
            </w:r>
            <w:r w:rsidR="00CF0EB0">
              <w:rPr>
                <w:rFonts w:ascii="Calibri" w:hAnsi="Calibri"/>
                <w:szCs w:val="22"/>
              </w:rPr>
              <w:t xml:space="preserve">the aforementioned tree is to be retained through the use of </w:t>
            </w:r>
            <w:r>
              <w:rPr>
                <w:rFonts w:ascii="Calibri" w:hAnsi="Calibri"/>
                <w:color w:val="000000" w:themeColor="text1"/>
                <w:szCs w:val="22"/>
              </w:rPr>
              <w:t xml:space="preserve">temporary fencing and ground protection measures which will be implemented </w:t>
            </w:r>
            <w:r w:rsidR="00CF0EB0">
              <w:rPr>
                <w:rFonts w:ascii="Calibri" w:hAnsi="Calibri"/>
                <w:color w:val="000000" w:themeColor="text1"/>
                <w:szCs w:val="22"/>
              </w:rPr>
              <w:t xml:space="preserve">prior to any development </w:t>
            </w:r>
            <w:r>
              <w:rPr>
                <w:rFonts w:ascii="Calibri" w:hAnsi="Calibri"/>
                <w:color w:val="000000" w:themeColor="text1"/>
                <w:szCs w:val="22"/>
              </w:rPr>
              <w:t xml:space="preserve">through </w:t>
            </w:r>
            <w:r w:rsidR="00CF0EB0">
              <w:rPr>
                <w:rFonts w:ascii="Calibri" w:hAnsi="Calibri"/>
                <w:color w:val="000000" w:themeColor="text1"/>
                <w:szCs w:val="22"/>
              </w:rPr>
              <w:t xml:space="preserve">the use of </w:t>
            </w:r>
            <w:r>
              <w:rPr>
                <w:rFonts w:ascii="Calibri" w:hAnsi="Calibri"/>
                <w:color w:val="000000" w:themeColor="text1"/>
                <w:szCs w:val="22"/>
              </w:rPr>
              <w:t>additional planning conditions</w:t>
            </w:r>
            <w:r w:rsidR="00CF0EB0">
              <w:rPr>
                <w:rFonts w:ascii="Calibri" w:hAnsi="Calibri"/>
                <w:color w:val="000000" w:themeColor="text1"/>
                <w:szCs w:val="22"/>
              </w:rPr>
              <w:t>.</w:t>
            </w:r>
          </w:p>
          <w:p w:rsidR="00B11C82" w:rsidRPr="008C75E4" w:rsidRDefault="00B11C82" w:rsidP="006644F6">
            <w:pPr>
              <w:contextualSpacing/>
              <w:jc w:val="both"/>
              <w:rPr>
                <w:rFonts w:ascii="Calibri" w:hAnsi="Calibri"/>
                <w:b/>
                <w:bCs/>
                <w:szCs w:val="22"/>
              </w:rPr>
            </w:pPr>
          </w:p>
        </w:tc>
      </w:tr>
      <w:tr w:rsidR="00D02F83" w:rsidRPr="008C75E4" w:rsidTr="009775FC">
        <w:trPr>
          <w:trHeight w:val="864"/>
          <w:jc w:val="center"/>
        </w:trPr>
        <w:tc>
          <w:tcPr>
            <w:tcW w:w="9803" w:type="dxa"/>
            <w:gridSpan w:val="14"/>
            <w:tcMar>
              <w:top w:w="57" w:type="dxa"/>
              <w:bottom w:w="57" w:type="dxa"/>
            </w:tcMar>
          </w:tcPr>
          <w:p w:rsidR="00D02F83" w:rsidRDefault="00D02F83" w:rsidP="006126D1">
            <w:pPr>
              <w:contextualSpacing/>
              <w:jc w:val="both"/>
              <w:rPr>
                <w:rFonts w:ascii="Calibri" w:hAnsi="Calibri"/>
                <w:b/>
                <w:bCs/>
                <w:szCs w:val="22"/>
              </w:rPr>
            </w:pPr>
            <w:r>
              <w:rPr>
                <w:rFonts w:ascii="Calibri" w:hAnsi="Calibri"/>
                <w:b/>
                <w:bCs/>
                <w:szCs w:val="22"/>
              </w:rPr>
              <w:t xml:space="preserve">Highways: </w:t>
            </w:r>
          </w:p>
          <w:p w:rsidR="00D02F83" w:rsidRDefault="00D02F83" w:rsidP="006126D1">
            <w:pPr>
              <w:contextualSpacing/>
              <w:jc w:val="both"/>
              <w:rPr>
                <w:rFonts w:ascii="Calibri" w:hAnsi="Calibri"/>
                <w:b/>
                <w:bCs/>
                <w:szCs w:val="22"/>
              </w:rPr>
            </w:pPr>
          </w:p>
          <w:p w:rsidR="00824090" w:rsidRDefault="00824090" w:rsidP="006126D1">
            <w:pPr>
              <w:contextualSpacing/>
              <w:jc w:val="both"/>
              <w:rPr>
                <w:rFonts w:ascii="Calibri" w:hAnsi="Calibri"/>
                <w:bCs/>
                <w:szCs w:val="22"/>
              </w:rPr>
            </w:pPr>
            <w:r w:rsidRPr="00C21BFD">
              <w:rPr>
                <w:rFonts w:ascii="Calibri" w:hAnsi="Calibri"/>
                <w:bCs/>
                <w:szCs w:val="22"/>
              </w:rPr>
              <w:t xml:space="preserve">LCC Highways responded to the proposal on 17/2/21 with a request for the applicant to provide </w:t>
            </w:r>
            <w:r w:rsidR="00C21BFD" w:rsidRPr="00C21BFD">
              <w:rPr>
                <w:rFonts w:ascii="Calibri" w:hAnsi="Calibri"/>
                <w:bCs/>
                <w:szCs w:val="22"/>
              </w:rPr>
              <w:t>an amended site plan showing off-street parking for 3 cars due to the proposed addition of an extra bedroom</w:t>
            </w:r>
            <w:r w:rsidR="00C21BFD">
              <w:rPr>
                <w:rFonts w:ascii="Calibri" w:hAnsi="Calibri"/>
                <w:bCs/>
                <w:szCs w:val="22"/>
              </w:rPr>
              <w:t xml:space="preserve"> in the proposal.</w:t>
            </w:r>
          </w:p>
          <w:p w:rsidR="00C21BFD" w:rsidRDefault="00C21BFD" w:rsidP="006126D1">
            <w:pPr>
              <w:contextualSpacing/>
              <w:jc w:val="both"/>
              <w:rPr>
                <w:rFonts w:ascii="Calibri" w:hAnsi="Calibri"/>
                <w:bCs/>
                <w:szCs w:val="22"/>
              </w:rPr>
            </w:pPr>
          </w:p>
          <w:p w:rsidR="00C21BFD" w:rsidRDefault="00C21BFD" w:rsidP="006126D1">
            <w:pPr>
              <w:contextualSpacing/>
              <w:jc w:val="both"/>
              <w:rPr>
                <w:rFonts w:ascii="Calibri" w:hAnsi="Calibri"/>
                <w:bCs/>
                <w:szCs w:val="22"/>
              </w:rPr>
            </w:pPr>
            <w:r>
              <w:rPr>
                <w:rFonts w:ascii="Calibri" w:hAnsi="Calibri"/>
                <w:bCs/>
                <w:szCs w:val="22"/>
              </w:rPr>
              <w:t>The applicant responded with an amended site plan showing off-street parking for 3 cars within the North-eastern area of the property’s front curtilage</w:t>
            </w:r>
            <w:r w:rsidR="00AB0690">
              <w:rPr>
                <w:rFonts w:ascii="Calibri" w:hAnsi="Calibri"/>
                <w:bCs/>
                <w:szCs w:val="22"/>
              </w:rPr>
              <w:t xml:space="preserve">. The amended site plan included a third off-street parallel parking space measuring 3.05 x 4.5 metres </w:t>
            </w:r>
            <w:r w:rsidR="0034363A">
              <w:rPr>
                <w:rFonts w:ascii="Calibri" w:hAnsi="Calibri"/>
                <w:bCs/>
                <w:szCs w:val="22"/>
              </w:rPr>
              <w:t>however this was deemed to be insufficient</w:t>
            </w:r>
            <w:r w:rsidR="00F64A6C">
              <w:rPr>
                <w:rFonts w:ascii="Calibri" w:hAnsi="Calibri"/>
                <w:bCs/>
                <w:szCs w:val="22"/>
              </w:rPr>
              <w:t xml:space="preserve"> by LCC Highways</w:t>
            </w:r>
            <w:r w:rsidR="00963379">
              <w:rPr>
                <w:rFonts w:ascii="Calibri" w:hAnsi="Calibri"/>
                <w:bCs/>
                <w:szCs w:val="22"/>
              </w:rPr>
              <w:t xml:space="preserve"> who responded with the following comments:</w:t>
            </w:r>
            <w:r w:rsidR="00F64A6C">
              <w:rPr>
                <w:rFonts w:ascii="Calibri" w:hAnsi="Calibri"/>
                <w:bCs/>
                <w:szCs w:val="22"/>
              </w:rPr>
              <w:t xml:space="preserve"> </w:t>
            </w:r>
          </w:p>
          <w:p w:rsidR="00963379" w:rsidRDefault="00963379" w:rsidP="006126D1">
            <w:pPr>
              <w:contextualSpacing/>
              <w:jc w:val="both"/>
              <w:rPr>
                <w:rFonts w:ascii="Calibri" w:hAnsi="Calibri"/>
                <w:bCs/>
                <w:szCs w:val="22"/>
              </w:rPr>
            </w:pPr>
          </w:p>
          <w:p w:rsidR="00963379" w:rsidRPr="00963379" w:rsidRDefault="00963379" w:rsidP="00963379">
            <w:pPr>
              <w:contextualSpacing/>
              <w:jc w:val="both"/>
              <w:rPr>
                <w:rFonts w:ascii="Calibri" w:hAnsi="Calibri"/>
                <w:bCs/>
                <w:i/>
                <w:szCs w:val="22"/>
              </w:rPr>
            </w:pPr>
            <w:r w:rsidRPr="00963379">
              <w:rPr>
                <w:rFonts w:ascii="Calibri" w:hAnsi="Calibri"/>
                <w:bCs/>
                <w:i/>
                <w:szCs w:val="22"/>
              </w:rPr>
              <w:t>“Whilst the widths of the parking spaces aren’t an issue</w:t>
            </w:r>
            <w:r>
              <w:rPr>
                <w:rFonts w:ascii="Calibri" w:hAnsi="Calibri"/>
                <w:bCs/>
                <w:i/>
                <w:szCs w:val="22"/>
              </w:rPr>
              <w:t>,</w:t>
            </w:r>
            <w:r w:rsidRPr="00963379">
              <w:rPr>
                <w:rFonts w:ascii="Calibri" w:hAnsi="Calibri"/>
                <w:bCs/>
                <w:i/>
                <w:szCs w:val="22"/>
              </w:rPr>
              <w:t xml:space="preserve"> a length of 4.5 </w:t>
            </w:r>
            <w:r>
              <w:rPr>
                <w:rFonts w:ascii="Calibri" w:hAnsi="Calibri"/>
                <w:bCs/>
                <w:i/>
                <w:szCs w:val="22"/>
              </w:rPr>
              <w:t xml:space="preserve">metres </w:t>
            </w:r>
            <w:r w:rsidRPr="00963379">
              <w:rPr>
                <w:rFonts w:ascii="Calibri" w:hAnsi="Calibri"/>
                <w:bCs/>
                <w:i/>
                <w:szCs w:val="22"/>
              </w:rPr>
              <w:t>for parallel parking is substandard and will require at least 6</w:t>
            </w:r>
            <w:r w:rsidR="005511C6">
              <w:rPr>
                <w:rFonts w:ascii="Calibri" w:hAnsi="Calibri"/>
                <w:bCs/>
                <w:i/>
                <w:szCs w:val="22"/>
              </w:rPr>
              <w:t xml:space="preserve"> </w:t>
            </w:r>
            <w:r w:rsidRPr="00963379">
              <w:rPr>
                <w:rFonts w:ascii="Calibri" w:hAnsi="Calibri"/>
                <w:bCs/>
                <w:i/>
                <w:szCs w:val="22"/>
              </w:rPr>
              <w:t>m</w:t>
            </w:r>
            <w:r w:rsidR="005511C6">
              <w:rPr>
                <w:rFonts w:ascii="Calibri" w:hAnsi="Calibri"/>
                <w:bCs/>
                <w:i/>
                <w:szCs w:val="22"/>
              </w:rPr>
              <w:t>etres</w:t>
            </w:r>
            <w:r w:rsidRPr="00963379">
              <w:rPr>
                <w:rFonts w:ascii="Calibri" w:hAnsi="Calibri"/>
                <w:bCs/>
                <w:i/>
                <w:szCs w:val="22"/>
              </w:rPr>
              <w:t>.”</w:t>
            </w:r>
          </w:p>
          <w:p w:rsidR="00963379" w:rsidRDefault="00963379" w:rsidP="006126D1">
            <w:pPr>
              <w:contextualSpacing/>
              <w:jc w:val="both"/>
              <w:rPr>
                <w:rFonts w:ascii="Calibri" w:hAnsi="Calibri"/>
                <w:bCs/>
                <w:szCs w:val="22"/>
              </w:rPr>
            </w:pPr>
          </w:p>
          <w:p w:rsidR="00912F2C" w:rsidRDefault="00C86E35" w:rsidP="006126D1">
            <w:pPr>
              <w:contextualSpacing/>
              <w:jc w:val="both"/>
              <w:rPr>
                <w:rFonts w:ascii="Calibri" w:hAnsi="Calibri"/>
                <w:bCs/>
                <w:szCs w:val="22"/>
              </w:rPr>
            </w:pPr>
            <w:r>
              <w:rPr>
                <w:rFonts w:ascii="Calibri" w:hAnsi="Calibri"/>
                <w:bCs/>
                <w:szCs w:val="22"/>
              </w:rPr>
              <w:t>The applicant has since responded with an a</w:t>
            </w:r>
            <w:r w:rsidR="005511C6">
              <w:rPr>
                <w:rFonts w:ascii="Calibri" w:hAnsi="Calibri"/>
                <w:bCs/>
                <w:szCs w:val="22"/>
              </w:rPr>
              <w:t>mended</w:t>
            </w:r>
            <w:r>
              <w:rPr>
                <w:rFonts w:ascii="Calibri" w:hAnsi="Calibri"/>
                <w:bCs/>
                <w:szCs w:val="22"/>
              </w:rPr>
              <w:t xml:space="preserve"> site plan showing a proposed third </w:t>
            </w:r>
            <w:r w:rsidR="00963379">
              <w:rPr>
                <w:rFonts w:ascii="Calibri" w:hAnsi="Calibri"/>
                <w:bCs/>
                <w:szCs w:val="22"/>
              </w:rPr>
              <w:t xml:space="preserve">off-street </w:t>
            </w:r>
            <w:r>
              <w:rPr>
                <w:rFonts w:ascii="Calibri" w:hAnsi="Calibri"/>
                <w:bCs/>
                <w:szCs w:val="22"/>
              </w:rPr>
              <w:t xml:space="preserve">parking space </w:t>
            </w:r>
            <w:r w:rsidR="00963379">
              <w:rPr>
                <w:rFonts w:ascii="Calibri" w:hAnsi="Calibri"/>
                <w:bCs/>
                <w:szCs w:val="22"/>
              </w:rPr>
              <w:t>within the</w:t>
            </w:r>
            <w:r w:rsidR="005511C6">
              <w:rPr>
                <w:rFonts w:ascii="Calibri" w:hAnsi="Calibri"/>
                <w:bCs/>
                <w:szCs w:val="22"/>
              </w:rPr>
              <w:t xml:space="preserve"> North-western area of the property’s curtilage which would meet with the recommendations of</w:t>
            </w:r>
            <w:r w:rsidR="00E44365">
              <w:rPr>
                <w:rFonts w:ascii="Calibri" w:hAnsi="Calibri"/>
                <w:bCs/>
                <w:szCs w:val="22"/>
              </w:rPr>
              <w:t xml:space="preserve"> LCC Highways</w:t>
            </w:r>
            <w:r w:rsidR="00912F2C">
              <w:rPr>
                <w:rFonts w:ascii="Calibri" w:hAnsi="Calibri"/>
                <w:bCs/>
                <w:szCs w:val="22"/>
              </w:rPr>
              <w:t xml:space="preserve"> h</w:t>
            </w:r>
            <w:r w:rsidR="000B5029">
              <w:rPr>
                <w:rFonts w:ascii="Calibri" w:hAnsi="Calibri"/>
                <w:bCs/>
                <w:szCs w:val="22"/>
              </w:rPr>
              <w:t>owever</w:t>
            </w:r>
            <w:r w:rsidR="00912F2C">
              <w:rPr>
                <w:rFonts w:ascii="Calibri" w:hAnsi="Calibri"/>
                <w:bCs/>
                <w:szCs w:val="22"/>
              </w:rPr>
              <w:t xml:space="preserve"> </w:t>
            </w:r>
            <w:r w:rsidR="000B5029">
              <w:rPr>
                <w:rFonts w:ascii="Calibri" w:hAnsi="Calibri"/>
                <w:bCs/>
                <w:szCs w:val="22"/>
              </w:rPr>
              <w:t>t</w:t>
            </w:r>
            <w:r w:rsidR="00912F2C">
              <w:rPr>
                <w:rFonts w:ascii="Calibri" w:hAnsi="Calibri"/>
                <w:bCs/>
                <w:szCs w:val="22"/>
              </w:rPr>
              <w:t xml:space="preserve">his </w:t>
            </w:r>
            <w:r w:rsidR="009C2B56">
              <w:rPr>
                <w:rFonts w:ascii="Calibri" w:hAnsi="Calibri"/>
                <w:bCs/>
                <w:szCs w:val="22"/>
              </w:rPr>
              <w:t xml:space="preserve">would result in the loss of a </w:t>
            </w:r>
            <w:r w:rsidR="000B5029">
              <w:rPr>
                <w:rFonts w:ascii="Calibri" w:hAnsi="Calibri"/>
                <w:bCs/>
                <w:szCs w:val="22"/>
              </w:rPr>
              <w:t>lawned area</w:t>
            </w:r>
            <w:r w:rsidR="007D0966">
              <w:rPr>
                <w:rFonts w:ascii="Calibri" w:hAnsi="Calibri"/>
                <w:bCs/>
                <w:szCs w:val="22"/>
              </w:rPr>
              <w:t xml:space="preserve">, </w:t>
            </w:r>
            <w:r w:rsidR="000B5029">
              <w:rPr>
                <w:rFonts w:ascii="Calibri" w:hAnsi="Calibri"/>
                <w:bCs/>
                <w:szCs w:val="22"/>
              </w:rPr>
              <w:t>stone wall</w:t>
            </w:r>
            <w:r w:rsidR="00912F2C">
              <w:rPr>
                <w:rFonts w:ascii="Calibri" w:hAnsi="Calibri"/>
                <w:bCs/>
                <w:szCs w:val="22"/>
              </w:rPr>
              <w:t xml:space="preserve">, individual tree </w:t>
            </w:r>
            <w:r w:rsidR="000B5029">
              <w:rPr>
                <w:rFonts w:ascii="Calibri" w:hAnsi="Calibri"/>
                <w:bCs/>
                <w:szCs w:val="22"/>
              </w:rPr>
              <w:t>and numerous bushes</w:t>
            </w:r>
            <w:r w:rsidR="00912F2C">
              <w:rPr>
                <w:rFonts w:ascii="Calibri" w:hAnsi="Calibri"/>
                <w:bCs/>
                <w:szCs w:val="22"/>
              </w:rPr>
              <w:t>.</w:t>
            </w:r>
          </w:p>
          <w:p w:rsidR="00912F2C" w:rsidRDefault="00912F2C" w:rsidP="006126D1">
            <w:pPr>
              <w:contextualSpacing/>
              <w:jc w:val="both"/>
              <w:rPr>
                <w:rFonts w:ascii="Calibri" w:hAnsi="Calibri"/>
                <w:bCs/>
                <w:szCs w:val="22"/>
              </w:rPr>
            </w:pPr>
          </w:p>
          <w:p w:rsidR="00912F2C" w:rsidRDefault="00912F2C" w:rsidP="006126D1">
            <w:pPr>
              <w:contextualSpacing/>
              <w:jc w:val="both"/>
              <w:rPr>
                <w:rFonts w:ascii="Calibri" w:hAnsi="Calibri"/>
                <w:bCs/>
                <w:szCs w:val="22"/>
              </w:rPr>
            </w:pPr>
            <w:r>
              <w:rPr>
                <w:rFonts w:ascii="Calibri" w:hAnsi="Calibri"/>
                <w:bCs/>
                <w:szCs w:val="22"/>
              </w:rPr>
              <w:t xml:space="preserve">The above features are typical of other </w:t>
            </w:r>
            <w:r w:rsidR="00294E3D">
              <w:rPr>
                <w:rFonts w:ascii="Calibri" w:hAnsi="Calibri"/>
                <w:bCs/>
                <w:szCs w:val="22"/>
              </w:rPr>
              <w:t>front gardens</w:t>
            </w:r>
            <w:r>
              <w:rPr>
                <w:rFonts w:ascii="Calibri" w:hAnsi="Calibri"/>
                <w:bCs/>
                <w:szCs w:val="22"/>
              </w:rPr>
              <w:t xml:space="preserve"> along Osbaldeston Lane and the surrounding area therefore it is considered that the introduction of a hard standing area for vehicle parking would be an </w:t>
            </w:r>
            <w:r w:rsidR="00294E3D">
              <w:rPr>
                <w:rFonts w:ascii="Calibri" w:hAnsi="Calibri"/>
                <w:bCs/>
                <w:szCs w:val="22"/>
              </w:rPr>
              <w:t>incongruous addition to the existing pattern of housing which would have a significant visual impact upon the character of the surrounding area.</w:t>
            </w:r>
          </w:p>
          <w:p w:rsidR="00645AD4" w:rsidRDefault="00645AD4" w:rsidP="006126D1">
            <w:pPr>
              <w:contextualSpacing/>
              <w:jc w:val="both"/>
              <w:rPr>
                <w:rFonts w:ascii="Calibri" w:hAnsi="Calibri"/>
                <w:bCs/>
                <w:szCs w:val="22"/>
              </w:rPr>
            </w:pPr>
          </w:p>
          <w:p w:rsidR="00645AD4" w:rsidRDefault="00645AD4" w:rsidP="00645AD4">
            <w:pPr>
              <w:contextualSpacing/>
              <w:jc w:val="both"/>
              <w:rPr>
                <w:rFonts w:ascii="Calibri" w:hAnsi="Calibri"/>
                <w:bCs/>
                <w:szCs w:val="22"/>
              </w:rPr>
            </w:pPr>
            <w:r>
              <w:rPr>
                <w:rFonts w:ascii="Calibri" w:hAnsi="Calibri"/>
                <w:bCs/>
                <w:szCs w:val="22"/>
              </w:rPr>
              <w:t>Moreover, the conversion of this area into an area of hard standing would be contrary to Policy DME2 of the Ribble Valley Core Strategy whereby the loss of individual trees, traditional materials such as stone walls and other features which contribute to a landscape’s character is only deemed to be justifiable in exceptional circumstances.</w:t>
            </w:r>
          </w:p>
          <w:p w:rsidR="00645AD4" w:rsidRDefault="00645AD4" w:rsidP="00645AD4">
            <w:pPr>
              <w:pStyle w:val="Header"/>
              <w:contextualSpacing/>
              <w:jc w:val="both"/>
              <w:rPr>
                <w:rFonts w:ascii="Calibri" w:hAnsi="Calibri"/>
                <w:bCs/>
                <w:szCs w:val="22"/>
              </w:rPr>
            </w:pPr>
          </w:p>
          <w:p w:rsidR="00645AD4" w:rsidRDefault="001362FF" w:rsidP="00645AD4">
            <w:pPr>
              <w:contextualSpacing/>
              <w:jc w:val="both"/>
              <w:rPr>
                <w:rFonts w:ascii="Calibri" w:hAnsi="Calibri"/>
                <w:bCs/>
                <w:szCs w:val="22"/>
              </w:rPr>
            </w:pPr>
            <w:r>
              <w:rPr>
                <w:rFonts w:ascii="Calibri" w:hAnsi="Calibri"/>
                <w:bCs/>
                <w:szCs w:val="22"/>
              </w:rPr>
              <w:t>Furthermore, w</w:t>
            </w:r>
            <w:r w:rsidR="00645AD4">
              <w:rPr>
                <w:rFonts w:ascii="Calibri" w:hAnsi="Calibri"/>
                <w:bCs/>
                <w:szCs w:val="22"/>
              </w:rPr>
              <w:t>ith regards to highway safety and development, paragraph 109 of the NPPF states that:</w:t>
            </w:r>
          </w:p>
          <w:p w:rsidR="00645AD4" w:rsidRDefault="00645AD4" w:rsidP="00645AD4">
            <w:pPr>
              <w:contextualSpacing/>
              <w:jc w:val="both"/>
              <w:rPr>
                <w:rFonts w:ascii="Calibri" w:hAnsi="Calibri"/>
                <w:bCs/>
                <w:szCs w:val="22"/>
              </w:rPr>
            </w:pPr>
          </w:p>
          <w:p w:rsidR="00645AD4" w:rsidRDefault="00645AD4" w:rsidP="00645AD4">
            <w:pPr>
              <w:contextualSpacing/>
              <w:jc w:val="both"/>
              <w:rPr>
                <w:rFonts w:ascii="Calibri" w:hAnsi="Calibri"/>
                <w:bCs/>
                <w:i/>
                <w:szCs w:val="22"/>
              </w:rPr>
            </w:pPr>
            <w:r>
              <w:rPr>
                <w:rFonts w:ascii="Calibri" w:hAnsi="Calibri"/>
                <w:bCs/>
                <w:i/>
                <w:szCs w:val="22"/>
              </w:rPr>
              <w:lastRenderedPageBreak/>
              <w:t>“</w:t>
            </w:r>
            <w:r w:rsidRPr="009C2B56">
              <w:rPr>
                <w:rFonts w:ascii="Calibri" w:hAnsi="Calibri"/>
                <w:bCs/>
                <w:i/>
                <w:szCs w:val="22"/>
              </w:rPr>
              <w:t>Development should only be prevented or refused on highways grounds if there would be an unacceptable impact on highway safety, or the residual cumulative impacts on the road network would be severe</w:t>
            </w:r>
            <w:r>
              <w:rPr>
                <w:rFonts w:ascii="Calibri" w:hAnsi="Calibri"/>
                <w:bCs/>
                <w:i/>
                <w:szCs w:val="22"/>
              </w:rPr>
              <w:t>”.</w:t>
            </w:r>
          </w:p>
          <w:p w:rsidR="00645AD4" w:rsidRDefault="00645AD4" w:rsidP="006126D1">
            <w:pPr>
              <w:contextualSpacing/>
              <w:jc w:val="both"/>
              <w:rPr>
                <w:rFonts w:ascii="Calibri" w:hAnsi="Calibri"/>
                <w:bCs/>
                <w:szCs w:val="22"/>
              </w:rPr>
            </w:pPr>
          </w:p>
          <w:p w:rsidR="00D02F83" w:rsidRPr="004C0B66" w:rsidRDefault="00645AD4" w:rsidP="00C21BFD">
            <w:pPr>
              <w:contextualSpacing/>
              <w:jc w:val="both"/>
              <w:rPr>
                <w:rFonts w:ascii="Calibri" w:hAnsi="Calibri"/>
                <w:bCs/>
                <w:szCs w:val="22"/>
              </w:rPr>
            </w:pPr>
            <w:r>
              <w:rPr>
                <w:rFonts w:ascii="Calibri" w:hAnsi="Calibri"/>
                <w:bCs/>
                <w:szCs w:val="22"/>
              </w:rPr>
              <w:t xml:space="preserve">The original amendment to the proposed site plan falls marginally short of LCC Highways guidelines however it is not considered that its implementation would result in an unacceptable or severe impact on highway safety </w:t>
            </w:r>
            <w:r w:rsidR="001362FF">
              <w:rPr>
                <w:rFonts w:ascii="Calibri" w:hAnsi="Calibri"/>
                <w:bCs/>
                <w:szCs w:val="22"/>
              </w:rPr>
              <w:t>therefore in this case the original amendment to the site plan is considered to be sufficient.</w:t>
            </w:r>
          </w:p>
        </w:tc>
      </w:tr>
      <w:tr w:rsidR="008C75E4" w:rsidRPr="008C75E4" w:rsidTr="009775FC">
        <w:trPr>
          <w:trHeight w:val="864"/>
          <w:jc w:val="center"/>
        </w:trPr>
        <w:tc>
          <w:tcPr>
            <w:tcW w:w="9803"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rsidR="00640CA7" w:rsidRDefault="00640CA7" w:rsidP="0043472B">
            <w:pPr>
              <w:pStyle w:val="Header"/>
              <w:contextualSpacing/>
              <w:jc w:val="both"/>
              <w:rPr>
                <w:rFonts w:ascii="Calibri" w:hAnsi="Calibri"/>
                <w:bCs/>
                <w:szCs w:val="22"/>
              </w:rPr>
            </w:pPr>
          </w:p>
          <w:p w:rsidR="005E29BB" w:rsidRDefault="00E97F3A" w:rsidP="00294E3D">
            <w:pPr>
              <w:contextualSpacing/>
              <w:jc w:val="both"/>
              <w:rPr>
                <w:rFonts w:ascii="Calibri" w:hAnsi="Calibri"/>
                <w:bCs/>
                <w:szCs w:val="22"/>
              </w:rPr>
            </w:pPr>
            <w:r>
              <w:rPr>
                <w:rFonts w:ascii="Calibri" w:hAnsi="Calibri"/>
                <w:bCs/>
                <w:szCs w:val="22"/>
              </w:rPr>
              <w:t xml:space="preserve">It is not considered that the proposed works would </w:t>
            </w:r>
            <w:r w:rsidR="00CD7AF8">
              <w:rPr>
                <w:rFonts w:ascii="Calibri" w:hAnsi="Calibri"/>
                <w:bCs/>
                <w:szCs w:val="22"/>
              </w:rPr>
              <w:t>have any detrimental impact upon residential amenity, nor is considered that the works would have any significant impact upon visual amenity. The layout of the proposed parking arrangement falls marginally short of LCC Highways guidance however in this case its impact is not considered severe enough to warrant a refusal</w:t>
            </w:r>
            <w:r w:rsidR="00F67404">
              <w:rPr>
                <w:rFonts w:ascii="Calibri" w:hAnsi="Calibri"/>
                <w:bCs/>
                <w:szCs w:val="22"/>
              </w:rPr>
              <w:t xml:space="preserve"> </w:t>
            </w:r>
            <w:r w:rsidR="001F4813">
              <w:rPr>
                <w:rFonts w:ascii="Calibri" w:hAnsi="Calibri"/>
                <w:bCs/>
                <w:szCs w:val="22"/>
              </w:rPr>
              <w:t xml:space="preserve">of the application </w:t>
            </w:r>
            <w:r w:rsidR="00F67404">
              <w:rPr>
                <w:rFonts w:ascii="Calibri" w:hAnsi="Calibri"/>
                <w:bCs/>
                <w:szCs w:val="22"/>
              </w:rPr>
              <w:t>or the loss of traditional features which contribute to the character of the surrounding area.</w:t>
            </w:r>
          </w:p>
          <w:p w:rsidR="00294E3D" w:rsidRDefault="00294E3D" w:rsidP="0043472B">
            <w:pPr>
              <w:pStyle w:val="Header"/>
              <w:contextualSpacing/>
              <w:jc w:val="both"/>
              <w:rPr>
                <w:rFonts w:ascii="Calibri" w:hAnsi="Calibri"/>
                <w:bCs/>
                <w:szCs w:val="22"/>
              </w:rPr>
            </w:pPr>
          </w:p>
          <w:p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BF45C2">
              <w:rPr>
                <w:rFonts w:ascii="Calibri" w:hAnsi="Calibri"/>
                <w:bCs/>
                <w:szCs w:val="22"/>
              </w:rPr>
              <w:t xml:space="preserve"> recommended for approval.</w:t>
            </w:r>
          </w:p>
          <w:p w:rsidR="00640CA7" w:rsidRPr="002840B2" w:rsidRDefault="00640CA7" w:rsidP="0043472B">
            <w:pPr>
              <w:pStyle w:val="Header"/>
              <w:contextualSpacing/>
              <w:jc w:val="both"/>
              <w:rPr>
                <w:rFonts w:ascii="Calibri" w:hAnsi="Calibri"/>
                <w:bCs/>
                <w:szCs w:val="22"/>
              </w:rPr>
            </w:pPr>
          </w:p>
        </w:tc>
      </w:tr>
      <w:tr w:rsidR="00C0704D" w:rsidRPr="008C75E4" w:rsidTr="009775FC">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BF45C2">
              <w:rPr>
                <w:rFonts w:asciiTheme="minorHAnsi" w:hAnsiTheme="minorHAnsi"/>
                <w:bCs/>
                <w:szCs w:val="22"/>
              </w:rPr>
              <w:t>be granted.</w:t>
            </w:r>
          </w:p>
        </w:tc>
      </w:tr>
    </w:tbl>
    <w:p w:rsidR="0031197A" w:rsidRPr="008C75E4" w:rsidRDefault="00587BD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045" w:rsidRDefault="00483045" w:rsidP="006D0B5F">
      <w:r>
        <w:separator/>
      </w:r>
    </w:p>
  </w:endnote>
  <w:endnote w:type="continuationSeparator" w:id="0">
    <w:p w:rsidR="00483045" w:rsidRDefault="00483045"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045" w:rsidRDefault="00483045" w:rsidP="006D0B5F">
      <w:r>
        <w:separator/>
      </w:r>
    </w:p>
  </w:footnote>
  <w:footnote w:type="continuationSeparator" w:id="0">
    <w:p w:rsidR="00483045" w:rsidRDefault="00483045"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7"/>
  </w:num>
  <w:num w:numId="5">
    <w:abstractNumId w:val="0"/>
  </w:num>
  <w:num w:numId="6">
    <w:abstractNumId w:val="2"/>
  </w:num>
  <w:num w:numId="7">
    <w:abstractNumId w:val="8"/>
  </w:num>
  <w:num w:numId="8">
    <w:abstractNumId w:val="12"/>
  </w:num>
  <w:num w:numId="9">
    <w:abstractNumId w:val="4"/>
  </w:num>
  <w:num w:numId="10">
    <w:abstractNumId w:val="9"/>
  </w:num>
  <w:num w:numId="11">
    <w:abstractNumId w:val="11"/>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3087"/>
    <w:rsid w:val="00016A73"/>
    <w:rsid w:val="000238D1"/>
    <w:rsid w:val="000267F9"/>
    <w:rsid w:val="00041FBF"/>
    <w:rsid w:val="00055B13"/>
    <w:rsid w:val="0006136E"/>
    <w:rsid w:val="0008638E"/>
    <w:rsid w:val="00096654"/>
    <w:rsid w:val="000A037A"/>
    <w:rsid w:val="000A13A1"/>
    <w:rsid w:val="000A4B0D"/>
    <w:rsid w:val="000B5029"/>
    <w:rsid w:val="000B5CB5"/>
    <w:rsid w:val="000C7A57"/>
    <w:rsid w:val="000D11A4"/>
    <w:rsid w:val="000E70B1"/>
    <w:rsid w:val="00101855"/>
    <w:rsid w:val="00103648"/>
    <w:rsid w:val="0010371E"/>
    <w:rsid w:val="001039F9"/>
    <w:rsid w:val="00106932"/>
    <w:rsid w:val="00130035"/>
    <w:rsid w:val="00132FCC"/>
    <w:rsid w:val="00133A4D"/>
    <w:rsid w:val="0013474E"/>
    <w:rsid w:val="001362FF"/>
    <w:rsid w:val="00141512"/>
    <w:rsid w:val="0016428F"/>
    <w:rsid w:val="00164B55"/>
    <w:rsid w:val="00164E93"/>
    <w:rsid w:val="00171D54"/>
    <w:rsid w:val="00174004"/>
    <w:rsid w:val="001936C6"/>
    <w:rsid w:val="001946E0"/>
    <w:rsid w:val="00196722"/>
    <w:rsid w:val="001A1AE7"/>
    <w:rsid w:val="001A2C18"/>
    <w:rsid w:val="001B1038"/>
    <w:rsid w:val="001B6840"/>
    <w:rsid w:val="001B769B"/>
    <w:rsid w:val="001C1453"/>
    <w:rsid w:val="001C276A"/>
    <w:rsid w:val="001C63D5"/>
    <w:rsid w:val="001D38E1"/>
    <w:rsid w:val="001D4F7A"/>
    <w:rsid w:val="001D5ADD"/>
    <w:rsid w:val="001D6426"/>
    <w:rsid w:val="001F4813"/>
    <w:rsid w:val="00203F50"/>
    <w:rsid w:val="00204ED1"/>
    <w:rsid w:val="00206E24"/>
    <w:rsid w:val="002122F4"/>
    <w:rsid w:val="0022611D"/>
    <w:rsid w:val="00230AE6"/>
    <w:rsid w:val="00237DA1"/>
    <w:rsid w:val="00242A1C"/>
    <w:rsid w:val="00250879"/>
    <w:rsid w:val="00261E1A"/>
    <w:rsid w:val="00263B45"/>
    <w:rsid w:val="002840B2"/>
    <w:rsid w:val="00284480"/>
    <w:rsid w:val="0028751A"/>
    <w:rsid w:val="0029334A"/>
    <w:rsid w:val="00294E3D"/>
    <w:rsid w:val="002A01CF"/>
    <w:rsid w:val="002A239D"/>
    <w:rsid w:val="002A7DF7"/>
    <w:rsid w:val="002B7854"/>
    <w:rsid w:val="002C6277"/>
    <w:rsid w:val="002D4346"/>
    <w:rsid w:val="002E0EA5"/>
    <w:rsid w:val="002E2952"/>
    <w:rsid w:val="002E4DAE"/>
    <w:rsid w:val="002E7762"/>
    <w:rsid w:val="002E7CC1"/>
    <w:rsid w:val="002F041D"/>
    <w:rsid w:val="002F2580"/>
    <w:rsid w:val="002F2EE2"/>
    <w:rsid w:val="002F6780"/>
    <w:rsid w:val="002F7502"/>
    <w:rsid w:val="00300C8E"/>
    <w:rsid w:val="00301F0E"/>
    <w:rsid w:val="003137E0"/>
    <w:rsid w:val="00320A6F"/>
    <w:rsid w:val="00321B6E"/>
    <w:rsid w:val="003359D0"/>
    <w:rsid w:val="0034083D"/>
    <w:rsid w:val="00341E8D"/>
    <w:rsid w:val="0034363A"/>
    <w:rsid w:val="00345446"/>
    <w:rsid w:val="003454D6"/>
    <w:rsid w:val="00347F5E"/>
    <w:rsid w:val="00352D06"/>
    <w:rsid w:val="003562A3"/>
    <w:rsid w:val="003634D9"/>
    <w:rsid w:val="0036536F"/>
    <w:rsid w:val="0036759A"/>
    <w:rsid w:val="00374CB0"/>
    <w:rsid w:val="003770F1"/>
    <w:rsid w:val="003825D5"/>
    <w:rsid w:val="00391BCC"/>
    <w:rsid w:val="00392B0B"/>
    <w:rsid w:val="003A4376"/>
    <w:rsid w:val="003B5651"/>
    <w:rsid w:val="003C0C2B"/>
    <w:rsid w:val="003C28E1"/>
    <w:rsid w:val="003C4118"/>
    <w:rsid w:val="003D6F7B"/>
    <w:rsid w:val="003E2151"/>
    <w:rsid w:val="003F16AA"/>
    <w:rsid w:val="003F16B4"/>
    <w:rsid w:val="003F3DB5"/>
    <w:rsid w:val="003F481A"/>
    <w:rsid w:val="00404C72"/>
    <w:rsid w:val="00406FBB"/>
    <w:rsid w:val="00413615"/>
    <w:rsid w:val="0043472B"/>
    <w:rsid w:val="00435FC9"/>
    <w:rsid w:val="0044039F"/>
    <w:rsid w:val="00440CB6"/>
    <w:rsid w:val="00454754"/>
    <w:rsid w:val="004643EA"/>
    <w:rsid w:val="004654DD"/>
    <w:rsid w:val="00472615"/>
    <w:rsid w:val="00483045"/>
    <w:rsid w:val="00485386"/>
    <w:rsid w:val="004854EC"/>
    <w:rsid w:val="004931FF"/>
    <w:rsid w:val="004936A6"/>
    <w:rsid w:val="004947BB"/>
    <w:rsid w:val="004978AD"/>
    <w:rsid w:val="004A2C27"/>
    <w:rsid w:val="004A5EA9"/>
    <w:rsid w:val="004B3551"/>
    <w:rsid w:val="004B6F92"/>
    <w:rsid w:val="004C0B66"/>
    <w:rsid w:val="004C2434"/>
    <w:rsid w:val="004C6109"/>
    <w:rsid w:val="004D33C8"/>
    <w:rsid w:val="004D6FC7"/>
    <w:rsid w:val="004E3F3A"/>
    <w:rsid w:val="004E58E3"/>
    <w:rsid w:val="004F0649"/>
    <w:rsid w:val="004F1043"/>
    <w:rsid w:val="004F1E99"/>
    <w:rsid w:val="0050432D"/>
    <w:rsid w:val="00504440"/>
    <w:rsid w:val="00510DBF"/>
    <w:rsid w:val="00510FA2"/>
    <w:rsid w:val="00510FE3"/>
    <w:rsid w:val="00521ABA"/>
    <w:rsid w:val="0052349A"/>
    <w:rsid w:val="00525341"/>
    <w:rsid w:val="00527A31"/>
    <w:rsid w:val="00527D76"/>
    <w:rsid w:val="00534611"/>
    <w:rsid w:val="005406EE"/>
    <w:rsid w:val="00542B47"/>
    <w:rsid w:val="00545D8C"/>
    <w:rsid w:val="00546A79"/>
    <w:rsid w:val="00546E14"/>
    <w:rsid w:val="005511C6"/>
    <w:rsid w:val="00556ECD"/>
    <w:rsid w:val="005631B3"/>
    <w:rsid w:val="005633B0"/>
    <w:rsid w:val="005635FF"/>
    <w:rsid w:val="00563E70"/>
    <w:rsid w:val="00567D5D"/>
    <w:rsid w:val="00573B90"/>
    <w:rsid w:val="00586075"/>
    <w:rsid w:val="005878FE"/>
    <w:rsid w:val="00587BD1"/>
    <w:rsid w:val="00593040"/>
    <w:rsid w:val="0059562A"/>
    <w:rsid w:val="005B0A0E"/>
    <w:rsid w:val="005D3432"/>
    <w:rsid w:val="005E1088"/>
    <w:rsid w:val="005E1241"/>
    <w:rsid w:val="005E1C6C"/>
    <w:rsid w:val="005E29BB"/>
    <w:rsid w:val="005E65DF"/>
    <w:rsid w:val="005F1593"/>
    <w:rsid w:val="005F5A32"/>
    <w:rsid w:val="006126D1"/>
    <w:rsid w:val="00621A39"/>
    <w:rsid w:val="006326A2"/>
    <w:rsid w:val="00640CA7"/>
    <w:rsid w:val="00645AD4"/>
    <w:rsid w:val="006644F6"/>
    <w:rsid w:val="00665C24"/>
    <w:rsid w:val="00690EC3"/>
    <w:rsid w:val="00692B60"/>
    <w:rsid w:val="00694BD3"/>
    <w:rsid w:val="00695F88"/>
    <w:rsid w:val="006A71AD"/>
    <w:rsid w:val="006B02EC"/>
    <w:rsid w:val="006C126E"/>
    <w:rsid w:val="006C2BFA"/>
    <w:rsid w:val="006C4F63"/>
    <w:rsid w:val="006D0B5F"/>
    <w:rsid w:val="006D4E58"/>
    <w:rsid w:val="006D7624"/>
    <w:rsid w:val="006E6AB0"/>
    <w:rsid w:val="006F137D"/>
    <w:rsid w:val="006F4D38"/>
    <w:rsid w:val="0070054B"/>
    <w:rsid w:val="00705690"/>
    <w:rsid w:val="00706480"/>
    <w:rsid w:val="00710DBB"/>
    <w:rsid w:val="00716AF6"/>
    <w:rsid w:val="00725F1C"/>
    <w:rsid w:val="00734E4F"/>
    <w:rsid w:val="007430C8"/>
    <w:rsid w:val="00755FCC"/>
    <w:rsid w:val="0077688B"/>
    <w:rsid w:val="00776AE2"/>
    <w:rsid w:val="007921CD"/>
    <w:rsid w:val="007926E3"/>
    <w:rsid w:val="0079566C"/>
    <w:rsid w:val="007A0928"/>
    <w:rsid w:val="007A3ADF"/>
    <w:rsid w:val="007B1B91"/>
    <w:rsid w:val="007C5713"/>
    <w:rsid w:val="007C791C"/>
    <w:rsid w:val="007D0966"/>
    <w:rsid w:val="007D6D02"/>
    <w:rsid w:val="007D7DF4"/>
    <w:rsid w:val="007E0BCB"/>
    <w:rsid w:val="007E0D23"/>
    <w:rsid w:val="007F196D"/>
    <w:rsid w:val="00805895"/>
    <w:rsid w:val="008075CB"/>
    <w:rsid w:val="00811771"/>
    <w:rsid w:val="008154DD"/>
    <w:rsid w:val="00824090"/>
    <w:rsid w:val="00831075"/>
    <w:rsid w:val="00835B4D"/>
    <w:rsid w:val="0084216B"/>
    <w:rsid w:val="00846877"/>
    <w:rsid w:val="008477C3"/>
    <w:rsid w:val="008542DE"/>
    <w:rsid w:val="00854600"/>
    <w:rsid w:val="00861647"/>
    <w:rsid w:val="008638DE"/>
    <w:rsid w:val="008643DD"/>
    <w:rsid w:val="00883142"/>
    <w:rsid w:val="008842C8"/>
    <w:rsid w:val="00884D36"/>
    <w:rsid w:val="00891182"/>
    <w:rsid w:val="008A28C8"/>
    <w:rsid w:val="008B5461"/>
    <w:rsid w:val="008B702B"/>
    <w:rsid w:val="008C13E2"/>
    <w:rsid w:val="008C150B"/>
    <w:rsid w:val="008C75E4"/>
    <w:rsid w:val="008D0FEE"/>
    <w:rsid w:val="008E1390"/>
    <w:rsid w:val="008E2CC8"/>
    <w:rsid w:val="008F6B58"/>
    <w:rsid w:val="008F788B"/>
    <w:rsid w:val="0090282C"/>
    <w:rsid w:val="00906D0C"/>
    <w:rsid w:val="00912F2C"/>
    <w:rsid w:val="009130B6"/>
    <w:rsid w:val="00913F09"/>
    <w:rsid w:val="0091595C"/>
    <w:rsid w:val="00916F79"/>
    <w:rsid w:val="00925609"/>
    <w:rsid w:val="00934B34"/>
    <w:rsid w:val="00947364"/>
    <w:rsid w:val="009565F5"/>
    <w:rsid w:val="00963379"/>
    <w:rsid w:val="00967113"/>
    <w:rsid w:val="00970417"/>
    <w:rsid w:val="00970A9B"/>
    <w:rsid w:val="009775FC"/>
    <w:rsid w:val="009825FF"/>
    <w:rsid w:val="00985097"/>
    <w:rsid w:val="00994EF1"/>
    <w:rsid w:val="009A2F73"/>
    <w:rsid w:val="009A5C7B"/>
    <w:rsid w:val="009A6574"/>
    <w:rsid w:val="009B2C97"/>
    <w:rsid w:val="009B5A2C"/>
    <w:rsid w:val="009B67FD"/>
    <w:rsid w:val="009C2B56"/>
    <w:rsid w:val="009C4BCF"/>
    <w:rsid w:val="009C7F61"/>
    <w:rsid w:val="009E4064"/>
    <w:rsid w:val="009E6A8B"/>
    <w:rsid w:val="009F2222"/>
    <w:rsid w:val="00A04A96"/>
    <w:rsid w:val="00A30351"/>
    <w:rsid w:val="00A33747"/>
    <w:rsid w:val="00A40070"/>
    <w:rsid w:val="00A42E82"/>
    <w:rsid w:val="00A4649D"/>
    <w:rsid w:val="00A46EE9"/>
    <w:rsid w:val="00A559FB"/>
    <w:rsid w:val="00A55E83"/>
    <w:rsid w:val="00A579BB"/>
    <w:rsid w:val="00A63D55"/>
    <w:rsid w:val="00A67C5D"/>
    <w:rsid w:val="00A8254C"/>
    <w:rsid w:val="00A8441B"/>
    <w:rsid w:val="00A9088C"/>
    <w:rsid w:val="00A9168C"/>
    <w:rsid w:val="00A95D89"/>
    <w:rsid w:val="00AB0690"/>
    <w:rsid w:val="00AB2370"/>
    <w:rsid w:val="00AB2D43"/>
    <w:rsid w:val="00AB3243"/>
    <w:rsid w:val="00AB3437"/>
    <w:rsid w:val="00AB5232"/>
    <w:rsid w:val="00AD5FBF"/>
    <w:rsid w:val="00AD627A"/>
    <w:rsid w:val="00AE60D2"/>
    <w:rsid w:val="00B02036"/>
    <w:rsid w:val="00B02CBA"/>
    <w:rsid w:val="00B042B2"/>
    <w:rsid w:val="00B07260"/>
    <w:rsid w:val="00B10A05"/>
    <w:rsid w:val="00B11C82"/>
    <w:rsid w:val="00B14DDC"/>
    <w:rsid w:val="00B245A6"/>
    <w:rsid w:val="00B30A5E"/>
    <w:rsid w:val="00B31505"/>
    <w:rsid w:val="00B45D11"/>
    <w:rsid w:val="00B4604B"/>
    <w:rsid w:val="00B6269C"/>
    <w:rsid w:val="00B72820"/>
    <w:rsid w:val="00B7323F"/>
    <w:rsid w:val="00B74C73"/>
    <w:rsid w:val="00B754DD"/>
    <w:rsid w:val="00B82F0E"/>
    <w:rsid w:val="00B90A73"/>
    <w:rsid w:val="00B93EB5"/>
    <w:rsid w:val="00B96F5A"/>
    <w:rsid w:val="00BA2247"/>
    <w:rsid w:val="00BA5D97"/>
    <w:rsid w:val="00BA6B19"/>
    <w:rsid w:val="00BB12A3"/>
    <w:rsid w:val="00BB1C52"/>
    <w:rsid w:val="00BB2A50"/>
    <w:rsid w:val="00BC1E48"/>
    <w:rsid w:val="00BD3F03"/>
    <w:rsid w:val="00BD4102"/>
    <w:rsid w:val="00BD6206"/>
    <w:rsid w:val="00BF1898"/>
    <w:rsid w:val="00BF45C2"/>
    <w:rsid w:val="00BF4820"/>
    <w:rsid w:val="00C01CF1"/>
    <w:rsid w:val="00C03259"/>
    <w:rsid w:val="00C065A2"/>
    <w:rsid w:val="00C0704D"/>
    <w:rsid w:val="00C214A6"/>
    <w:rsid w:val="00C21BFD"/>
    <w:rsid w:val="00C24A51"/>
    <w:rsid w:val="00C25722"/>
    <w:rsid w:val="00C351D8"/>
    <w:rsid w:val="00C44E40"/>
    <w:rsid w:val="00C50517"/>
    <w:rsid w:val="00C618DB"/>
    <w:rsid w:val="00C6456D"/>
    <w:rsid w:val="00C65DD8"/>
    <w:rsid w:val="00C847C5"/>
    <w:rsid w:val="00C86E35"/>
    <w:rsid w:val="00C93384"/>
    <w:rsid w:val="00C935AA"/>
    <w:rsid w:val="00CA28BA"/>
    <w:rsid w:val="00CA5CD1"/>
    <w:rsid w:val="00CB3674"/>
    <w:rsid w:val="00CB66DD"/>
    <w:rsid w:val="00CD1729"/>
    <w:rsid w:val="00CD2E03"/>
    <w:rsid w:val="00CD38B1"/>
    <w:rsid w:val="00CD5902"/>
    <w:rsid w:val="00CD7AF8"/>
    <w:rsid w:val="00CF0EB0"/>
    <w:rsid w:val="00CF4844"/>
    <w:rsid w:val="00D02F83"/>
    <w:rsid w:val="00D102D9"/>
    <w:rsid w:val="00D1063F"/>
    <w:rsid w:val="00D11007"/>
    <w:rsid w:val="00D1420C"/>
    <w:rsid w:val="00D14224"/>
    <w:rsid w:val="00D15DF8"/>
    <w:rsid w:val="00D17A3B"/>
    <w:rsid w:val="00D2076E"/>
    <w:rsid w:val="00D23470"/>
    <w:rsid w:val="00D2449B"/>
    <w:rsid w:val="00D339A5"/>
    <w:rsid w:val="00D54384"/>
    <w:rsid w:val="00D54E67"/>
    <w:rsid w:val="00D54F48"/>
    <w:rsid w:val="00D56225"/>
    <w:rsid w:val="00D6088A"/>
    <w:rsid w:val="00D632BB"/>
    <w:rsid w:val="00D75BF3"/>
    <w:rsid w:val="00D80310"/>
    <w:rsid w:val="00D82FD6"/>
    <w:rsid w:val="00D83D2D"/>
    <w:rsid w:val="00D9608A"/>
    <w:rsid w:val="00D96DF7"/>
    <w:rsid w:val="00D97AA3"/>
    <w:rsid w:val="00DA27B6"/>
    <w:rsid w:val="00DC3C8A"/>
    <w:rsid w:val="00DD62F6"/>
    <w:rsid w:val="00DD7E97"/>
    <w:rsid w:val="00DE740E"/>
    <w:rsid w:val="00DF42DA"/>
    <w:rsid w:val="00E009E5"/>
    <w:rsid w:val="00E022DA"/>
    <w:rsid w:val="00E03AFD"/>
    <w:rsid w:val="00E0485E"/>
    <w:rsid w:val="00E06DFC"/>
    <w:rsid w:val="00E23FB0"/>
    <w:rsid w:val="00E270CB"/>
    <w:rsid w:val="00E3317F"/>
    <w:rsid w:val="00E44365"/>
    <w:rsid w:val="00E46243"/>
    <w:rsid w:val="00E5248C"/>
    <w:rsid w:val="00E65B9B"/>
    <w:rsid w:val="00E66534"/>
    <w:rsid w:val="00E66BAB"/>
    <w:rsid w:val="00E719D1"/>
    <w:rsid w:val="00E71A35"/>
    <w:rsid w:val="00E72F6C"/>
    <w:rsid w:val="00E74F99"/>
    <w:rsid w:val="00E758C0"/>
    <w:rsid w:val="00E80113"/>
    <w:rsid w:val="00E86F64"/>
    <w:rsid w:val="00E97F3A"/>
    <w:rsid w:val="00EA09F9"/>
    <w:rsid w:val="00EA1673"/>
    <w:rsid w:val="00EA6D57"/>
    <w:rsid w:val="00EB6456"/>
    <w:rsid w:val="00EB7D74"/>
    <w:rsid w:val="00EC048F"/>
    <w:rsid w:val="00EC23C7"/>
    <w:rsid w:val="00ED00B7"/>
    <w:rsid w:val="00ED5DDE"/>
    <w:rsid w:val="00EE01FE"/>
    <w:rsid w:val="00EF1341"/>
    <w:rsid w:val="00EF44E6"/>
    <w:rsid w:val="00EF5101"/>
    <w:rsid w:val="00EF7B30"/>
    <w:rsid w:val="00F012FA"/>
    <w:rsid w:val="00F055D3"/>
    <w:rsid w:val="00F129DD"/>
    <w:rsid w:val="00F12B56"/>
    <w:rsid w:val="00F16D0F"/>
    <w:rsid w:val="00F308B2"/>
    <w:rsid w:val="00F32789"/>
    <w:rsid w:val="00F32831"/>
    <w:rsid w:val="00F4140E"/>
    <w:rsid w:val="00F64A6C"/>
    <w:rsid w:val="00F67404"/>
    <w:rsid w:val="00F71D53"/>
    <w:rsid w:val="00F731F5"/>
    <w:rsid w:val="00F75F59"/>
    <w:rsid w:val="00F804C4"/>
    <w:rsid w:val="00F8201E"/>
    <w:rsid w:val="00F874F3"/>
    <w:rsid w:val="00FC046F"/>
    <w:rsid w:val="00FC66F5"/>
    <w:rsid w:val="00FC6A11"/>
    <w:rsid w:val="00FC77EC"/>
    <w:rsid w:val="00FD334A"/>
    <w:rsid w:val="00FD539B"/>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0168">
      <w:bodyDiv w:val="1"/>
      <w:marLeft w:val="0"/>
      <w:marRight w:val="0"/>
      <w:marTop w:val="0"/>
      <w:marBottom w:val="0"/>
      <w:divBdr>
        <w:top w:val="none" w:sz="0" w:space="0" w:color="auto"/>
        <w:left w:val="none" w:sz="0" w:space="0" w:color="auto"/>
        <w:bottom w:val="none" w:sz="0" w:space="0" w:color="auto"/>
        <w:right w:val="none" w:sz="0" w:space="0" w:color="auto"/>
      </w:divBdr>
    </w:div>
    <w:div w:id="306053557">
      <w:bodyDiv w:val="1"/>
      <w:marLeft w:val="0"/>
      <w:marRight w:val="0"/>
      <w:marTop w:val="0"/>
      <w:marBottom w:val="0"/>
      <w:divBdr>
        <w:top w:val="none" w:sz="0" w:space="0" w:color="auto"/>
        <w:left w:val="none" w:sz="0" w:space="0" w:color="auto"/>
        <w:bottom w:val="none" w:sz="0" w:space="0" w:color="auto"/>
        <w:right w:val="none" w:sz="0" w:space="0" w:color="auto"/>
      </w:divBdr>
    </w:div>
    <w:div w:id="1424765999">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260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B679-EBE2-47CC-ACEC-1DDDD03D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Ben Taylor</cp:lastModifiedBy>
  <cp:revision>2</cp:revision>
  <cp:lastPrinted>2020-03-11T10:54:00Z</cp:lastPrinted>
  <dcterms:created xsi:type="dcterms:W3CDTF">2021-03-01T15:21:00Z</dcterms:created>
  <dcterms:modified xsi:type="dcterms:W3CDTF">2021-03-01T15:21:00Z</dcterms:modified>
</cp:coreProperties>
</file>