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A735F7">
            <w:pPr>
              <w:pStyle w:val="addresses"/>
              <w:rPr>
                <w:rFonts w:ascii="Calibri" w:hAnsi="Calibri"/>
                <w:sz w:val="24"/>
                <w:szCs w:val="24"/>
              </w:rPr>
            </w:pPr>
            <w:r>
              <w:rPr>
                <w:rFonts w:ascii="Calibri" w:hAnsi="Calibri"/>
                <w:sz w:val="24"/>
                <w:szCs w:val="24"/>
              </w:rPr>
              <w:t>3/2021/0058</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A735F7">
            <w:pPr>
              <w:rPr>
                <w:rFonts w:ascii="Calibri" w:hAnsi="Calibri"/>
                <w:sz w:val="24"/>
                <w:szCs w:val="24"/>
              </w:rPr>
            </w:pPr>
            <w:r>
              <w:rPr>
                <w:rFonts w:ascii="Calibri" w:hAnsi="Calibri"/>
                <w:sz w:val="24"/>
                <w:szCs w:val="24"/>
              </w:rPr>
              <w:t>0</w:t>
            </w:r>
            <w:r w:rsidR="0075495D">
              <w:rPr>
                <w:rFonts w:ascii="Calibri" w:hAnsi="Calibri"/>
                <w:sz w:val="24"/>
                <w:szCs w:val="24"/>
              </w:rPr>
              <w:t>9</w:t>
            </w:r>
            <w:r>
              <w:rPr>
                <w:rFonts w:ascii="Calibri" w:hAnsi="Calibri"/>
                <w:sz w:val="24"/>
                <w:szCs w:val="24"/>
              </w:rPr>
              <w:t xml:space="preserve"> March 2021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A735F7">
            <w:pPr>
              <w:rPr>
                <w:rFonts w:ascii="Calibri" w:hAnsi="Calibri"/>
                <w:sz w:val="24"/>
                <w:szCs w:val="24"/>
              </w:rPr>
            </w:pPr>
            <w:r>
              <w:rPr>
                <w:rFonts w:ascii="Calibri" w:hAnsi="Calibri"/>
                <w:sz w:val="24"/>
                <w:szCs w:val="24"/>
              </w:rPr>
              <w:t>20/01/2021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A735F7">
            <w:pPr>
              <w:rPr>
                <w:rFonts w:ascii="Calibri" w:hAnsi="Calibri"/>
                <w:sz w:val="24"/>
                <w:szCs w:val="24"/>
              </w:rPr>
            </w:pPr>
            <w:r>
              <w:rPr>
                <w:rFonts w:ascii="Calibri" w:hAnsi="Calibri"/>
                <w:sz w:val="24"/>
                <w:szCs w:val="24"/>
              </w:rPr>
              <w:t>Mr Ken Wilson</w:t>
            </w:r>
          </w:p>
          <w:p w:rsidR="00A735F7" w:rsidRDefault="00A735F7">
            <w:pPr>
              <w:rPr>
                <w:rFonts w:ascii="Calibri" w:hAnsi="Calibri"/>
                <w:sz w:val="24"/>
                <w:szCs w:val="24"/>
              </w:rPr>
            </w:pPr>
            <w:r>
              <w:rPr>
                <w:rFonts w:ascii="Calibri" w:hAnsi="Calibri"/>
                <w:sz w:val="24"/>
                <w:szCs w:val="24"/>
              </w:rPr>
              <w:t>Wards Fold Farm</w:t>
            </w:r>
          </w:p>
          <w:p w:rsidR="00A735F7" w:rsidRDefault="00A735F7">
            <w:pPr>
              <w:rPr>
                <w:rFonts w:ascii="Calibri" w:hAnsi="Calibri"/>
                <w:sz w:val="24"/>
                <w:szCs w:val="24"/>
              </w:rPr>
            </w:pPr>
            <w:r>
              <w:rPr>
                <w:rFonts w:ascii="Calibri" w:hAnsi="Calibri"/>
                <w:sz w:val="24"/>
                <w:szCs w:val="24"/>
              </w:rPr>
              <w:t>Abbott Brow</w:t>
            </w:r>
          </w:p>
          <w:p w:rsidR="00A735F7" w:rsidRDefault="00A735F7">
            <w:pPr>
              <w:rPr>
                <w:rFonts w:ascii="Calibri" w:hAnsi="Calibri"/>
                <w:sz w:val="24"/>
                <w:szCs w:val="24"/>
              </w:rPr>
            </w:pPr>
            <w:r>
              <w:rPr>
                <w:rFonts w:ascii="Calibri" w:hAnsi="Calibri"/>
                <w:sz w:val="24"/>
                <w:szCs w:val="24"/>
              </w:rPr>
              <w:t>Mellor</w:t>
            </w:r>
          </w:p>
          <w:p w:rsidR="002F3ADA" w:rsidRPr="00DD62CA" w:rsidRDefault="00A735F7">
            <w:pPr>
              <w:rPr>
                <w:rFonts w:ascii="Calibri" w:hAnsi="Calibri"/>
                <w:sz w:val="24"/>
                <w:szCs w:val="24"/>
              </w:rPr>
            </w:pPr>
            <w:r>
              <w:rPr>
                <w:rFonts w:ascii="Calibri" w:hAnsi="Calibri"/>
                <w:sz w:val="24"/>
                <w:szCs w:val="24"/>
              </w:rPr>
              <w:t>BB2 7HU</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A735F7">
            <w:pPr>
              <w:pStyle w:val="addresses"/>
              <w:rPr>
                <w:rFonts w:ascii="Calibri" w:hAnsi="Calibri"/>
                <w:sz w:val="24"/>
                <w:szCs w:val="24"/>
              </w:rPr>
            </w:pPr>
            <w:r>
              <w:rPr>
                <w:rFonts w:ascii="Calibri" w:hAnsi="Calibri"/>
                <w:sz w:val="24"/>
                <w:szCs w:val="24"/>
              </w:rPr>
              <w:t>Mr Paul Derbyshire</w:t>
            </w:r>
          </w:p>
          <w:p w:rsidR="00A735F7" w:rsidRDefault="00A735F7">
            <w:pPr>
              <w:pStyle w:val="addresses"/>
              <w:rPr>
                <w:rFonts w:ascii="Calibri" w:hAnsi="Calibri"/>
                <w:sz w:val="24"/>
                <w:szCs w:val="24"/>
              </w:rPr>
            </w:pPr>
            <w:r>
              <w:rPr>
                <w:rFonts w:ascii="Calibri" w:hAnsi="Calibri"/>
                <w:sz w:val="24"/>
                <w:szCs w:val="24"/>
              </w:rPr>
              <w:t>PD Construction Consultants</w:t>
            </w:r>
          </w:p>
          <w:p w:rsidR="00A735F7" w:rsidRDefault="00A735F7">
            <w:pPr>
              <w:pStyle w:val="addresses"/>
              <w:rPr>
                <w:rFonts w:ascii="Calibri" w:hAnsi="Calibri"/>
                <w:sz w:val="24"/>
                <w:szCs w:val="24"/>
              </w:rPr>
            </w:pPr>
            <w:r>
              <w:rPr>
                <w:rFonts w:ascii="Calibri" w:hAnsi="Calibri"/>
                <w:sz w:val="24"/>
                <w:szCs w:val="24"/>
              </w:rPr>
              <w:t>7 Beech Street</w:t>
            </w:r>
          </w:p>
          <w:p w:rsidR="00A735F7" w:rsidRDefault="00A735F7">
            <w:pPr>
              <w:pStyle w:val="addresses"/>
              <w:rPr>
                <w:rFonts w:ascii="Calibri" w:hAnsi="Calibri"/>
                <w:sz w:val="24"/>
                <w:szCs w:val="24"/>
              </w:rPr>
            </w:pPr>
            <w:r>
              <w:rPr>
                <w:rFonts w:ascii="Calibri" w:hAnsi="Calibri"/>
                <w:sz w:val="24"/>
                <w:szCs w:val="24"/>
              </w:rPr>
              <w:t>Clitheroe</w:t>
            </w:r>
          </w:p>
          <w:p w:rsidR="002F3ADA" w:rsidRPr="00DD62CA" w:rsidRDefault="00A735F7">
            <w:pPr>
              <w:pStyle w:val="addresses"/>
              <w:rPr>
                <w:rFonts w:ascii="Calibri" w:hAnsi="Calibri"/>
                <w:sz w:val="24"/>
                <w:szCs w:val="24"/>
              </w:rPr>
            </w:pPr>
            <w:r>
              <w:rPr>
                <w:rFonts w:ascii="Calibri" w:hAnsi="Calibri"/>
                <w:sz w:val="24"/>
                <w:szCs w:val="24"/>
              </w:rPr>
              <w:t>BB7 2LL</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A735F7">
            <w:pPr>
              <w:pStyle w:val="TableText"/>
              <w:rPr>
                <w:rFonts w:ascii="Calibri" w:hAnsi="Calibri"/>
                <w:sz w:val="24"/>
                <w:szCs w:val="24"/>
              </w:rPr>
            </w:pPr>
            <w:r>
              <w:rPr>
                <w:rFonts w:ascii="Calibri" w:hAnsi="Calibri"/>
                <w:sz w:val="24"/>
                <w:szCs w:val="24"/>
              </w:rPr>
              <w:t>Proposed extension to existing garage to form workshop and carport to existing private dwelling.</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A735F7">
            <w:pPr>
              <w:pStyle w:val="TableText"/>
              <w:rPr>
                <w:rFonts w:ascii="Calibri" w:hAnsi="Calibri"/>
                <w:sz w:val="24"/>
                <w:szCs w:val="24"/>
              </w:rPr>
            </w:pPr>
            <w:r>
              <w:rPr>
                <w:rFonts w:ascii="Calibri" w:hAnsi="Calibri"/>
                <w:sz w:val="24"/>
                <w:szCs w:val="24"/>
              </w:rPr>
              <w:t>Wards Fold Farm Abbott Brow Mellor BB2 7HU</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A735F7" w:rsidRDefault="00A735F7">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A735F7" w:rsidRDefault="00A735F7">
            <w:pPr>
              <w:pStyle w:val="TableText"/>
              <w:rPr>
                <w:rFonts w:ascii="Calibri" w:hAnsi="Calibri"/>
                <w:sz w:val="24"/>
                <w:szCs w:val="24"/>
              </w:rPr>
            </w:pPr>
          </w:p>
          <w:p w:rsidR="00A735F7" w:rsidRDefault="00A735F7">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A735F7" w:rsidRDefault="00A735F7">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A735F7" w:rsidRPr="00DD62CA">
        <w:trPr>
          <w:cantSplit/>
          <w:trHeight w:val="527"/>
        </w:trPr>
        <w:tc>
          <w:tcPr>
            <w:tcW w:w="988" w:type="dxa"/>
          </w:tcPr>
          <w:p w:rsidR="00A735F7" w:rsidRPr="00DD62CA" w:rsidRDefault="00A735F7">
            <w:pPr>
              <w:pStyle w:val="TableText"/>
              <w:numPr>
                <w:ilvl w:val="0"/>
                <w:numId w:val="3"/>
              </w:numPr>
              <w:rPr>
                <w:rFonts w:ascii="Calibri" w:hAnsi="Calibri"/>
                <w:sz w:val="24"/>
                <w:szCs w:val="24"/>
              </w:rPr>
            </w:pPr>
          </w:p>
        </w:tc>
        <w:tc>
          <w:tcPr>
            <w:tcW w:w="9365" w:type="dxa"/>
            <w:gridSpan w:val="2"/>
          </w:tcPr>
          <w:p w:rsidR="00A735F7" w:rsidRDefault="00A735F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A735F7" w:rsidRDefault="00A735F7">
            <w:pPr>
              <w:pStyle w:val="TableText"/>
              <w:rPr>
                <w:rFonts w:ascii="Calibri" w:hAnsi="Calibri"/>
                <w:sz w:val="24"/>
                <w:szCs w:val="24"/>
              </w:rPr>
            </w:pPr>
          </w:p>
          <w:p w:rsidR="00A735F7" w:rsidRDefault="00A735F7">
            <w:pPr>
              <w:pStyle w:val="TableText"/>
              <w:rPr>
                <w:rFonts w:ascii="Calibri" w:hAnsi="Calibri"/>
                <w:sz w:val="24"/>
                <w:szCs w:val="24"/>
              </w:rPr>
            </w:pPr>
            <w:r>
              <w:rPr>
                <w:rFonts w:ascii="Calibri" w:hAnsi="Calibri"/>
                <w:sz w:val="24"/>
                <w:szCs w:val="24"/>
              </w:rPr>
              <w:t xml:space="preserve">Site Location Plan: </w:t>
            </w:r>
            <w:proofErr w:type="spellStart"/>
            <w:r>
              <w:rPr>
                <w:rFonts w:ascii="Calibri" w:hAnsi="Calibri"/>
                <w:sz w:val="24"/>
                <w:szCs w:val="24"/>
              </w:rPr>
              <w:t>Dwg</w:t>
            </w:r>
            <w:proofErr w:type="spellEnd"/>
            <w:r>
              <w:rPr>
                <w:rFonts w:ascii="Calibri" w:hAnsi="Calibri"/>
                <w:sz w:val="24"/>
                <w:szCs w:val="24"/>
              </w:rPr>
              <w:t xml:space="preserve"> no 1213 - 1001</w:t>
            </w:r>
          </w:p>
          <w:p w:rsidR="00A735F7" w:rsidRDefault="00A735F7">
            <w:pPr>
              <w:pStyle w:val="TableText"/>
              <w:rPr>
                <w:rFonts w:ascii="Calibri" w:hAnsi="Calibri"/>
                <w:sz w:val="24"/>
                <w:szCs w:val="24"/>
              </w:rPr>
            </w:pPr>
            <w:r>
              <w:rPr>
                <w:rFonts w:ascii="Calibri" w:hAnsi="Calibri"/>
                <w:sz w:val="24"/>
                <w:szCs w:val="24"/>
              </w:rPr>
              <w:t xml:space="preserve">Proposed Plan and Elevations: </w:t>
            </w:r>
            <w:proofErr w:type="spellStart"/>
            <w:r>
              <w:rPr>
                <w:rFonts w:ascii="Calibri" w:hAnsi="Calibri"/>
                <w:sz w:val="24"/>
                <w:szCs w:val="24"/>
              </w:rPr>
              <w:t>Dwg</w:t>
            </w:r>
            <w:proofErr w:type="spellEnd"/>
            <w:r>
              <w:rPr>
                <w:rFonts w:ascii="Calibri" w:hAnsi="Calibri"/>
                <w:sz w:val="24"/>
                <w:szCs w:val="24"/>
              </w:rPr>
              <w:t xml:space="preserve"> no 1213 - 02</w:t>
            </w:r>
          </w:p>
          <w:p w:rsidR="00A735F7" w:rsidRDefault="00A735F7">
            <w:pPr>
              <w:pStyle w:val="TableText"/>
              <w:rPr>
                <w:rFonts w:ascii="Calibri" w:hAnsi="Calibri"/>
                <w:sz w:val="24"/>
                <w:szCs w:val="24"/>
              </w:rPr>
            </w:pPr>
            <w:r>
              <w:rPr>
                <w:rFonts w:ascii="Calibri" w:hAnsi="Calibri"/>
                <w:sz w:val="24"/>
                <w:szCs w:val="24"/>
              </w:rPr>
              <w:t xml:space="preserve">Proposed Cross </w:t>
            </w:r>
            <w:proofErr w:type="spellStart"/>
            <w:proofErr w:type="gramStart"/>
            <w:r>
              <w:rPr>
                <w:rFonts w:ascii="Calibri" w:hAnsi="Calibri"/>
                <w:sz w:val="24"/>
                <w:szCs w:val="24"/>
              </w:rPr>
              <w:t>Sections:Dwg</w:t>
            </w:r>
            <w:proofErr w:type="spellEnd"/>
            <w:proofErr w:type="gramEnd"/>
            <w:r>
              <w:rPr>
                <w:rFonts w:ascii="Calibri" w:hAnsi="Calibri"/>
                <w:sz w:val="24"/>
                <w:szCs w:val="24"/>
              </w:rPr>
              <w:t xml:space="preserve"> no 1213 - 03</w:t>
            </w:r>
          </w:p>
          <w:p w:rsidR="00A735F7" w:rsidRDefault="00A735F7">
            <w:pPr>
              <w:pStyle w:val="TableText"/>
              <w:rPr>
                <w:rFonts w:ascii="Calibri" w:hAnsi="Calibri"/>
                <w:sz w:val="24"/>
                <w:szCs w:val="24"/>
              </w:rPr>
            </w:pPr>
            <w:r>
              <w:rPr>
                <w:rFonts w:ascii="Calibri" w:hAnsi="Calibri"/>
                <w:sz w:val="24"/>
                <w:szCs w:val="24"/>
              </w:rPr>
              <w:t xml:space="preserve">Proposed Site Plan: </w:t>
            </w:r>
            <w:proofErr w:type="spellStart"/>
            <w:r>
              <w:rPr>
                <w:rFonts w:ascii="Calibri" w:hAnsi="Calibri"/>
                <w:sz w:val="24"/>
                <w:szCs w:val="24"/>
              </w:rPr>
              <w:t>Dwg</w:t>
            </w:r>
            <w:proofErr w:type="spellEnd"/>
            <w:r>
              <w:rPr>
                <w:rFonts w:ascii="Calibri" w:hAnsi="Calibri"/>
                <w:sz w:val="24"/>
                <w:szCs w:val="24"/>
              </w:rPr>
              <w:t xml:space="preserve"> no 1213 - 04</w:t>
            </w:r>
          </w:p>
          <w:p w:rsidR="00A735F7" w:rsidRDefault="00A735F7">
            <w:pPr>
              <w:pStyle w:val="TableText"/>
              <w:rPr>
                <w:rFonts w:ascii="Calibri" w:hAnsi="Calibri"/>
                <w:sz w:val="24"/>
                <w:szCs w:val="24"/>
              </w:rPr>
            </w:pPr>
            <w:r>
              <w:rPr>
                <w:rFonts w:ascii="Calibri" w:hAnsi="Calibri"/>
                <w:sz w:val="24"/>
                <w:szCs w:val="24"/>
              </w:rPr>
              <w:tab/>
            </w:r>
          </w:p>
          <w:p w:rsidR="00A735F7" w:rsidRDefault="00A735F7">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A735F7" w:rsidRDefault="00A735F7">
            <w:pPr>
              <w:pStyle w:val="TableText"/>
              <w:rPr>
                <w:rFonts w:ascii="Calibri" w:hAnsi="Calibri"/>
                <w:sz w:val="24"/>
                <w:szCs w:val="24"/>
              </w:rPr>
            </w:pPr>
          </w:p>
          <w:p w:rsidR="00A735F7" w:rsidRPr="00DD62CA" w:rsidRDefault="00A735F7">
            <w:pPr>
              <w:pStyle w:val="TableText"/>
              <w:rPr>
                <w:rFonts w:ascii="Calibri" w:hAnsi="Calibri"/>
                <w:sz w:val="24"/>
                <w:szCs w:val="24"/>
              </w:rPr>
            </w:pPr>
          </w:p>
        </w:tc>
      </w:tr>
      <w:tr w:rsidR="00A735F7" w:rsidRPr="00DD62CA">
        <w:trPr>
          <w:cantSplit/>
          <w:trHeight w:val="527"/>
        </w:trPr>
        <w:tc>
          <w:tcPr>
            <w:tcW w:w="988" w:type="dxa"/>
          </w:tcPr>
          <w:p w:rsidR="00A735F7" w:rsidRPr="00DD62CA" w:rsidRDefault="00A735F7">
            <w:pPr>
              <w:pStyle w:val="TableText"/>
              <w:numPr>
                <w:ilvl w:val="0"/>
                <w:numId w:val="3"/>
              </w:numPr>
              <w:rPr>
                <w:rFonts w:ascii="Calibri" w:hAnsi="Calibri"/>
                <w:sz w:val="24"/>
                <w:szCs w:val="24"/>
              </w:rPr>
            </w:pPr>
          </w:p>
        </w:tc>
        <w:tc>
          <w:tcPr>
            <w:tcW w:w="9365" w:type="dxa"/>
            <w:gridSpan w:val="2"/>
          </w:tcPr>
          <w:p w:rsidR="00A735F7" w:rsidRDefault="00A735F7">
            <w:pPr>
              <w:pStyle w:val="TableText"/>
              <w:rPr>
                <w:rFonts w:ascii="Calibri" w:hAnsi="Calibri"/>
                <w:sz w:val="24"/>
                <w:szCs w:val="24"/>
              </w:rPr>
            </w:pPr>
            <w:r>
              <w:rPr>
                <w:rFonts w:ascii="Calibri" w:hAnsi="Calibri"/>
                <w:sz w:val="24"/>
                <w:szCs w:val="24"/>
              </w:rPr>
              <w:t xml:space="preserve">Notwithstanding any description of materials in the application and the requirements of condition 2 of this permission, samples or full details of all </w:t>
            </w:r>
            <w:r>
              <w:rPr>
                <w:rFonts w:ascii="Calibri" w:hAnsi="Calibri"/>
                <w:sz w:val="24"/>
                <w:szCs w:val="24"/>
              </w:rPr>
              <w:tab/>
              <w:t>materials to be used on the external surfaces of the dwelling hereby approved shall have been submitted to and approved in writing by the Local Planning Authority prior to their use on site. Such details shall include the type, colour and texture of the materials. The development shall thereafter be implemented in accordance with the duly approved materials.</w:t>
            </w:r>
          </w:p>
          <w:p w:rsidR="00A735F7" w:rsidRDefault="00A735F7">
            <w:pPr>
              <w:pStyle w:val="TableText"/>
              <w:rPr>
                <w:rFonts w:ascii="Calibri" w:hAnsi="Calibri"/>
                <w:sz w:val="24"/>
                <w:szCs w:val="24"/>
              </w:rPr>
            </w:pPr>
          </w:p>
          <w:p w:rsidR="00A735F7" w:rsidRDefault="00A735F7">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rsidR="00A735F7" w:rsidRPr="00DD62CA" w:rsidRDefault="00A735F7">
            <w:pPr>
              <w:pStyle w:val="TableText"/>
              <w:rPr>
                <w:rFonts w:ascii="Calibri" w:hAnsi="Calibri"/>
                <w:sz w:val="24"/>
                <w:szCs w:val="24"/>
              </w:rPr>
            </w:pPr>
          </w:p>
        </w:tc>
      </w:tr>
      <w:tr w:rsidR="00A735F7" w:rsidRPr="00DD62CA">
        <w:trPr>
          <w:cantSplit/>
          <w:trHeight w:val="527"/>
        </w:trPr>
        <w:tc>
          <w:tcPr>
            <w:tcW w:w="988" w:type="dxa"/>
          </w:tcPr>
          <w:p w:rsidR="00A735F7" w:rsidRPr="00DD62CA" w:rsidRDefault="00A735F7">
            <w:pPr>
              <w:pStyle w:val="TableText"/>
              <w:numPr>
                <w:ilvl w:val="0"/>
                <w:numId w:val="3"/>
              </w:numPr>
              <w:rPr>
                <w:rFonts w:ascii="Calibri" w:hAnsi="Calibri"/>
                <w:sz w:val="24"/>
                <w:szCs w:val="24"/>
              </w:rPr>
            </w:pPr>
          </w:p>
        </w:tc>
        <w:tc>
          <w:tcPr>
            <w:tcW w:w="9365" w:type="dxa"/>
            <w:gridSpan w:val="2"/>
          </w:tcPr>
          <w:p w:rsidR="00A735F7" w:rsidRDefault="00A735F7">
            <w:pPr>
              <w:pStyle w:val="TableText"/>
              <w:rPr>
                <w:rFonts w:ascii="Calibri" w:hAnsi="Calibri"/>
                <w:sz w:val="24"/>
                <w:szCs w:val="24"/>
              </w:rPr>
            </w:pPr>
            <w:r>
              <w:rPr>
                <w:rFonts w:ascii="Calibri" w:hAnsi="Calibri"/>
                <w:sz w:val="24"/>
                <w:szCs w:val="24"/>
              </w:rPr>
              <w:t>The workshop/</w:t>
            </w:r>
            <w:proofErr w:type="gramStart"/>
            <w:r>
              <w:rPr>
                <w:rFonts w:ascii="Calibri" w:hAnsi="Calibri"/>
                <w:sz w:val="24"/>
                <w:szCs w:val="24"/>
              </w:rPr>
              <w:t>carport  shown</w:t>
            </w:r>
            <w:proofErr w:type="gramEnd"/>
            <w:r>
              <w:rPr>
                <w:rFonts w:ascii="Calibri" w:hAnsi="Calibri"/>
                <w:sz w:val="24"/>
                <w:szCs w:val="24"/>
              </w:rPr>
              <w:t xml:space="preserve"> on the approved plans shall be maintained as such and shall not be converted to or used for living accommodation or any trade or business purposes unless otherwise agreed to in writing by the Local Planning Authority.</w:t>
            </w:r>
          </w:p>
          <w:p w:rsidR="00A735F7" w:rsidRDefault="00A735F7">
            <w:pPr>
              <w:pStyle w:val="TableText"/>
              <w:rPr>
                <w:rFonts w:ascii="Calibri" w:hAnsi="Calibri"/>
                <w:sz w:val="24"/>
                <w:szCs w:val="24"/>
              </w:rPr>
            </w:pPr>
          </w:p>
          <w:p w:rsidR="00A735F7" w:rsidRDefault="00A735F7">
            <w:pPr>
              <w:pStyle w:val="TableText"/>
              <w:rPr>
                <w:rFonts w:ascii="Calibri" w:hAnsi="Calibri"/>
                <w:sz w:val="24"/>
                <w:szCs w:val="24"/>
              </w:rPr>
            </w:pPr>
            <w:r>
              <w:rPr>
                <w:rFonts w:ascii="Calibri" w:hAnsi="Calibri"/>
                <w:sz w:val="24"/>
                <w:szCs w:val="24"/>
              </w:rPr>
              <w:t xml:space="preserve">In order to safeguard the residential amenity and character of the area </w:t>
            </w:r>
          </w:p>
          <w:p w:rsidR="00A735F7" w:rsidRDefault="00A735F7">
            <w:pPr>
              <w:pStyle w:val="TableText"/>
              <w:rPr>
                <w:rFonts w:ascii="Calibri" w:hAnsi="Calibri"/>
                <w:sz w:val="24"/>
                <w:szCs w:val="24"/>
              </w:rPr>
            </w:pPr>
          </w:p>
          <w:p w:rsidR="00A735F7" w:rsidRPr="00DD62CA" w:rsidRDefault="00A735F7">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rsidR="00B6420A" w:rsidRDefault="00B6420A" w:rsidP="00B6420A">
            <w:pPr>
              <w:rPr>
                <w:rFonts w:ascii="Calibri" w:hAnsi="Calibri"/>
                <w:b/>
                <w:sz w:val="24"/>
                <w:szCs w:val="24"/>
              </w:rPr>
            </w:pPr>
            <w:r>
              <w:rPr>
                <w:rFonts w:ascii="Calibri" w:hAnsi="Calibri"/>
                <w:b/>
                <w:sz w:val="24"/>
                <w:szCs w:val="24"/>
              </w:rPr>
              <w:t>pp NICOLA HOPKINS</w:t>
            </w:r>
          </w:p>
          <w:p w:rsidR="00B6420A" w:rsidRDefault="00B6420A" w:rsidP="00B6420A">
            <w:pPr>
              <w:rPr>
                <w:rFonts w:ascii="Calibri" w:hAnsi="Calibri"/>
                <w:b/>
                <w:sz w:val="24"/>
                <w:szCs w:val="24"/>
              </w:rPr>
            </w:pPr>
            <w:r>
              <w:rPr>
                <w:rFonts w:ascii="Calibri" w:hAnsi="Calibri"/>
                <w:b/>
                <w:sz w:val="24"/>
                <w:szCs w:val="24"/>
              </w:rPr>
              <w:t>DIRECTOR OF ECONOMIC DEVELOPMENT AND PLANNING</w:t>
            </w:r>
          </w:p>
          <w:p w:rsidR="00E83FE1" w:rsidRPr="00641E0F" w:rsidRDefault="00E83FE1" w:rsidP="002C337D">
            <w:pPr>
              <w:rPr>
                <w:rFonts w:ascii="Calibri" w:hAnsi="Calibri"/>
                <w:b/>
                <w:bCs/>
                <w:sz w:val="24"/>
                <w:szCs w:val="24"/>
              </w:rPr>
            </w:pPr>
          </w:p>
        </w:tc>
      </w:tr>
    </w:tbl>
    <w:p w:rsidR="0081123F" w:rsidRDefault="0081123F" w:rsidP="0081123F">
      <w:pPr>
        <w:pStyle w:val="TableText"/>
      </w:pPr>
    </w:p>
    <w:p w:rsidR="00310FDD" w:rsidRDefault="00310FDD" w:rsidP="00310FDD">
      <w:pPr>
        <w:pStyle w:val="TableText"/>
        <w:rPr>
          <w:rFonts w:ascii="Calibri" w:hAnsi="Calibri" w:cs="Calibri"/>
        </w:rPr>
      </w:pPr>
    </w:p>
    <w:p w:rsidR="006F03C4" w:rsidRDefault="006F03C4" w:rsidP="00310FDD">
      <w:pPr>
        <w:pStyle w:val="TableText"/>
        <w:rPr>
          <w:rFonts w:ascii="Calibri" w:hAnsi="Calibri" w:cs="Calibri"/>
          <w:b/>
        </w:rPr>
      </w:pPr>
    </w:p>
    <w:p w:rsidR="00310FDD" w:rsidRPr="006F03C4" w:rsidRDefault="00310FDD" w:rsidP="00310FDD">
      <w:pPr>
        <w:pStyle w:val="TableText"/>
        <w:rPr>
          <w:rFonts w:ascii="Calibri" w:hAnsi="Calibri" w:cs="Calibri"/>
          <w:b/>
        </w:rPr>
      </w:pPr>
      <w:r w:rsidRPr="006F03C4">
        <w:rPr>
          <w:rFonts w:ascii="Calibri" w:hAnsi="Calibri" w:cs="Calibri"/>
          <w:b/>
        </w:rPr>
        <w:t>Notes</w:t>
      </w:r>
    </w:p>
    <w:p w:rsidR="00310FDD" w:rsidRPr="00310FDD" w:rsidRDefault="00310FDD" w:rsidP="00310FDD">
      <w:pPr>
        <w:pStyle w:val="TableText"/>
        <w:rPr>
          <w:rFonts w:ascii="Calibri" w:hAnsi="Calibri" w:cs="Calibri"/>
        </w:rPr>
      </w:pPr>
    </w:p>
    <w:p w:rsidR="00310FDD" w:rsidRPr="00310FDD" w:rsidRDefault="00310FDD" w:rsidP="00310FDD">
      <w:pPr>
        <w:rPr>
          <w:rFonts w:ascii="Calibri" w:hAnsi="Calibri" w:cs="Calibri"/>
          <w:b/>
          <w:bCs/>
        </w:rPr>
      </w:pPr>
      <w:r w:rsidRPr="00310FDD">
        <w:rPr>
          <w:rFonts w:ascii="Calibri" w:hAnsi="Calibri" w:cs="Calibri"/>
          <w:b/>
          <w:bCs/>
        </w:rPr>
        <w:t xml:space="preserve">Right of Appeal </w:t>
      </w:r>
    </w:p>
    <w:p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rsidR="00310FDD" w:rsidRPr="00310FDD" w:rsidRDefault="00310FDD" w:rsidP="00310FDD">
      <w:pPr>
        <w:rPr>
          <w:rFonts w:ascii="Calibri" w:hAnsi="Calibri" w:cs="Calibri"/>
        </w:rPr>
      </w:pPr>
      <w:r w:rsidRPr="00310FDD">
        <w:rPr>
          <w:rFonts w:ascii="Calibri" w:hAnsi="Calibri" w:cs="Calibri"/>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rsidR="00310FDD" w:rsidRPr="00310FDD" w:rsidRDefault="00310FDD" w:rsidP="00310FDD">
      <w:pPr>
        <w:rPr>
          <w:rFonts w:ascii="Calibri" w:hAnsi="Calibri" w:cs="Calibri"/>
        </w:rPr>
      </w:pPr>
    </w:p>
    <w:p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rsidR="00310FDD" w:rsidRPr="00310FDD" w:rsidRDefault="00310FDD" w:rsidP="00310FDD">
      <w:pPr>
        <w:rPr>
          <w:rFonts w:ascii="Calibri" w:hAnsi="Calibri" w:cs="Calibri"/>
        </w:rPr>
      </w:pPr>
    </w:p>
    <w:p w:rsidR="00310FDD" w:rsidRPr="00310FDD" w:rsidRDefault="00310FDD" w:rsidP="00310FDD">
      <w:pPr>
        <w:rPr>
          <w:rFonts w:ascii="Calibri" w:hAnsi="Calibri" w:cs="Calibri"/>
          <w:b/>
          <w:bCs/>
        </w:rPr>
      </w:pPr>
      <w:r w:rsidRPr="00310FDD">
        <w:rPr>
          <w:rFonts w:ascii="Calibri" w:hAnsi="Calibri" w:cs="Calibri"/>
          <w:b/>
          <w:bCs/>
        </w:rPr>
        <w:t xml:space="preserve">Purchase Notices </w:t>
      </w:r>
    </w:p>
    <w:p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rsidR="00310FDD" w:rsidRPr="00310FDD" w:rsidRDefault="00310FDD" w:rsidP="00310FDD">
      <w:pPr>
        <w:pStyle w:val="TableText"/>
        <w:rPr>
          <w:rFonts w:ascii="Calibri" w:hAnsi="Calibri" w:cs="Calibri"/>
        </w:rPr>
      </w:pPr>
    </w:p>
    <w:p w:rsidR="00310FDD" w:rsidRPr="00310FDD" w:rsidRDefault="00310FDD" w:rsidP="00310FDD">
      <w:pPr>
        <w:pStyle w:val="TableText"/>
        <w:rPr>
          <w:rFonts w:ascii="Calibri" w:hAnsi="Calibri" w:cs="Calibri"/>
        </w:rPr>
      </w:pPr>
    </w:p>
    <w:p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143" w:rsidRDefault="00E87143">
      <w:r>
        <w:separator/>
      </w:r>
    </w:p>
  </w:endnote>
  <w:endnote w:type="continuationSeparator" w:id="0">
    <w:p w:rsidR="00E87143" w:rsidRDefault="00E8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143" w:rsidRDefault="00E87143">
      <w:r>
        <w:separator/>
      </w:r>
    </w:p>
  </w:footnote>
  <w:footnote w:type="continuationSeparator" w:id="0">
    <w:p w:rsidR="00E87143" w:rsidRDefault="00E87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Pr="0089171B" w:rsidRDefault="002F3ADA">
    <w:pPr>
      <w:rPr>
        <w:rFonts w:ascii="Calibri" w:hAnsi="Calibri" w:cs="Calibri"/>
      </w:rPr>
    </w:pPr>
    <w:r w:rsidRPr="0089171B">
      <w:rPr>
        <w:rFonts w:ascii="Calibri" w:hAnsi="Calibri" w:cs="Calibri"/>
      </w:rPr>
      <w:t>RIBBLE VALLEY BOROUGH COUNCIL</w:t>
    </w:r>
  </w:p>
  <w:p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rsidR="002F3ADA" w:rsidRPr="0089171B" w:rsidRDefault="002F3ADA">
    <w:pPr>
      <w:pStyle w:val="addresses"/>
      <w:rPr>
        <w:rFonts w:ascii="Calibri" w:hAnsi="Calibri" w:cs="Calibri"/>
      </w:rPr>
    </w:pPr>
  </w:p>
  <w:p w:rsidR="002F3ADA" w:rsidRPr="0089171B" w:rsidRDefault="002F3ADA">
    <w:pPr>
      <w:rPr>
        <w:rFonts w:ascii="Calibri" w:hAnsi="Calibri" w:cs="Calibri"/>
        <w:b/>
        <w:bCs/>
      </w:rPr>
    </w:pPr>
    <w:r w:rsidRPr="0089171B">
      <w:rPr>
        <w:rFonts w:ascii="Calibri" w:hAnsi="Calibri" w:cs="Calibri"/>
        <w:b/>
        <w:bCs/>
      </w:rPr>
      <w:t xml:space="preserve">APPLICATION NO.  </w:t>
    </w:r>
    <w:r w:rsidR="00A735F7">
      <w:rPr>
        <w:rFonts w:ascii="Calibri" w:hAnsi="Calibri" w:cs="Calibri"/>
        <w:b/>
        <w:bCs/>
      </w:rPr>
      <w:t>3/2021/0058</w:t>
    </w:r>
    <w:r w:rsidRPr="0089171B">
      <w:rPr>
        <w:rFonts w:ascii="Calibri" w:hAnsi="Calibri" w:cs="Calibri"/>
        <w:b/>
        <w:bCs/>
      </w:rPr>
      <w:t xml:space="preserve">                                  DECISION DATE: </w:t>
    </w:r>
    <w:r w:rsidR="0075495D">
      <w:rPr>
        <w:rFonts w:ascii="Calibri" w:hAnsi="Calibri" w:cs="Calibri"/>
        <w:b/>
        <w:bCs/>
      </w:rPr>
      <w:t>09/03/2021</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5F7"/>
    <w:rsid w:val="00111C12"/>
    <w:rsid w:val="001602C7"/>
    <w:rsid w:val="001613C3"/>
    <w:rsid w:val="00172E52"/>
    <w:rsid w:val="002C337D"/>
    <w:rsid w:val="002D5D44"/>
    <w:rsid w:val="002F3ADA"/>
    <w:rsid w:val="00310FDD"/>
    <w:rsid w:val="00353EFF"/>
    <w:rsid w:val="004B764D"/>
    <w:rsid w:val="006F03C4"/>
    <w:rsid w:val="0070149C"/>
    <w:rsid w:val="0075495D"/>
    <w:rsid w:val="007C793E"/>
    <w:rsid w:val="007D13D5"/>
    <w:rsid w:val="0081123F"/>
    <w:rsid w:val="0089171B"/>
    <w:rsid w:val="00A735F7"/>
    <w:rsid w:val="00AA358D"/>
    <w:rsid w:val="00B6420A"/>
    <w:rsid w:val="00C00AD7"/>
    <w:rsid w:val="00DD62CA"/>
    <w:rsid w:val="00E01248"/>
    <w:rsid w:val="00E83FE1"/>
    <w:rsid w:val="00E87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01CB50-7E51-47FB-98A1-7320053B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1077</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6775</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Rebecca Bowers</dc:creator>
  <cp:keywords/>
  <cp:lastModifiedBy>Tara Thompson</cp:lastModifiedBy>
  <cp:revision>2</cp:revision>
  <cp:lastPrinted>2021-03-09T13:58:00Z</cp:lastPrinted>
  <dcterms:created xsi:type="dcterms:W3CDTF">2021-03-09T13:59:00Z</dcterms:created>
  <dcterms:modified xsi:type="dcterms:W3CDTF">2021-03-09T13:59:00Z</dcterms:modified>
</cp:coreProperties>
</file>