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0" w:type="auto"/>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296"/>
        <w:gridCol w:w="900"/>
        <w:gridCol w:w="198"/>
        <w:gridCol w:w="443"/>
        <w:gridCol w:w="238"/>
        <w:gridCol w:w="201"/>
        <w:gridCol w:w="1030"/>
        <w:gridCol w:w="1278"/>
        <w:gridCol w:w="519"/>
        <w:gridCol w:w="579"/>
        <w:gridCol w:w="428"/>
        <w:gridCol w:w="602"/>
        <w:gridCol w:w="1030"/>
        <w:gridCol w:w="1061"/>
      </w:tblGrid>
      <w:tr w:rsidR="008C75E4" w:rsidRPr="008C75E4" w14:paraId="1CCF1DF8" w14:textId="77777777" w:rsidTr="009775FC">
        <w:trPr>
          <w:jc w:val="center"/>
        </w:trPr>
        <w:tc>
          <w:tcPr>
            <w:tcW w:w="9803" w:type="dxa"/>
            <w:gridSpan w:val="14"/>
            <w:tcMar>
              <w:top w:w="57" w:type="dxa"/>
              <w:bottom w:w="57" w:type="dxa"/>
            </w:tcMar>
          </w:tcPr>
          <w:p w14:paraId="30252A28" w14:textId="77777777" w:rsidR="004A5EA9" w:rsidRPr="008C75E4" w:rsidRDefault="00D2449B" w:rsidP="00D2449B">
            <w:pPr>
              <w:jc w:val="center"/>
              <w:rPr>
                <w:rFonts w:ascii="Calibri" w:hAnsi="Calibri"/>
                <w:b/>
                <w:szCs w:val="22"/>
              </w:rPr>
            </w:pPr>
            <w:r w:rsidRPr="008C75E4">
              <w:rPr>
                <w:rFonts w:ascii="Calibri" w:hAnsi="Calibri"/>
                <w:b/>
                <w:szCs w:val="22"/>
              </w:rPr>
              <w:t>R</w:t>
            </w:r>
            <w:r w:rsidR="004A5EA9" w:rsidRPr="008C75E4">
              <w:rPr>
                <w:rFonts w:ascii="Calibri" w:hAnsi="Calibri"/>
                <w:b/>
                <w:szCs w:val="22"/>
              </w:rPr>
              <w:t>eport to be read in conjunction with the Decision Notice.</w:t>
            </w:r>
          </w:p>
        </w:tc>
      </w:tr>
      <w:tr w:rsidR="008C75E4" w:rsidRPr="008C75E4" w14:paraId="1CF38936" w14:textId="77777777" w:rsidTr="009775FC">
        <w:trPr>
          <w:trHeight w:val="535"/>
          <w:jc w:val="center"/>
        </w:trPr>
        <w:tc>
          <w:tcPr>
            <w:tcW w:w="1296" w:type="dxa"/>
            <w:tcMar>
              <w:top w:w="57" w:type="dxa"/>
              <w:bottom w:w="57" w:type="dxa"/>
            </w:tcMar>
          </w:tcPr>
          <w:p w14:paraId="50BD79FA" w14:textId="77777777" w:rsidR="004936A6" w:rsidRDefault="004936A6" w:rsidP="00D2449B">
            <w:pPr>
              <w:jc w:val="center"/>
              <w:rPr>
                <w:rFonts w:ascii="Calibri" w:hAnsi="Calibri"/>
                <w:b/>
                <w:szCs w:val="22"/>
              </w:rPr>
            </w:pPr>
            <w:r w:rsidRPr="008C75E4">
              <w:rPr>
                <w:rFonts w:ascii="Calibri" w:hAnsi="Calibri"/>
                <w:b/>
                <w:szCs w:val="22"/>
              </w:rPr>
              <w:t>Signed:</w:t>
            </w:r>
          </w:p>
          <w:p w14:paraId="0FFD3F38" w14:textId="77777777" w:rsidR="00454754" w:rsidRPr="008C75E4" w:rsidRDefault="00454754" w:rsidP="00D2449B">
            <w:pPr>
              <w:jc w:val="center"/>
              <w:rPr>
                <w:rFonts w:ascii="Calibri" w:hAnsi="Calibri"/>
                <w:b/>
                <w:szCs w:val="22"/>
              </w:rPr>
            </w:pPr>
          </w:p>
        </w:tc>
        <w:tc>
          <w:tcPr>
            <w:tcW w:w="900" w:type="dxa"/>
          </w:tcPr>
          <w:p w14:paraId="016F0131" w14:textId="77777777" w:rsidR="004936A6" w:rsidRPr="008C75E4" w:rsidRDefault="004936A6" w:rsidP="00D2449B">
            <w:pPr>
              <w:jc w:val="center"/>
              <w:rPr>
                <w:rFonts w:ascii="Calibri" w:hAnsi="Calibri"/>
                <w:b/>
                <w:szCs w:val="22"/>
              </w:rPr>
            </w:pPr>
            <w:r w:rsidRPr="008C75E4">
              <w:rPr>
                <w:rFonts w:ascii="Calibri" w:hAnsi="Calibri"/>
                <w:b/>
                <w:szCs w:val="22"/>
              </w:rPr>
              <w:t>Officer:</w:t>
            </w:r>
          </w:p>
        </w:tc>
        <w:tc>
          <w:tcPr>
            <w:tcW w:w="1080" w:type="dxa"/>
            <w:gridSpan w:val="4"/>
          </w:tcPr>
          <w:p w14:paraId="1A8D70F9" w14:textId="77777777" w:rsidR="004936A6" w:rsidRPr="004D33C8" w:rsidRDefault="004D33C8" w:rsidP="00D2449B">
            <w:pPr>
              <w:jc w:val="center"/>
              <w:rPr>
                <w:rFonts w:ascii="Calibri" w:hAnsi="Calibri"/>
                <w:szCs w:val="22"/>
              </w:rPr>
            </w:pPr>
            <w:r w:rsidRPr="004D33C8">
              <w:rPr>
                <w:rFonts w:ascii="Calibri" w:hAnsi="Calibri"/>
                <w:szCs w:val="22"/>
              </w:rPr>
              <w:t>BT</w:t>
            </w:r>
          </w:p>
        </w:tc>
        <w:tc>
          <w:tcPr>
            <w:tcW w:w="1030" w:type="dxa"/>
          </w:tcPr>
          <w:p w14:paraId="3F33AE77" w14:textId="77777777" w:rsidR="004936A6" w:rsidRPr="008C75E4" w:rsidRDefault="004936A6" w:rsidP="00D2449B">
            <w:pPr>
              <w:jc w:val="center"/>
              <w:rPr>
                <w:rFonts w:ascii="Calibri" w:hAnsi="Calibri"/>
                <w:b/>
                <w:szCs w:val="22"/>
              </w:rPr>
            </w:pPr>
            <w:r w:rsidRPr="008C75E4">
              <w:rPr>
                <w:rFonts w:ascii="Calibri" w:hAnsi="Calibri"/>
                <w:b/>
                <w:szCs w:val="22"/>
              </w:rPr>
              <w:t>Date:</w:t>
            </w:r>
          </w:p>
        </w:tc>
        <w:tc>
          <w:tcPr>
            <w:tcW w:w="1278" w:type="dxa"/>
          </w:tcPr>
          <w:p w14:paraId="3CB8DE70" w14:textId="554A49BF" w:rsidR="004936A6" w:rsidRPr="004D33C8" w:rsidRDefault="00587A0C" w:rsidP="00D2449B">
            <w:pPr>
              <w:jc w:val="center"/>
              <w:rPr>
                <w:rFonts w:ascii="Calibri" w:hAnsi="Calibri"/>
                <w:szCs w:val="22"/>
              </w:rPr>
            </w:pPr>
            <w:r>
              <w:rPr>
                <w:rFonts w:ascii="Calibri" w:hAnsi="Calibri"/>
                <w:szCs w:val="22"/>
              </w:rPr>
              <w:t>22/3/2021</w:t>
            </w:r>
          </w:p>
        </w:tc>
        <w:tc>
          <w:tcPr>
            <w:tcW w:w="1098" w:type="dxa"/>
            <w:gridSpan w:val="2"/>
          </w:tcPr>
          <w:p w14:paraId="1B3A50B2" w14:textId="77777777" w:rsidR="004936A6" w:rsidRPr="008C75E4" w:rsidRDefault="004936A6" w:rsidP="00D2449B">
            <w:pPr>
              <w:jc w:val="center"/>
              <w:rPr>
                <w:rFonts w:ascii="Calibri" w:hAnsi="Calibri"/>
                <w:b/>
                <w:szCs w:val="22"/>
              </w:rPr>
            </w:pPr>
            <w:r w:rsidRPr="008C75E4">
              <w:rPr>
                <w:rFonts w:ascii="Calibri" w:hAnsi="Calibri"/>
                <w:b/>
                <w:szCs w:val="22"/>
              </w:rPr>
              <w:t>Manager:</w:t>
            </w:r>
          </w:p>
        </w:tc>
        <w:tc>
          <w:tcPr>
            <w:tcW w:w="1030" w:type="dxa"/>
            <w:gridSpan w:val="2"/>
          </w:tcPr>
          <w:p w14:paraId="2736869F" w14:textId="77777777" w:rsidR="004936A6" w:rsidRPr="008C75E4" w:rsidRDefault="004936A6" w:rsidP="00D2449B">
            <w:pPr>
              <w:jc w:val="center"/>
              <w:rPr>
                <w:rFonts w:ascii="Calibri" w:hAnsi="Calibri"/>
                <w:b/>
                <w:szCs w:val="22"/>
              </w:rPr>
            </w:pPr>
          </w:p>
        </w:tc>
        <w:tc>
          <w:tcPr>
            <w:tcW w:w="1030" w:type="dxa"/>
          </w:tcPr>
          <w:p w14:paraId="71D73FF3" w14:textId="77777777" w:rsidR="004936A6" w:rsidRPr="008C75E4" w:rsidRDefault="004936A6" w:rsidP="00D2449B">
            <w:pPr>
              <w:jc w:val="center"/>
              <w:rPr>
                <w:rFonts w:ascii="Calibri" w:hAnsi="Calibri"/>
                <w:b/>
                <w:szCs w:val="22"/>
              </w:rPr>
            </w:pPr>
            <w:r w:rsidRPr="008C75E4">
              <w:rPr>
                <w:rFonts w:ascii="Calibri" w:hAnsi="Calibri"/>
                <w:b/>
                <w:szCs w:val="22"/>
              </w:rPr>
              <w:t>Date:</w:t>
            </w:r>
          </w:p>
        </w:tc>
        <w:tc>
          <w:tcPr>
            <w:tcW w:w="1061" w:type="dxa"/>
          </w:tcPr>
          <w:p w14:paraId="69BD4456" w14:textId="77777777" w:rsidR="004936A6" w:rsidRPr="008C75E4" w:rsidRDefault="004936A6" w:rsidP="00D2449B">
            <w:pPr>
              <w:jc w:val="center"/>
              <w:rPr>
                <w:rFonts w:ascii="Calibri" w:hAnsi="Calibri"/>
                <w:b/>
                <w:szCs w:val="22"/>
              </w:rPr>
            </w:pPr>
          </w:p>
        </w:tc>
      </w:tr>
      <w:tr w:rsidR="00E06DFC" w:rsidRPr="008C75E4" w14:paraId="177FB4E8" w14:textId="77777777" w:rsidTr="009775FC">
        <w:trPr>
          <w:trHeight w:val="586"/>
          <w:jc w:val="center"/>
        </w:trPr>
        <w:tc>
          <w:tcPr>
            <w:tcW w:w="1296" w:type="dxa"/>
            <w:tcBorders>
              <w:bottom w:val="single" w:sz="4" w:space="0" w:color="BFBFBF" w:themeColor="background1" w:themeShade="BF"/>
            </w:tcBorders>
            <w:tcMar>
              <w:top w:w="57" w:type="dxa"/>
              <w:bottom w:w="57" w:type="dxa"/>
            </w:tcMar>
          </w:tcPr>
          <w:p w14:paraId="45E39AA8" w14:textId="77777777" w:rsidR="00E06DFC" w:rsidRPr="008C75E4" w:rsidRDefault="00E06DFC" w:rsidP="00D2449B">
            <w:pPr>
              <w:jc w:val="center"/>
              <w:rPr>
                <w:rFonts w:ascii="Calibri" w:hAnsi="Calibri"/>
                <w:b/>
                <w:szCs w:val="22"/>
              </w:rPr>
            </w:pPr>
            <w:r>
              <w:rPr>
                <w:rFonts w:ascii="Calibri" w:hAnsi="Calibri"/>
                <w:b/>
                <w:szCs w:val="22"/>
              </w:rPr>
              <w:t>Site Notice displayed</w:t>
            </w:r>
          </w:p>
        </w:tc>
        <w:tc>
          <w:tcPr>
            <w:tcW w:w="900" w:type="dxa"/>
            <w:tcBorders>
              <w:bottom w:val="single" w:sz="4" w:space="0" w:color="BFBFBF" w:themeColor="background1" w:themeShade="BF"/>
            </w:tcBorders>
          </w:tcPr>
          <w:p w14:paraId="47B10828" w14:textId="77777777" w:rsidR="00E06DFC" w:rsidRPr="004D33C8" w:rsidRDefault="00230AE6" w:rsidP="00D2449B">
            <w:pPr>
              <w:jc w:val="center"/>
              <w:rPr>
                <w:rFonts w:ascii="Calibri" w:hAnsi="Calibri"/>
                <w:szCs w:val="22"/>
              </w:rPr>
            </w:pPr>
            <w:r>
              <w:rPr>
                <w:rFonts w:ascii="Calibri" w:hAnsi="Calibri"/>
                <w:szCs w:val="22"/>
              </w:rPr>
              <w:t>N/A</w:t>
            </w:r>
          </w:p>
        </w:tc>
        <w:tc>
          <w:tcPr>
            <w:tcW w:w="1080" w:type="dxa"/>
            <w:gridSpan w:val="4"/>
            <w:tcBorders>
              <w:bottom w:val="single" w:sz="4" w:space="0" w:color="BFBFBF" w:themeColor="background1" w:themeShade="BF"/>
            </w:tcBorders>
          </w:tcPr>
          <w:p w14:paraId="6D92BA4C" w14:textId="77777777" w:rsidR="00E06DFC" w:rsidRPr="008C75E4" w:rsidRDefault="00E06DFC" w:rsidP="00D2449B">
            <w:pPr>
              <w:jc w:val="center"/>
              <w:rPr>
                <w:rFonts w:ascii="Calibri" w:hAnsi="Calibri"/>
                <w:b/>
                <w:szCs w:val="22"/>
              </w:rPr>
            </w:pPr>
            <w:r>
              <w:rPr>
                <w:rFonts w:ascii="Calibri" w:hAnsi="Calibri"/>
                <w:b/>
                <w:szCs w:val="22"/>
              </w:rPr>
              <w:t>Photos uploaded</w:t>
            </w:r>
          </w:p>
        </w:tc>
        <w:tc>
          <w:tcPr>
            <w:tcW w:w="1030" w:type="dxa"/>
            <w:tcBorders>
              <w:bottom w:val="single" w:sz="4" w:space="0" w:color="BFBFBF" w:themeColor="background1" w:themeShade="BF"/>
            </w:tcBorders>
          </w:tcPr>
          <w:p w14:paraId="3101F8A9" w14:textId="77777777" w:rsidR="00E06DFC" w:rsidRPr="004D33C8" w:rsidRDefault="004D33C8" w:rsidP="00D2449B">
            <w:pPr>
              <w:jc w:val="center"/>
              <w:rPr>
                <w:rFonts w:ascii="Calibri" w:hAnsi="Calibri"/>
                <w:szCs w:val="22"/>
              </w:rPr>
            </w:pPr>
            <w:r w:rsidRPr="004D33C8">
              <w:rPr>
                <w:rFonts w:ascii="Calibri" w:hAnsi="Calibri"/>
                <w:szCs w:val="22"/>
              </w:rPr>
              <w:t>Y</w:t>
            </w:r>
          </w:p>
        </w:tc>
        <w:tc>
          <w:tcPr>
            <w:tcW w:w="5497" w:type="dxa"/>
            <w:gridSpan w:val="7"/>
            <w:tcBorders>
              <w:bottom w:val="single" w:sz="4" w:space="0" w:color="BFBFBF" w:themeColor="background1" w:themeShade="BF"/>
            </w:tcBorders>
          </w:tcPr>
          <w:p w14:paraId="33AD3965" w14:textId="77777777" w:rsidR="00E06DFC" w:rsidRPr="008C75E4" w:rsidRDefault="00E06DFC" w:rsidP="00D2449B">
            <w:pPr>
              <w:jc w:val="center"/>
              <w:rPr>
                <w:rFonts w:ascii="Calibri" w:hAnsi="Calibri"/>
                <w:b/>
                <w:szCs w:val="22"/>
              </w:rPr>
            </w:pPr>
          </w:p>
        </w:tc>
      </w:tr>
      <w:tr w:rsidR="008C75E4" w:rsidRPr="008C75E4" w14:paraId="0E00F5BD" w14:textId="77777777" w:rsidTr="009775FC">
        <w:trPr>
          <w:jc w:val="center"/>
        </w:trPr>
        <w:tc>
          <w:tcPr>
            <w:tcW w:w="9803" w:type="dxa"/>
            <w:gridSpan w:val="14"/>
            <w:tcBorders>
              <w:left w:val="nil"/>
              <w:right w:val="nil"/>
            </w:tcBorders>
            <w:tcMar>
              <w:top w:w="57" w:type="dxa"/>
              <w:bottom w:w="57" w:type="dxa"/>
            </w:tcMar>
          </w:tcPr>
          <w:p w14:paraId="194BDA43" w14:textId="77777777" w:rsidR="004A5EA9" w:rsidRPr="008C75E4" w:rsidRDefault="004A5EA9" w:rsidP="004A5EA9">
            <w:pPr>
              <w:jc w:val="center"/>
              <w:rPr>
                <w:rFonts w:ascii="Calibri" w:hAnsi="Calibri"/>
                <w:b/>
                <w:szCs w:val="22"/>
              </w:rPr>
            </w:pPr>
          </w:p>
        </w:tc>
      </w:tr>
      <w:tr w:rsidR="008C75E4" w:rsidRPr="008C75E4" w14:paraId="75D7A579" w14:textId="77777777" w:rsidTr="009775FC">
        <w:trPr>
          <w:jc w:val="center"/>
        </w:trPr>
        <w:tc>
          <w:tcPr>
            <w:tcW w:w="2394" w:type="dxa"/>
            <w:gridSpan w:val="3"/>
            <w:tcMar>
              <w:top w:w="57" w:type="dxa"/>
              <w:bottom w:w="57" w:type="dxa"/>
            </w:tcMar>
          </w:tcPr>
          <w:p w14:paraId="55E00C61" w14:textId="77777777" w:rsidR="004A5EA9" w:rsidRPr="008C75E4" w:rsidRDefault="004A5EA9">
            <w:pPr>
              <w:rPr>
                <w:rFonts w:ascii="Calibri" w:hAnsi="Calibri"/>
                <w:b/>
                <w:szCs w:val="22"/>
              </w:rPr>
            </w:pPr>
            <w:r w:rsidRPr="008C75E4">
              <w:rPr>
                <w:rFonts w:ascii="Calibri" w:hAnsi="Calibri"/>
                <w:b/>
                <w:szCs w:val="22"/>
              </w:rPr>
              <w:t>Application Ref:</w:t>
            </w:r>
          </w:p>
        </w:tc>
        <w:tc>
          <w:tcPr>
            <w:tcW w:w="3709" w:type="dxa"/>
            <w:gridSpan w:val="6"/>
          </w:tcPr>
          <w:p w14:paraId="0F47D256" w14:textId="77777777" w:rsidR="004A5EA9" w:rsidRPr="008C75E4" w:rsidRDefault="006644F6" w:rsidP="008F6B58">
            <w:pPr>
              <w:rPr>
                <w:rFonts w:ascii="Calibri" w:hAnsi="Calibri"/>
                <w:szCs w:val="22"/>
              </w:rPr>
            </w:pPr>
            <w:r>
              <w:rPr>
                <w:rFonts w:ascii="Calibri" w:hAnsi="Calibri"/>
                <w:szCs w:val="22"/>
              </w:rPr>
              <w:t>3/2021/00</w:t>
            </w:r>
            <w:r w:rsidR="00EF48B6">
              <w:rPr>
                <w:rFonts w:ascii="Calibri" w:hAnsi="Calibri"/>
                <w:szCs w:val="22"/>
              </w:rPr>
              <w:t>88</w:t>
            </w:r>
          </w:p>
        </w:tc>
        <w:tc>
          <w:tcPr>
            <w:tcW w:w="3700" w:type="dxa"/>
            <w:gridSpan w:val="5"/>
            <w:vMerge w:val="restart"/>
            <w:tcMar>
              <w:top w:w="57" w:type="dxa"/>
              <w:bottom w:w="57" w:type="dxa"/>
            </w:tcMar>
          </w:tcPr>
          <w:p w14:paraId="515CF2B3" w14:textId="77777777" w:rsidR="004A5EA9" w:rsidRPr="008C75E4" w:rsidRDefault="004A5EA9">
            <w:pPr>
              <w:rPr>
                <w:rFonts w:ascii="Calibri" w:hAnsi="Calibri"/>
                <w:szCs w:val="22"/>
              </w:rPr>
            </w:pPr>
            <w:r w:rsidRPr="008C75E4">
              <w:rPr>
                <w:rFonts w:ascii="Calibri" w:hAnsi="Calibri"/>
                <w:noProof/>
                <w:szCs w:val="22"/>
                <w:lang w:eastAsia="en-GB"/>
              </w:rPr>
              <w:drawing>
                <wp:anchor distT="0" distB="0" distL="114300" distR="114300" simplePos="0" relativeHeight="251661824" behindDoc="0" locked="0" layoutInCell="1" allowOverlap="1" wp14:anchorId="54A77444" wp14:editId="3724470B">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8"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8C75E4" w:rsidRPr="008C75E4" w14:paraId="289722BB" w14:textId="77777777" w:rsidTr="009775FC">
        <w:trPr>
          <w:jc w:val="center"/>
        </w:trPr>
        <w:tc>
          <w:tcPr>
            <w:tcW w:w="2394" w:type="dxa"/>
            <w:gridSpan w:val="3"/>
            <w:tcMar>
              <w:top w:w="57" w:type="dxa"/>
              <w:bottom w:w="57" w:type="dxa"/>
            </w:tcMar>
          </w:tcPr>
          <w:p w14:paraId="6CF41B19" w14:textId="77777777" w:rsidR="004A5EA9" w:rsidRPr="008C75E4" w:rsidRDefault="004A5EA9">
            <w:pPr>
              <w:rPr>
                <w:rFonts w:ascii="Calibri" w:hAnsi="Calibri"/>
                <w:b/>
                <w:szCs w:val="22"/>
              </w:rPr>
            </w:pPr>
            <w:r w:rsidRPr="008C75E4">
              <w:rPr>
                <w:rFonts w:ascii="Calibri" w:hAnsi="Calibri"/>
                <w:b/>
                <w:szCs w:val="22"/>
              </w:rPr>
              <w:t>Date Inspected:</w:t>
            </w:r>
          </w:p>
        </w:tc>
        <w:tc>
          <w:tcPr>
            <w:tcW w:w="3709" w:type="dxa"/>
            <w:gridSpan w:val="6"/>
          </w:tcPr>
          <w:p w14:paraId="6BC08FEE" w14:textId="77777777" w:rsidR="004A5EA9" w:rsidRPr="008C75E4" w:rsidRDefault="006644F6" w:rsidP="002C6277">
            <w:pPr>
              <w:rPr>
                <w:rFonts w:ascii="Calibri" w:hAnsi="Calibri"/>
                <w:szCs w:val="22"/>
              </w:rPr>
            </w:pPr>
            <w:r>
              <w:rPr>
                <w:rFonts w:ascii="Calibri" w:hAnsi="Calibri"/>
                <w:szCs w:val="22"/>
              </w:rPr>
              <w:t>1</w:t>
            </w:r>
            <w:r w:rsidR="00E557DF">
              <w:rPr>
                <w:rFonts w:ascii="Calibri" w:hAnsi="Calibri"/>
                <w:szCs w:val="22"/>
              </w:rPr>
              <w:t>1</w:t>
            </w:r>
            <w:r>
              <w:rPr>
                <w:rFonts w:ascii="Calibri" w:hAnsi="Calibri"/>
                <w:szCs w:val="22"/>
              </w:rPr>
              <w:t>/2/2021</w:t>
            </w:r>
          </w:p>
        </w:tc>
        <w:tc>
          <w:tcPr>
            <w:tcW w:w="3700" w:type="dxa"/>
            <w:gridSpan w:val="5"/>
            <w:vMerge/>
            <w:tcMar>
              <w:top w:w="57" w:type="dxa"/>
              <w:bottom w:w="57" w:type="dxa"/>
            </w:tcMar>
          </w:tcPr>
          <w:p w14:paraId="555E956C" w14:textId="77777777" w:rsidR="004A5EA9" w:rsidRPr="008C75E4" w:rsidRDefault="004A5EA9">
            <w:pPr>
              <w:rPr>
                <w:rFonts w:ascii="Calibri" w:hAnsi="Calibri"/>
                <w:szCs w:val="22"/>
              </w:rPr>
            </w:pPr>
          </w:p>
        </w:tc>
      </w:tr>
      <w:tr w:rsidR="008C75E4" w:rsidRPr="008C75E4" w14:paraId="1FF8DB0D" w14:textId="77777777" w:rsidTr="009775FC">
        <w:trPr>
          <w:jc w:val="center"/>
        </w:trPr>
        <w:tc>
          <w:tcPr>
            <w:tcW w:w="2394" w:type="dxa"/>
            <w:gridSpan w:val="3"/>
            <w:tcMar>
              <w:top w:w="57" w:type="dxa"/>
              <w:bottom w:w="57" w:type="dxa"/>
            </w:tcMar>
          </w:tcPr>
          <w:p w14:paraId="491C393F" w14:textId="77777777" w:rsidR="004A5EA9" w:rsidRPr="008C75E4" w:rsidRDefault="00D2449B">
            <w:pPr>
              <w:rPr>
                <w:rFonts w:ascii="Calibri" w:hAnsi="Calibri"/>
                <w:b/>
                <w:szCs w:val="22"/>
              </w:rPr>
            </w:pPr>
            <w:r w:rsidRPr="008C75E4">
              <w:rPr>
                <w:rFonts w:ascii="Calibri" w:hAnsi="Calibri"/>
                <w:b/>
                <w:szCs w:val="22"/>
              </w:rPr>
              <w:t>Officer</w:t>
            </w:r>
            <w:r w:rsidR="004A5EA9" w:rsidRPr="008C75E4">
              <w:rPr>
                <w:rFonts w:ascii="Calibri" w:hAnsi="Calibri"/>
                <w:b/>
                <w:szCs w:val="22"/>
              </w:rPr>
              <w:t>:</w:t>
            </w:r>
          </w:p>
        </w:tc>
        <w:tc>
          <w:tcPr>
            <w:tcW w:w="3709" w:type="dxa"/>
            <w:gridSpan w:val="6"/>
          </w:tcPr>
          <w:p w14:paraId="5ACD1381" w14:textId="77777777" w:rsidR="004A5EA9" w:rsidRPr="004D33C8" w:rsidRDefault="004D33C8" w:rsidP="00811771">
            <w:pPr>
              <w:rPr>
                <w:rFonts w:ascii="Calibri" w:hAnsi="Calibri"/>
                <w:szCs w:val="22"/>
              </w:rPr>
            </w:pPr>
            <w:r w:rsidRPr="004D33C8">
              <w:rPr>
                <w:rFonts w:ascii="Calibri" w:hAnsi="Calibri"/>
                <w:szCs w:val="22"/>
              </w:rPr>
              <w:t>BT</w:t>
            </w:r>
          </w:p>
        </w:tc>
        <w:tc>
          <w:tcPr>
            <w:tcW w:w="3700" w:type="dxa"/>
            <w:gridSpan w:val="5"/>
            <w:vMerge/>
            <w:tcMar>
              <w:top w:w="57" w:type="dxa"/>
              <w:bottom w:w="57" w:type="dxa"/>
            </w:tcMar>
          </w:tcPr>
          <w:p w14:paraId="0872321B" w14:textId="77777777" w:rsidR="004A5EA9" w:rsidRPr="008C75E4" w:rsidRDefault="004A5EA9">
            <w:pPr>
              <w:rPr>
                <w:rFonts w:ascii="Calibri" w:hAnsi="Calibri"/>
                <w:szCs w:val="22"/>
              </w:rPr>
            </w:pPr>
          </w:p>
        </w:tc>
      </w:tr>
      <w:tr w:rsidR="00FD334A" w:rsidRPr="008C75E4" w14:paraId="1AA74A30" w14:textId="77777777" w:rsidTr="009775FC">
        <w:trPr>
          <w:jc w:val="center"/>
        </w:trPr>
        <w:tc>
          <w:tcPr>
            <w:tcW w:w="6103" w:type="dxa"/>
            <w:gridSpan w:val="9"/>
            <w:tcBorders>
              <w:bottom w:val="single" w:sz="4" w:space="0" w:color="BFBFBF" w:themeColor="background1" w:themeShade="BF"/>
            </w:tcBorders>
            <w:tcMar>
              <w:top w:w="57" w:type="dxa"/>
              <w:bottom w:w="57" w:type="dxa"/>
            </w:tcMar>
          </w:tcPr>
          <w:p w14:paraId="28F83FC4" w14:textId="77777777" w:rsidR="00FD334A" w:rsidRPr="008C75E4" w:rsidRDefault="00FD334A" w:rsidP="004A5EA9">
            <w:pPr>
              <w:rPr>
                <w:rFonts w:ascii="Calibri" w:hAnsi="Calibri"/>
                <w:b/>
                <w:szCs w:val="22"/>
              </w:rPr>
            </w:pPr>
            <w:r w:rsidRPr="008C75E4">
              <w:rPr>
                <w:rFonts w:ascii="Calibri" w:hAnsi="Calibri"/>
                <w:b/>
                <w:szCs w:val="22"/>
              </w:rPr>
              <w:t xml:space="preserve">DELEGATED ITEM FILE REPORT: </w:t>
            </w:r>
          </w:p>
        </w:tc>
        <w:tc>
          <w:tcPr>
            <w:tcW w:w="1007" w:type="dxa"/>
            <w:gridSpan w:val="2"/>
            <w:tcBorders>
              <w:bottom w:val="single" w:sz="4" w:space="0" w:color="BFBFBF" w:themeColor="background1" w:themeShade="BF"/>
            </w:tcBorders>
          </w:tcPr>
          <w:p w14:paraId="56B304F7" w14:textId="77777777" w:rsidR="00FD334A" w:rsidRPr="008C75E4" w:rsidRDefault="00FD334A" w:rsidP="00FD334A">
            <w:pPr>
              <w:rPr>
                <w:rFonts w:ascii="Calibri" w:hAnsi="Calibri"/>
                <w:b/>
                <w:szCs w:val="22"/>
              </w:rPr>
            </w:pPr>
            <w:r>
              <w:rPr>
                <w:rFonts w:ascii="Calibri" w:hAnsi="Calibri"/>
                <w:b/>
                <w:szCs w:val="22"/>
              </w:rPr>
              <w:t>Decision</w:t>
            </w:r>
          </w:p>
        </w:tc>
        <w:tc>
          <w:tcPr>
            <w:tcW w:w="2693" w:type="dxa"/>
            <w:gridSpan w:val="3"/>
            <w:tcBorders>
              <w:bottom w:val="single" w:sz="4" w:space="0" w:color="BFBFBF" w:themeColor="background1" w:themeShade="BF"/>
            </w:tcBorders>
          </w:tcPr>
          <w:p w14:paraId="2CD24B80" w14:textId="77777777" w:rsidR="00FD334A" w:rsidRPr="000267F9" w:rsidRDefault="001C3766" w:rsidP="00FD334A">
            <w:pPr>
              <w:rPr>
                <w:rFonts w:ascii="Calibri" w:hAnsi="Calibri"/>
                <w:szCs w:val="22"/>
              </w:rPr>
            </w:pPr>
            <w:r>
              <w:rPr>
                <w:rFonts w:ascii="Calibri" w:hAnsi="Calibri"/>
                <w:szCs w:val="22"/>
              </w:rPr>
              <w:t>A</w:t>
            </w:r>
            <w:r w:rsidR="00EF48B6">
              <w:rPr>
                <w:rFonts w:ascii="Calibri" w:hAnsi="Calibri"/>
                <w:szCs w:val="22"/>
              </w:rPr>
              <w:t>pproval</w:t>
            </w:r>
          </w:p>
        </w:tc>
      </w:tr>
      <w:tr w:rsidR="008C75E4" w:rsidRPr="008C75E4" w14:paraId="0E338308" w14:textId="77777777" w:rsidTr="009775FC">
        <w:trPr>
          <w:trHeight w:hRule="exact" w:val="144"/>
          <w:jc w:val="center"/>
        </w:trPr>
        <w:tc>
          <w:tcPr>
            <w:tcW w:w="9803" w:type="dxa"/>
            <w:gridSpan w:val="14"/>
            <w:tcBorders>
              <w:left w:val="nil"/>
              <w:right w:val="nil"/>
            </w:tcBorders>
            <w:tcMar>
              <w:top w:w="57" w:type="dxa"/>
              <w:bottom w:w="57" w:type="dxa"/>
            </w:tcMar>
          </w:tcPr>
          <w:p w14:paraId="1ED5E15E" w14:textId="77777777" w:rsidR="004A5EA9" w:rsidRPr="00504440" w:rsidRDefault="004A5EA9" w:rsidP="007E0D23">
            <w:pPr>
              <w:tabs>
                <w:tab w:val="left" w:pos="4007"/>
              </w:tabs>
              <w:rPr>
                <w:rFonts w:ascii="Calibri" w:hAnsi="Calibri"/>
                <w:b/>
                <w:sz w:val="4"/>
                <w:szCs w:val="4"/>
              </w:rPr>
            </w:pPr>
          </w:p>
        </w:tc>
      </w:tr>
      <w:tr w:rsidR="008C75E4" w:rsidRPr="008C75E4" w14:paraId="35ECD2FE" w14:textId="77777777" w:rsidTr="009775FC">
        <w:trPr>
          <w:jc w:val="center"/>
        </w:trPr>
        <w:tc>
          <w:tcPr>
            <w:tcW w:w="3075" w:type="dxa"/>
            <w:gridSpan w:val="5"/>
            <w:tcMar>
              <w:top w:w="57" w:type="dxa"/>
              <w:bottom w:w="57" w:type="dxa"/>
            </w:tcMar>
          </w:tcPr>
          <w:p w14:paraId="69368001" w14:textId="77777777" w:rsidR="004A5EA9" w:rsidRPr="008C75E4" w:rsidRDefault="004A5EA9" w:rsidP="00A95D89">
            <w:pPr>
              <w:rPr>
                <w:rFonts w:ascii="Calibri" w:hAnsi="Calibri"/>
                <w:b/>
                <w:szCs w:val="22"/>
              </w:rPr>
            </w:pPr>
            <w:r w:rsidRPr="008C75E4">
              <w:rPr>
                <w:rFonts w:ascii="Calibri" w:hAnsi="Calibri"/>
                <w:b/>
                <w:szCs w:val="22"/>
              </w:rPr>
              <w:t xml:space="preserve">Development </w:t>
            </w:r>
            <w:r w:rsidR="00A95D89" w:rsidRPr="008C75E4">
              <w:rPr>
                <w:rFonts w:ascii="Calibri" w:hAnsi="Calibri"/>
                <w:b/>
                <w:szCs w:val="22"/>
              </w:rPr>
              <w:t>Description</w:t>
            </w:r>
            <w:r w:rsidRPr="008C75E4">
              <w:rPr>
                <w:rFonts w:ascii="Calibri" w:hAnsi="Calibri"/>
                <w:b/>
                <w:szCs w:val="22"/>
              </w:rPr>
              <w:t>:</w:t>
            </w:r>
          </w:p>
        </w:tc>
        <w:tc>
          <w:tcPr>
            <w:tcW w:w="6728" w:type="dxa"/>
            <w:gridSpan w:val="9"/>
          </w:tcPr>
          <w:p w14:paraId="6AD985BF" w14:textId="77777777" w:rsidR="004A5EA9" w:rsidRPr="008C75E4" w:rsidRDefault="00EF48B6">
            <w:pPr>
              <w:rPr>
                <w:rFonts w:ascii="Calibri" w:hAnsi="Calibri"/>
                <w:szCs w:val="22"/>
              </w:rPr>
            </w:pPr>
            <w:r w:rsidRPr="00EF48B6">
              <w:rPr>
                <w:rFonts w:ascii="Calibri" w:hAnsi="Calibri"/>
                <w:szCs w:val="22"/>
              </w:rPr>
              <w:t>Proposed slated building with slurry storage underneath, to include 3 pens to rear cattle.</w:t>
            </w:r>
          </w:p>
        </w:tc>
      </w:tr>
      <w:tr w:rsidR="008C75E4" w:rsidRPr="008C75E4" w14:paraId="49792675" w14:textId="77777777" w:rsidTr="009775FC">
        <w:trPr>
          <w:jc w:val="center"/>
        </w:trPr>
        <w:tc>
          <w:tcPr>
            <w:tcW w:w="3075" w:type="dxa"/>
            <w:gridSpan w:val="5"/>
            <w:tcBorders>
              <w:bottom w:val="single" w:sz="4" w:space="0" w:color="BFBFBF" w:themeColor="background1" w:themeShade="BF"/>
            </w:tcBorders>
            <w:tcMar>
              <w:top w:w="57" w:type="dxa"/>
              <w:bottom w:w="57" w:type="dxa"/>
            </w:tcMar>
          </w:tcPr>
          <w:p w14:paraId="5967359C" w14:textId="77777777" w:rsidR="002A01CF" w:rsidRPr="008C75E4" w:rsidRDefault="002A01CF">
            <w:pPr>
              <w:rPr>
                <w:rFonts w:ascii="Calibri" w:hAnsi="Calibri"/>
                <w:b/>
                <w:szCs w:val="22"/>
              </w:rPr>
            </w:pPr>
            <w:r w:rsidRPr="008C75E4">
              <w:rPr>
                <w:rFonts w:ascii="Calibri" w:hAnsi="Calibri"/>
                <w:b/>
                <w:szCs w:val="22"/>
              </w:rPr>
              <w:t>Site Address</w:t>
            </w:r>
            <w:r w:rsidR="00A95D89" w:rsidRPr="008C75E4">
              <w:rPr>
                <w:rFonts w:ascii="Calibri" w:hAnsi="Calibri"/>
                <w:b/>
                <w:szCs w:val="22"/>
              </w:rPr>
              <w:t>/Location</w:t>
            </w:r>
            <w:r w:rsidRPr="008C75E4">
              <w:rPr>
                <w:rFonts w:ascii="Calibri" w:hAnsi="Calibri"/>
                <w:b/>
                <w:szCs w:val="22"/>
              </w:rPr>
              <w:t>:</w:t>
            </w:r>
          </w:p>
        </w:tc>
        <w:tc>
          <w:tcPr>
            <w:tcW w:w="6728" w:type="dxa"/>
            <w:gridSpan w:val="9"/>
            <w:tcBorders>
              <w:bottom w:val="single" w:sz="4" w:space="0" w:color="BFBFBF" w:themeColor="background1" w:themeShade="BF"/>
            </w:tcBorders>
          </w:tcPr>
          <w:p w14:paraId="67808B9E" w14:textId="77777777" w:rsidR="002A01CF" w:rsidRPr="008C75E4" w:rsidRDefault="00EF48B6" w:rsidP="00A42E82">
            <w:pPr>
              <w:rPr>
                <w:rFonts w:ascii="Calibri" w:hAnsi="Calibri"/>
                <w:szCs w:val="22"/>
              </w:rPr>
            </w:pPr>
            <w:r>
              <w:rPr>
                <w:rFonts w:ascii="Calibri" w:hAnsi="Calibri"/>
                <w:szCs w:val="22"/>
              </w:rPr>
              <w:t>Loftrans Farm, Loftrans Lane, Gisburn</w:t>
            </w:r>
            <w:r w:rsidR="00212BC1">
              <w:rPr>
                <w:rFonts w:ascii="Calibri" w:hAnsi="Calibri"/>
                <w:szCs w:val="22"/>
              </w:rPr>
              <w:t>. BB</w:t>
            </w:r>
          </w:p>
        </w:tc>
      </w:tr>
      <w:tr w:rsidR="008C75E4" w:rsidRPr="008C75E4" w14:paraId="723E58C0" w14:textId="77777777" w:rsidTr="009775FC">
        <w:trPr>
          <w:trHeight w:hRule="exact" w:val="144"/>
          <w:jc w:val="center"/>
        </w:trPr>
        <w:tc>
          <w:tcPr>
            <w:tcW w:w="9803" w:type="dxa"/>
            <w:gridSpan w:val="14"/>
            <w:tcBorders>
              <w:left w:val="nil"/>
              <w:right w:val="nil"/>
            </w:tcBorders>
            <w:tcMar>
              <w:top w:w="57" w:type="dxa"/>
              <w:bottom w:w="57" w:type="dxa"/>
            </w:tcMar>
          </w:tcPr>
          <w:p w14:paraId="47C52C39" w14:textId="77777777" w:rsidR="00A95D89" w:rsidRPr="00504440" w:rsidRDefault="00A95D89" w:rsidP="007E0D23">
            <w:pPr>
              <w:tabs>
                <w:tab w:val="left" w:pos="2667"/>
              </w:tabs>
              <w:rPr>
                <w:rFonts w:ascii="Calibri" w:hAnsi="Calibri"/>
                <w:b/>
                <w:sz w:val="4"/>
                <w:szCs w:val="4"/>
              </w:rPr>
            </w:pPr>
          </w:p>
        </w:tc>
      </w:tr>
      <w:tr w:rsidR="008C75E4" w:rsidRPr="008C75E4" w14:paraId="193BA8FE" w14:textId="77777777" w:rsidTr="009775FC">
        <w:trPr>
          <w:jc w:val="center"/>
        </w:trPr>
        <w:tc>
          <w:tcPr>
            <w:tcW w:w="3075" w:type="dxa"/>
            <w:gridSpan w:val="5"/>
            <w:tcMar>
              <w:top w:w="57" w:type="dxa"/>
              <w:bottom w:w="57" w:type="dxa"/>
            </w:tcMar>
          </w:tcPr>
          <w:p w14:paraId="5CDFB9FB" w14:textId="77777777" w:rsidR="00C618DB" w:rsidRPr="008C75E4" w:rsidRDefault="00C618DB">
            <w:pPr>
              <w:rPr>
                <w:rFonts w:ascii="Calibri" w:hAnsi="Calibri"/>
                <w:b/>
                <w:szCs w:val="22"/>
              </w:rPr>
            </w:pPr>
            <w:r w:rsidRPr="008C75E4">
              <w:rPr>
                <w:rFonts w:ascii="Calibri" w:hAnsi="Calibri"/>
                <w:b/>
                <w:szCs w:val="22"/>
              </w:rPr>
              <w:t xml:space="preserve">CONSULTATIONS: </w:t>
            </w:r>
          </w:p>
        </w:tc>
        <w:tc>
          <w:tcPr>
            <w:tcW w:w="6728" w:type="dxa"/>
            <w:gridSpan w:val="9"/>
          </w:tcPr>
          <w:p w14:paraId="0DEEB252" w14:textId="77777777" w:rsidR="00C618DB" w:rsidRPr="008C75E4" w:rsidRDefault="00C618DB">
            <w:pPr>
              <w:rPr>
                <w:rFonts w:ascii="Calibri" w:hAnsi="Calibri"/>
                <w:b/>
                <w:szCs w:val="22"/>
              </w:rPr>
            </w:pPr>
            <w:r w:rsidRPr="008C75E4">
              <w:rPr>
                <w:rFonts w:ascii="Calibri" w:hAnsi="Calibri"/>
                <w:b/>
                <w:szCs w:val="22"/>
              </w:rPr>
              <w:t>Parish/Town Council</w:t>
            </w:r>
          </w:p>
        </w:tc>
      </w:tr>
      <w:tr w:rsidR="008C75E4" w:rsidRPr="008C75E4" w14:paraId="383798C0" w14:textId="77777777" w:rsidTr="009775FC">
        <w:trPr>
          <w:jc w:val="center"/>
        </w:trPr>
        <w:tc>
          <w:tcPr>
            <w:tcW w:w="9803" w:type="dxa"/>
            <w:gridSpan w:val="14"/>
            <w:tcBorders>
              <w:bottom w:val="single" w:sz="4" w:space="0" w:color="BFBFBF" w:themeColor="background1" w:themeShade="BF"/>
            </w:tcBorders>
            <w:tcMar>
              <w:top w:w="57" w:type="dxa"/>
              <w:bottom w:w="57" w:type="dxa"/>
            </w:tcMar>
          </w:tcPr>
          <w:p w14:paraId="20CECA67" w14:textId="3799426F" w:rsidR="003A4376" w:rsidRPr="009825FF" w:rsidRDefault="00587A0C" w:rsidP="009825FF">
            <w:pPr>
              <w:jc w:val="both"/>
              <w:rPr>
                <w:rFonts w:ascii="Calibri" w:hAnsi="Calibri"/>
                <w:szCs w:val="22"/>
              </w:rPr>
            </w:pPr>
            <w:r>
              <w:rPr>
                <w:rFonts w:ascii="Calibri" w:hAnsi="Calibri"/>
                <w:szCs w:val="22"/>
              </w:rPr>
              <w:t>Paythorne and Newsholme</w:t>
            </w:r>
            <w:r w:rsidR="00E557DF">
              <w:rPr>
                <w:rFonts w:ascii="Calibri" w:hAnsi="Calibri"/>
                <w:szCs w:val="22"/>
              </w:rPr>
              <w:t xml:space="preserve"> </w:t>
            </w:r>
            <w:r w:rsidR="006644F6">
              <w:rPr>
                <w:rFonts w:ascii="Calibri" w:hAnsi="Calibri"/>
                <w:szCs w:val="22"/>
              </w:rPr>
              <w:t xml:space="preserve">Parish </w:t>
            </w:r>
            <w:r w:rsidR="000267F9">
              <w:rPr>
                <w:rFonts w:ascii="Calibri" w:hAnsi="Calibri"/>
                <w:szCs w:val="22"/>
              </w:rPr>
              <w:t>Council have no objections</w:t>
            </w:r>
            <w:r w:rsidR="000A4B0D">
              <w:rPr>
                <w:rFonts w:ascii="Calibri" w:hAnsi="Calibri"/>
                <w:szCs w:val="22"/>
              </w:rPr>
              <w:t>.</w:t>
            </w:r>
          </w:p>
        </w:tc>
      </w:tr>
      <w:tr w:rsidR="008C75E4" w:rsidRPr="008C75E4" w14:paraId="3D4792B3" w14:textId="77777777" w:rsidTr="009775FC">
        <w:trPr>
          <w:trHeight w:hRule="exact" w:val="144"/>
          <w:jc w:val="center"/>
        </w:trPr>
        <w:tc>
          <w:tcPr>
            <w:tcW w:w="9803" w:type="dxa"/>
            <w:gridSpan w:val="14"/>
            <w:tcBorders>
              <w:left w:val="nil"/>
              <w:right w:val="nil"/>
            </w:tcBorders>
            <w:tcMar>
              <w:top w:w="57" w:type="dxa"/>
              <w:bottom w:w="57" w:type="dxa"/>
            </w:tcMar>
          </w:tcPr>
          <w:p w14:paraId="47EBD497" w14:textId="77777777" w:rsidR="00C618DB" w:rsidRPr="00504440" w:rsidRDefault="00C618DB" w:rsidP="006126D1">
            <w:pPr>
              <w:jc w:val="both"/>
              <w:rPr>
                <w:rFonts w:ascii="Calibri" w:hAnsi="Calibri"/>
                <w:bCs/>
                <w:sz w:val="4"/>
                <w:szCs w:val="4"/>
              </w:rPr>
            </w:pPr>
          </w:p>
        </w:tc>
      </w:tr>
      <w:tr w:rsidR="008C75E4" w:rsidRPr="008C75E4" w14:paraId="18DB6B38" w14:textId="77777777" w:rsidTr="009775FC">
        <w:trPr>
          <w:jc w:val="center"/>
        </w:trPr>
        <w:tc>
          <w:tcPr>
            <w:tcW w:w="3075" w:type="dxa"/>
            <w:gridSpan w:val="5"/>
            <w:tcMar>
              <w:top w:w="57" w:type="dxa"/>
              <w:bottom w:w="57" w:type="dxa"/>
            </w:tcMar>
          </w:tcPr>
          <w:p w14:paraId="7DD3C1CD" w14:textId="77777777" w:rsidR="00C618DB" w:rsidRPr="008C75E4" w:rsidRDefault="00C618DB" w:rsidP="006126D1">
            <w:pPr>
              <w:jc w:val="both"/>
              <w:rPr>
                <w:rFonts w:ascii="Calibri" w:hAnsi="Calibri"/>
                <w:b/>
                <w:szCs w:val="22"/>
              </w:rPr>
            </w:pPr>
            <w:r w:rsidRPr="008C75E4">
              <w:rPr>
                <w:rFonts w:ascii="Calibri" w:hAnsi="Calibri"/>
                <w:b/>
                <w:szCs w:val="22"/>
              </w:rPr>
              <w:t xml:space="preserve">CONSULTATIONS: </w:t>
            </w:r>
          </w:p>
        </w:tc>
        <w:tc>
          <w:tcPr>
            <w:tcW w:w="6728" w:type="dxa"/>
            <w:gridSpan w:val="9"/>
          </w:tcPr>
          <w:p w14:paraId="3FBEE170" w14:textId="77777777" w:rsidR="00C618DB" w:rsidRPr="008C75E4" w:rsidRDefault="00C618DB" w:rsidP="006126D1">
            <w:pPr>
              <w:jc w:val="both"/>
              <w:rPr>
                <w:rFonts w:ascii="Calibri" w:hAnsi="Calibri"/>
                <w:b/>
                <w:szCs w:val="22"/>
              </w:rPr>
            </w:pPr>
            <w:r w:rsidRPr="008C75E4">
              <w:rPr>
                <w:rFonts w:ascii="Calibri" w:hAnsi="Calibri"/>
                <w:b/>
                <w:szCs w:val="22"/>
              </w:rPr>
              <w:t>Highways/Water Authority/Other Bodies</w:t>
            </w:r>
          </w:p>
        </w:tc>
      </w:tr>
      <w:tr w:rsidR="009130B6" w:rsidRPr="008C75E4" w14:paraId="6B3ABFD0" w14:textId="77777777" w:rsidTr="003B4241">
        <w:trPr>
          <w:jc w:val="center"/>
        </w:trPr>
        <w:tc>
          <w:tcPr>
            <w:tcW w:w="9803" w:type="dxa"/>
            <w:gridSpan w:val="14"/>
            <w:tcMar>
              <w:top w:w="57" w:type="dxa"/>
              <w:bottom w:w="57" w:type="dxa"/>
            </w:tcMar>
          </w:tcPr>
          <w:p w14:paraId="34ACFB8A" w14:textId="77777777" w:rsidR="009130B6" w:rsidRPr="002A239D" w:rsidRDefault="00E557DF" w:rsidP="006126D1">
            <w:pPr>
              <w:jc w:val="both"/>
              <w:rPr>
                <w:rFonts w:ascii="Calibri" w:hAnsi="Calibri"/>
                <w:szCs w:val="22"/>
              </w:rPr>
            </w:pPr>
            <w:r>
              <w:rPr>
                <w:rFonts w:ascii="Calibri" w:hAnsi="Calibri"/>
                <w:szCs w:val="22"/>
              </w:rPr>
              <w:t>None.</w:t>
            </w:r>
          </w:p>
        </w:tc>
      </w:tr>
      <w:tr w:rsidR="008C75E4" w:rsidRPr="008C75E4" w14:paraId="4DAD4E64" w14:textId="77777777" w:rsidTr="009775FC">
        <w:trPr>
          <w:jc w:val="center"/>
        </w:trPr>
        <w:tc>
          <w:tcPr>
            <w:tcW w:w="3075" w:type="dxa"/>
            <w:gridSpan w:val="5"/>
            <w:tcMar>
              <w:top w:w="57" w:type="dxa"/>
              <w:bottom w:w="57" w:type="dxa"/>
            </w:tcMar>
          </w:tcPr>
          <w:p w14:paraId="47DD70DE" w14:textId="77777777" w:rsidR="00C0704D" w:rsidRPr="008C75E4" w:rsidRDefault="00C0704D" w:rsidP="006126D1">
            <w:pPr>
              <w:jc w:val="both"/>
              <w:rPr>
                <w:rFonts w:ascii="Calibri" w:hAnsi="Calibri"/>
                <w:b/>
                <w:szCs w:val="22"/>
              </w:rPr>
            </w:pPr>
            <w:r w:rsidRPr="008C75E4">
              <w:rPr>
                <w:rFonts w:ascii="Calibri" w:hAnsi="Calibri"/>
                <w:b/>
                <w:szCs w:val="22"/>
              </w:rPr>
              <w:t xml:space="preserve">CONSULTATIONS: </w:t>
            </w:r>
          </w:p>
        </w:tc>
        <w:tc>
          <w:tcPr>
            <w:tcW w:w="6728" w:type="dxa"/>
            <w:gridSpan w:val="9"/>
          </w:tcPr>
          <w:p w14:paraId="153FDA7B" w14:textId="77777777" w:rsidR="00C0704D" w:rsidRPr="008C75E4" w:rsidRDefault="00C0704D" w:rsidP="006126D1">
            <w:pPr>
              <w:jc w:val="both"/>
              <w:rPr>
                <w:rFonts w:ascii="Calibri" w:hAnsi="Calibri"/>
                <w:b/>
                <w:szCs w:val="22"/>
              </w:rPr>
            </w:pPr>
            <w:r w:rsidRPr="008C75E4">
              <w:rPr>
                <w:rFonts w:ascii="Calibri" w:hAnsi="Calibri"/>
                <w:b/>
                <w:szCs w:val="22"/>
              </w:rPr>
              <w:t>Additional Representations.</w:t>
            </w:r>
          </w:p>
        </w:tc>
      </w:tr>
      <w:tr w:rsidR="008C75E4" w:rsidRPr="008C75E4" w14:paraId="36770C7C" w14:textId="77777777" w:rsidTr="009775FC">
        <w:trPr>
          <w:jc w:val="center"/>
        </w:trPr>
        <w:tc>
          <w:tcPr>
            <w:tcW w:w="9803" w:type="dxa"/>
            <w:gridSpan w:val="14"/>
            <w:tcBorders>
              <w:bottom w:val="single" w:sz="4" w:space="0" w:color="BFBFBF" w:themeColor="background1" w:themeShade="BF"/>
            </w:tcBorders>
            <w:tcMar>
              <w:top w:w="57" w:type="dxa"/>
              <w:bottom w:w="57" w:type="dxa"/>
            </w:tcMar>
          </w:tcPr>
          <w:p w14:paraId="0CA52487" w14:textId="77777777" w:rsidR="005878FE" w:rsidRPr="00435FC9" w:rsidRDefault="000267F9" w:rsidP="00435FC9">
            <w:pPr>
              <w:jc w:val="both"/>
              <w:rPr>
                <w:rFonts w:ascii="Calibri" w:hAnsi="Calibri"/>
                <w:szCs w:val="22"/>
              </w:rPr>
            </w:pPr>
            <w:r>
              <w:rPr>
                <w:rFonts w:ascii="Calibri" w:hAnsi="Calibri"/>
                <w:szCs w:val="22"/>
              </w:rPr>
              <w:t xml:space="preserve">No representations </w:t>
            </w:r>
            <w:r w:rsidR="004D33C8">
              <w:rPr>
                <w:rFonts w:ascii="Calibri" w:hAnsi="Calibri"/>
                <w:szCs w:val="22"/>
              </w:rPr>
              <w:t>have been received in respect of the application.</w:t>
            </w:r>
          </w:p>
        </w:tc>
      </w:tr>
      <w:tr w:rsidR="008C75E4" w:rsidRPr="008C75E4" w14:paraId="3AF1BBC2" w14:textId="77777777" w:rsidTr="009775FC">
        <w:trPr>
          <w:trHeight w:hRule="exact" w:val="144"/>
          <w:jc w:val="center"/>
        </w:trPr>
        <w:tc>
          <w:tcPr>
            <w:tcW w:w="9803" w:type="dxa"/>
            <w:gridSpan w:val="14"/>
            <w:tcBorders>
              <w:left w:val="nil"/>
              <w:right w:val="nil"/>
            </w:tcBorders>
            <w:tcMar>
              <w:top w:w="57" w:type="dxa"/>
              <w:bottom w:w="57" w:type="dxa"/>
            </w:tcMar>
          </w:tcPr>
          <w:p w14:paraId="1026C8CB" w14:textId="77777777" w:rsidR="00C0704D" w:rsidRPr="00504440" w:rsidRDefault="00C0704D" w:rsidP="006126D1">
            <w:pPr>
              <w:jc w:val="both"/>
              <w:rPr>
                <w:rFonts w:ascii="Calibri" w:hAnsi="Calibri"/>
                <w:sz w:val="4"/>
                <w:szCs w:val="4"/>
              </w:rPr>
            </w:pPr>
          </w:p>
        </w:tc>
      </w:tr>
      <w:tr w:rsidR="008C75E4" w:rsidRPr="008C75E4" w14:paraId="7630C45A" w14:textId="77777777" w:rsidTr="009775FC">
        <w:trPr>
          <w:jc w:val="center"/>
        </w:trPr>
        <w:tc>
          <w:tcPr>
            <w:tcW w:w="9803" w:type="dxa"/>
            <w:gridSpan w:val="14"/>
            <w:tcMar>
              <w:top w:w="57" w:type="dxa"/>
              <w:bottom w:w="57" w:type="dxa"/>
            </w:tcMar>
          </w:tcPr>
          <w:p w14:paraId="66BCDB2A" w14:textId="77777777" w:rsidR="00C0704D" w:rsidRPr="008C75E4" w:rsidRDefault="00C0704D" w:rsidP="006126D1">
            <w:pPr>
              <w:jc w:val="both"/>
              <w:rPr>
                <w:rFonts w:ascii="Calibri" w:hAnsi="Calibri"/>
                <w:b/>
                <w:szCs w:val="22"/>
              </w:rPr>
            </w:pPr>
            <w:r w:rsidRPr="008C75E4">
              <w:rPr>
                <w:rFonts w:ascii="Calibri" w:hAnsi="Calibri"/>
                <w:b/>
                <w:szCs w:val="22"/>
              </w:rPr>
              <w:t>RELEVANT POLICIES AND SITE PLANNING HISTORY:</w:t>
            </w:r>
          </w:p>
        </w:tc>
      </w:tr>
      <w:tr w:rsidR="008C75E4" w:rsidRPr="008C75E4" w14:paraId="47CE7A35" w14:textId="77777777" w:rsidTr="009775FC">
        <w:trPr>
          <w:trHeight w:val="864"/>
          <w:jc w:val="center"/>
        </w:trPr>
        <w:tc>
          <w:tcPr>
            <w:tcW w:w="9803" w:type="dxa"/>
            <w:gridSpan w:val="14"/>
            <w:tcMar>
              <w:top w:w="57" w:type="dxa"/>
              <w:bottom w:w="57" w:type="dxa"/>
            </w:tcMar>
          </w:tcPr>
          <w:p w14:paraId="47E9B8B1" w14:textId="77777777" w:rsidR="008542DE" w:rsidRPr="00504440" w:rsidRDefault="00C0704D" w:rsidP="00504440">
            <w:pPr>
              <w:pStyle w:val="PLANNING"/>
              <w:rPr>
                <w:rFonts w:ascii="Calibri" w:hAnsi="Calibri"/>
                <w:b/>
                <w:bCs/>
                <w:szCs w:val="22"/>
              </w:rPr>
            </w:pPr>
            <w:r w:rsidRPr="008C75E4">
              <w:rPr>
                <w:rFonts w:ascii="Calibri" w:hAnsi="Calibri"/>
                <w:b/>
                <w:bCs/>
                <w:szCs w:val="22"/>
              </w:rPr>
              <w:t>Ribble Valley Core Strategy:</w:t>
            </w:r>
          </w:p>
          <w:p w14:paraId="6C5F2BD9" w14:textId="77777777" w:rsidR="001946E0" w:rsidRDefault="001946E0" w:rsidP="006126D1">
            <w:pPr>
              <w:jc w:val="both"/>
              <w:rPr>
                <w:rFonts w:ascii="Calibri" w:hAnsi="Calibri"/>
                <w:b/>
                <w:szCs w:val="22"/>
              </w:rPr>
            </w:pPr>
          </w:p>
          <w:p w14:paraId="1A2223F6" w14:textId="77777777" w:rsidR="00230AE6" w:rsidRDefault="00230AE6" w:rsidP="006126D1">
            <w:pPr>
              <w:jc w:val="both"/>
              <w:rPr>
                <w:rFonts w:ascii="Calibri" w:hAnsi="Calibri"/>
                <w:szCs w:val="22"/>
              </w:rPr>
            </w:pPr>
            <w:r w:rsidRPr="00230AE6">
              <w:rPr>
                <w:rFonts w:ascii="Calibri" w:hAnsi="Calibri"/>
                <w:szCs w:val="22"/>
              </w:rPr>
              <w:t>Key Statement DS1 – Development Strategy</w:t>
            </w:r>
          </w:p>
          <w:p w14:paraId="2ACA5F39" w14:textId="77777777" w:rsidR="00230AE6" w:rsidRDefault="00230AE6" w:rsidP="006126D1">
            <w:pPr>
              <w:jc w:val="both"/>
              <w:rPr>
                <w:rFonts w:ascii="Calibri" w:hAnsi="Calibri"/>
                <w:szCs w:val="22"/>
              </w:rPr>
            </w:pPr>
            <w:r>
              <w:rPr>
                <w:rFonts w:ascii="Calibri" w:hAnsi="Calibri"/>
                <w:szCs w:val="22"/>
              </w:rPr>
              <w:t>Key Statement DS2 – Presumption in Favour of Sustainable Development</w:t>
            </w:r>
          </w:p>
          <w:p w14:paraId="30B3D2CB" w14:textId="77777777" w:rsidR="00230AE6" w:rsidRDefault="00230AE6" w:rsidP="006126D1">
            <w:pPr>
              <w:jc w:val="both"/>
              <w:rPr>
                <w:rFonts w:ascii="Calibri" w:hAnsi="Calibri"/>
                <w:szCs w:val="22"/>
              </w:rPr>
            </w:pPr>
            <w:r>
              <w:rPr>
                <w:rFonts w:ascii="Calibri" w:hAnsi="Calibri"/>
                <w:szCs w:val="22"/>
              </w:rPr>
              <w:t>Policy DMG1 – General Considerations</w:t>
            </w:r>
          </w:p>
          <w:p w14:paraId="7DAA7B5A" w14:textId="77777777" w:rsidR="00230AE6" w:rsidRDefault="00230AE6" w:rsidP="006126D1">
            <w:pPr>
              <w:jc w:val="both"/>
              <w:rPr>
                <w:rFonts w:ascii="Calibri" w:hAnsi="Calibri"/>
                <w:szCs w:val="22"/>
              </w:rPr>
            </w:pPr>
            <w:r>
              <w:rPr>
                <w:rFonts w:ascii="Calibri" w:hAnsi="Calibri"/>
                <w:szCs w:val="22"/>
              </w:rPr>
              <w:t>Policy DMG2 – Strategic Considerations</w:t>
            </w:r>
          </w:p>
          <w:p w14:paraId="104B2216" w14:textId="77777777" w:rsidR="009130B6" w:rsidRDefault="009130B6" w:rsidP="006126D1">
            <w:pPr>
              <w:jc w:val="both"/>
              <w:rPr>
                <w:rFonts w:ascii="Calibri" w:hAnsi="Calibri"/>
                <w:szCs w:val="22"/>
              </w:rPr>
            </w:pPr>
            <w:r>
              <w:rPr>
                <w:rFonts w:ascii="Calibri" w:hAnsi="Calibri"/>
                <w:szCs w:val="22"/>
              </w:rPr>
              <w:t>Policy DMH5 – Residential and Curtilage Extensions</w:t>
            </w:r>
          </w:p>
          <w:p w14:paraId="2D67592B" w14:textId="77777777" w:rsidR="00230AE6" w:rsidRPr="00230AE6" w:rsidRDefault="00230AE6" w:rsidP="006126D1">
            <w:pPr>
              <w:jc w:val="both"/>
              <w:rPr>
                <w:rFonts w:ascii="Calibri" w:hAnsi="Calibri"/>
                <w:szCs w:val="22"/>
              </w:rPr>
            </w:pPr>
          </w:p>
          <w:p w14:paraId="70D4A2C8" w14:textId="77777777" w:rsidR="00C065A2" w:rsidRPr="00B02036" w:rsidRDefault="00C065A2" w:rsidP="00CB3674">
            <w:pPr>
              <w:overflowPunct/>
              <w:textAlignment w:val="auto"/>
              <w:rPr>
                <w:rFonts w:ascii="Calibri" w:hAnsi="Calibri"/>
                <w:b/>
                <w:szCs w:val="22"/>
              </w:rPr>
            </w:pPr>
            <w:r w:rsidRPr="00B02036">
              <w:rPr>
                <w:rFonts w:ascii="Calibri" w:hAnsi="Calibri"/>
                <w:b/>
                <w:szCs w:val="22"/>
              </w:rPr>
              <w:t>NPPF</w:t>
            </w:r>
          </w:p>
          <w:p w14:paraId="2875BC88" w14:textId="77777777" w:rsidR="00ED5DDE" w:rsidRPr="00ED5DDE" w:rsidRDefault="00ED5DDE" w:rsidP="00CB3674">
            <w:pPr>
              <w:overflowPunct/>
              <w:textAlignment w:val="auto"/>
              <w:rPr>
                <w:rFonts w:ascii="Calibri" w:hAnsi="Calibri"/>
                <w:szCs w:val="22"/>
              </w:rPr>
            </w:pPr>
          </w:p>
        </w:tc>
      </w:tr>
      <w:tr w:rsidR="008C75E4" w:rsidRPr="008C75E4" w14:paraId="4668AFED" w14:textId="77777777" w:rsidTr="009775FC">
        <w:trPr>
          <w:trHeight w:val="864"/>
          <w:jc w:val="center"/>
        </w:trPr>
        <w:tc>
          <w:tcPr>
            <w:tcW w:w="9803" w:type="dxa"/>
            <w:gridSpan w:val="14"/>
            <w:tcBorders>
              <w:bottom w:val="single" w:sz="4" w:space="0" w:color="BFBFBF" w:themeColor="background1" w:themeShade="BF"/>
            </w:tcBorders>
            <w:tcMar>
              <w:top w:w="57" w:type="dxa"/>
              <w:bottom w:w="57" w:type="dxa"/>
            </w:tcMar>
          </w:tcPr>
          <w:p w14:paraId="5733240F" w14:textId="77777777" w:rsidR="00C0704D" w:rsidRPr="008C75E4" w:rsidRDefault="00C0704D" w:rsidP="006126D1">
            <w:pPr>
              <w:pStyle w:val="PLANNING"/>
              <w:rPr>
                <w:rFonts w:ascii="Calibri" w:hAnsi="Calibri"/>
                <w:b/>
                <w:bCs/>
                <w:szCs w:val="22"/>
              </w:rPr>
            </w:pPr>
            <w:r w:rsidRPr="008C75E4">
              <w:rPr>
                <w:rFonts w:ascii="Calibri" w:hAnsi="Calibri"/>
                <w:b/>
                <w:bCs/>
                <w:szCs w:val="22"/>
              </w:rPr>
              <w:t>Relevant Planning History:</w:t>
            </w:r>
          </w:p>
          <w:p w14:paraId="5FFB475D" w14:textId="77777777" w:rsidR="00D56225" w:rsidRDefault="00D56225" w:rsidP="007A3ADF">
            <w:pPr>
              <w:pStyle w:val="PLANNING"/>
              <w:rPr>
                <w:rFonts w:ascii="Calibri" w:hAnsi="Calibri"/>
                <w:bCs/>
                <w:szCs w:val="22"/>
              </w:rPr>
            </w:pPr>
          </w:p>
          <w:p w14:paraId="45ED948D" w14:textId="77777777" w:rsidR="00D56225" w:rsidRPr="00D56225" w:rsidRDefault="00065A14" w:rsidP="0043472B">
            <w:pPr>
              <w:pStyle w:val="PLANNING"/>
              <w:rPr>
                <w:rFonts w:ascii="Calibri" w:hAnsi="Calibri"/>
                <w:bCs/>
                <w:szCs w:val="22"/>
              </w:rPr>
            </w:pPr>
            <w:r>
              <w:rPr>
                <w:rFonts w:ascii="Calibri" w:hAnsi="Calibri"/>
                <w:bCs/>
                <w:szCs w:val="22"/>
              </w:rPr>
              <w:t>No planning history relevant to the determination of the application.</w:t>
            </w:r>
          </w:p>
        </w:tc>
      </w:tr>
      <w:tr w:rsidR="008C75E4" w:rsidRPr="008C75E4" w14:paraId="4C81D286" w14:textId="77777777" w:rsidTr="009775FC">
        <w:trPr>
          <w:trHeight w:hRule="exact" w:val="144"/>
          <w:jc w:val="center"/>
        </w:trPr>
        <w:tc>
          <w:tcPr>
            <w:tcW w:w="9803" w:type="dxa"/>
            <w:gridSpan w:val="14"/>
            <w:tcBorders>
              <w:left w:val="nil"/>
              <w:right w:val="nil"/>
            </w:tcBorders>
            <w:tcMar>
              <w:top w:w="57" w:type="dxa"/>
              <w:bottom w:w="57" w:type="dxa"/>
            </w:tcMar>
          </w:tcPr>
          <w:p w14:paraId="3931F49C" w14:textId="77777777" w:rsidR="003F16AA" w:rsidRPr="00504440" w:rsidRDefault="003F16AA" w:rsidP="00504440">
            <w:pPr>
              <w:rPr>
                <w:sz w:val="4"/>
                <w:szCs w:val="4"/>
              </w:rPr>
            </w:pPr>
          </w:p>
        </w:tc>
      </w:tr>
      <w:tr w:rsidR="008C75E4" w:rsidRPr="008C75E4" w14:paraId="6FCDCA38" w14:textId="77777777" w:rsidTr="009775FC">
        <w:trPr>
          <w:jc w:val="center"/>
        </w:trPr>
        <w:tc>
          <w:tcPr>
            <w:tcW w:w="9803" w:type="dxa"/>
            <w:gridSpan w:val="14"/>
            <w:tcMar>
              <w:top w:w="57" w:type="dxa"/>
              <w:bottom w:w="57" w:type="dxa"/>
            </w:tcMar>
          </w:tcPr>
          <w:p w14:paraId="2B762DF5" w14:textId="77777777" w:rsidR="00C0704D" w:rsidRPr="008C75E4" w:rsidRDefault="00C0704D" w:rsidP="006126D1">
            <w:pPr>
              <w:jc w:val="both"/>
              <w:rPr>
                <w:rFonts w:ascii="Calibri" w:hAnsi="Calibri"/>
                <w:b/>
                <w:szCs w:val="22"/>
              </w:rPr>
            </w:pPr>
            <w:r w:rsidRPr="008C75E4">
              <w:rPr>
                <w:rFonts w:ascii="Calibri" w:hAnsi="Calibri"/>
                <w:b/>
                <w:bCs/>
                <w:szCs w:val="22"/>
              </w:rPr>
              <w:t>ASSESSMENT OF PROPOSED DEVELOPMENT:</w:t>
            </w:r>
          </w:p>
        </w:tc>
      </w:tr>
      <w:tr w:rsidR="008C75E4" w:rsidRPr="008C75E4" w14:paraId="06F5C776" w14:textId="77777777" w:rsidTr="009775FC">
        <w:trPr>
          <w:trHeight w:val="1152"/>
          <w:jc w:val="center"/>
        </w:trPr>
        <w:tc>
          <w:tcPr>
            <w:tcW w:w="9803" w:type="dxa"/>
            <w:gridSpan w:val="14"/>
            <w:tcMar>
              <w:top w:w="57" w:type="dxa"/>
              <w:bottom w:w="57" w:type="dxa"/>
            </w:tcMar>
          </w:tcPr>
          <w:p w14:paraId="44D3CBB7" w14:textId="77777777" w:rsidR="00D102D9" w:rsidRDefault="00C0704D" w:rsidP="00454754">
            <w:pPr>
              <w:pStyle w:val="Header"/>
              <w:tabs>
                <w:tab w:val="clear" w:pos="4153"/>
                <w:tab w:val="clear" w:pos="8306"/>
              </w:tabs>
              <w:contextualSpacing/>
              <w:jc w:val="both"/>
              <w:rPr>
                <w:rFonts w:ascii="Calibri" w:hAnsi="Calibri"/>
                <w:b/>
                <w:szCs w:val="22"/>
              </w:rPr>
            </w:pPr>
            <w:r w:rsidRPr="008C75E4">
              <w:rPr>
                <w:rFonts w:ascii="Calibri" w:hAnsi="Calibri"/>
                <w:b/>
                <w:szCs w:val="22"/>
              </w:rPr>
              <w:t>Site Description and Surrounding Area:</w:t>
            </w:r>
          </w:p>
          <w:p w14:paraId="0C3B119C" w14:textId="77777777" w:rsidR="00AD627A" w:rsidRDefault="00AD627A" w:rsidP="0043472B">
            <w:pPr>
              <w:jc w:val="both"/>
              <w:rPr>
                <w:rFonts w:asciiTheme="minorHAnsi" w:hAnsiTheme="minorHAnsi" w:cstheme="minorHAnsi"/>
                <w:szCs w:val="22"/>
              </w:rPr>
            </w:pPr>
          </w:p>
          <w:p w14:paraId="511F5740" w14:textId="77777777" w:rsidR="00065A14" w:rsidRPr="00065A14" w:rsidRDefault="00065A14" w:rsidP="00065A14">
            <w:pPr>
              <w:jc w:val="both"/>
              <w:rPr>
                <w:rFonts w:asciiTheme="minorHAnsi" w:hAnsiTheme="minorHAnsi" w:cstheme="minorHAnsi"/>
                <w:szCs w:val="22"/>
              </w:rPr>
            </w:pPr>
            <w:r>
              <w:rPr>
                <w:rFonts w:asciiTheme="minorHAnsi" w:hAnsiTheme="minorHAnsi" w:cstheme="minorHAnsi"/>
                <w:szCs w:val="22"/>
              </w:rPr>
              <w:t xml:space="preserve">The application relates to a farmstead on the outskirts of Gisburn. </w:t>
            </w:r>
            <w:r w:rsidRPr="00065A14">
              <w:rPr>
                <w:rFonts w:asciiTheme="minorHAnsi" w:hAnsiTheme="minorHAnsi" w:cstheme="minorHAnsi"/>
                <w:szCs w:val="22"/>
              </w:rPr>
              <w:t xml:space="preserve">The site contains </w:t>
            </w:r>
            <w:r>
              <w:rPr>
                <w:rFonts w:asciiTheme="minorHAnsi" w:hAnsiTheme="minorHAnsi" w:cstheme="minorHAnsi"/>
                <w:szCs w:val="22"/>
              </w:rPr>
              <w:t xml:space="preserve">a </w:t>
            </w:r>
            <w:r w:rsidRPr="00065A14">
              <w:rPr>
                <w:rFonts w:asciiTheme="minorHAnsi" w:hAnsiTheme="minorHAnsi" w:cstheme="minorHAnsi"/>
                <w:szCs w:val="22"/>
              </w:rPr>
              <w:t>residential cottage</w:t>
            </w:r>
            <w:r>
              <w:rPr>
                <w:rFonts w:asciiTheme="minorHAnsi" w:hAnsiTheme="minorHAnsi" w:cstheme="minorHAnsi"/>
                <w:szCs w:val="22"/>
              </w:rPr>
              <w:t>, barn</w:t>
            </w:r>
            <w:r w:rsidR="00EB519F">
              <w:rPr>
                <w:rFonts w:asciiTheme="minorHAnsi" w:hAnsiTheme="minorHAnsi" w:cstheme="minorHAnsi"/>
                <w:szCs w:val="22"/>
              </w:rPr>
              <w:t xml:space="preserve"> and </w:t>
            </w:r>
            <w:r w:rsidRPr="00065A14">
              <w:rPr>
                <w:rFonts w:asciiTheme="minorHAnsi" w:hAnsiTheme="minorHAnsi" w:cstheme="minorHAnsi"/>
                <w:szCs w:val="22"/>
              </w:rPr>
              <w:t>numerous agricultural buildings</w:t>
            </w:r>
            <w:r>
              <w:rPr>
                <w:rFonts w:asciiTheme="minorHAnsi" w:hAnsiTheme="minorHAnsi" w:cstheme="minorHAnsi"/>
                <w:szCs w:val="22"/>
              </w:rPr>
              <w:t xml:space="preserve"> and </w:t>
            </w:r>
            <w:r w:rsidR="00EB519F">
              <w:rPr>
                <w:rFonts w:asciiTheme="minorHAnsi" w:hAnsiTheme="minorHAnsi" w:cstheme="minorHAnsi"/>
                <w:szCs w:val="22"/>
              </w:rPr>
              <w:t xml:space="preserve">fields. </w:t>
            </w:r>
            <w:r w:rsidRPr="00065A14">
              <w:rPr>
                <w:rFonts w:asciiTheme="minorHAnsi" w:hAnsiTheme="minorHAnsi" w:cstheme="minorHAnsi"/>
                <w:szCs w:val="22"/>
              </w:rPr>
              <w:t xml:space="preserve">The </w:t>
            </w:r>
            <w:r>
              <w:rPr>
                <w:rFonts w:asciiTheme="minorHAnsi" w:hAnsiTheme="minorHAnsi" w:cstheme="minorHAnsi"/>
                <w:szCs w:val="22"/>
              </w:rPr>
              <w:t>proposal site is in an isolated</w:t>
            </w:r>
            <w:r w:rsidRPr="00065A14">
              <w:rPr>
                <w:rFonts w:asciiTheme="minorHAnsi" w:hAnsiTheme="minorHAnsi" w:cstheme="minorHAnsi"/>
                <w:szCs w:val="22"/>
              </w:rPr>
              <w:t xml:space="preserve"> area </w:t>
            </w:r>
            <w:r>
              <w:rPr>
                <w:rFonts w:asciiTheme="minorHAnsi" w:hAnsiTheme="minorHAnsi" w:cstheme="minorHAnsi"/>
                <w:szCs w:val="22"/>
              </w:rPr>
              <w:t>that is</w:t>
            </w:r>
            <w:r w:rsidRPr="00065A14">
              <w:rPr>
                <w:rFonts w:asciiTheme="minorHAnsi" w:hAnsiTheme="minorHAnsi" w:cstheme="minorHAnsi"/>
                <w:szCs w:val="22"/>
              </w:rPr>
              <w:t xml:space="preserve"> largely characterised by woodland, agricultural land and open countryside.</w:t>
            </w:r>
          </w:p>
          <w:p w14:paraId="3A631A53" w14:textId="77777777" w:rsidR="006644F6" w:rsidRPr="003C0C2B" w:rsidRDefault="006644F6" w:rsidP="0043472B">
            <w:pPr>
              <w:jc w:val="both"/>
              <w:rPr>
                <w:rFonts w:asciiTheme="minorHAnsi" w:hAnsiTheme="minorHAnsi" w:cstheme="minorHAnsi"/>
                <w:szCs w:val="22"/>
              </w:rPr>
            </w:pPr>
          </w:p>
        </w:tc>
      </w:tr>
      <w:tr w:rsidR="008C75E4" w:rsidRPr="008C75E4" w14:paraId="4EAB83D7" w14:textId="77777777" w:rsidTr="009775FC">
        <w:trPr>
          <w:trHeight w:val="1152"/>
          <w:jc w:val="center"/>
        </w:trPr>
        <w:tc>
          <w:tcPr>
            <w:tcW w:w="9803" w:type="dxa"/>
            <w:gridSpan w:val="14"/>
            <w:tcMar>
              <w:top w:w="57" w:type="dxa"/>
              <w:bottom w:w="57" w:type="dxa"/>
            </w:tcMar>
          </w:tcPr>
          <w:p w14:paraId="1DF19D29" w14:textId="77777777" w:rsidR="00AD627A" w:rsidRDefault="00C0704D" w:rsidP="0043472B">
            <w:pPr>
              <w:pStyle w:val="Header"/>
              <w:tabs>
                <w:tab w:val="clear" w:pos="4153"/>
                <w:tab w:val="clear" w:pos="8306"/>
              </w:tabs>
              <w:jc w:val="both"/>
              <w:rPr>
                <w:rFonts w:ascii="Calibri" w:hAnsi="Calibri"/>
                <w:b/>
                <w:szCs w:val="22"/>
              </w:rPr>
            </w:pPr>
            <w:r w:rsidRPr="008C75E4">
              <w:rPr>
                <w:rFonts w:ascii="Calibri" w:hAnsi="Calibri"/>
                <w:b/>
                <w:szCs w:val="22"/>
              </w:rPr>
              <w:lastRenderedPageBreak/>
              <w:t>Propose</w:t>
            </w:r>
            <w:r w:rsidR="0043472B">
              <w:rPr>
                <w:rFonts w:ascii="Calibri" w:hAnsi="Calibri"/>
                <w:b/>
                <w:szCs w:val="22"/>
              </w:rPr>
              <w:t>d</w:t>
            </w:r>
            <w:r w:rsidRPr="008C75E4">
              <w:rPr>
                <w:rFonts w:ascii="Calibri" w:hAnsi="Calibri"/>
                <w:b/>
                <w:szCs w:val="22"/>
              </w:rPr>
              <w:t xml:space="preserve"> Development for which consent is sought:</w:t>
            </w:r>
          </w:p>
          <w:p w14:paraId="5926F693" w14:textId="77777777" w:rsidR="00096654" w:rsidRDefault="00096654" w:rsidP="0043472B">
            <w:pPr>
              <w:pStyle w:val="Header"/>
              <w:tabs>
                <w:tab w:val="clear" w:pos="4153"/>
                <w:tab w:val="clear" w:pos="8306"/>
              </w:tabs>
              <w:jc w:val="both"/>
              <w:rPr>
                <w:rFonts w:ascii="Calibri" w:hAnsi="Calibri"/>
                <w:b/>
                <w:szCs w:val="22"/>
              </w:rPr>
            </w:pPr>
          </w:p>
          <w:p w14:paraId="46CE4696" w14:textId="77777777" w:rsidR="00065A14" w:rsidRPr="00065A14" w:rsidRDefault="00065A14" w:rsidP="00065A14">
            <w:pPr>
              <w:pStyle w:val="Header"/>
              <w:rPr>
                <w:rFonts w:ascii="Calibri" w:hAnsi="Calibri"/>
                <w:szCs w:val="22"/>
              </w:rPr>
            </w:pPr>
            <w:r w:rsidRPr="00065A14">
              <w:rPr>
                <w:rFonts w:ascii="Calibri" w:hAnsi="Calibri"/>
                <w:szCs w:val="22"/>
              </w:rPr>
              <w:t>Consent is sought for the construction of an agricultural building for the purposes of s</w:t>
            </w:r>
            <w:r>
              <w:rPr>
                <w:rFonts w:ascii="Calibri" w:hAnsi="Calibri"/>
                <w:szCs w:val="22"/>
              </w:rPr>
              <w:t>lurry storage and cattle rearing</w:t>
            </w:r>
            <w:r w:rsidRPr="00065A14">
              <w:rPr>
                <w:rFonts w:ascii="Calibri" w:hAnsi="Calibri"/>
                <w:szCs w:val="22"/>
              </w:rPr>
              <w:t>.</w:t>
            </w:r>
            <w:r w:rsidR="009E7F11">
              <w:rPr>
                <w:rFonts w:ascii="Calibri" w:hAnsi="Calibri"/>
                <w:szCs w:val="22"/>
              </w:rPr>
              <w:t xml:space="preserve"> </w:t>
            </w:r>
          </w:p>
          <w:p w14:paraId="7276B285" w14:textId="77777777" w:rsidR="00D2076E" w:rsidRPr="00096654" w:rsidRDefault="00D2076E" w:rsidP="00BD6206">
            <w:pPr>
              <w:pStyle w:val="Header"/>
              <w:tabs>
                <w:tab w:val="clear" w:pos="4153"/>
                <w:tab w:val="clear" w:pos="8306"/>
              </w:tabs>
              <w:jc w:val="both"/>
              <w:rPr>
                <w:rFonts w:ascii="Calibri" w:hAnsi="Calibri"/>
                <w:szCs w:val="22"/>
              </w:rPr>
            </w:pPr>
          </w:p>
        </w:tc>
      </w:tr>
      <w:tr w:rsidR="00BD6206" w:rsidRPr="008C75E4" w14:paraId="5FA7627B" w14:textId="77777777" w:rsidTr="009775FC">
        <w:trPr>
          <w:trHeight w:val="1152"/>
          <w:jc w:val="center"/>
        </w:trPr>
        <w:tc>
          <w:tcPr>
            <w:tcW w:w="9803" w:type="dxa"/>
            <w:gridSpan w:val="14"/>
            <w:tcMar>
              <w:top w:w="57" w:type="dxa"/>
              <w:bottom w:w="57" w:type="dxa"/>
            </w:tcMar>
          </w:tcPr>
          <w:p w14:paraId="24ED9BC2" w14:textId="77777777" w:rsidR="00BD6206" w:rsidRDefault="00BD6206" w:rsidP="0043472B">
            <w:pPr>
              <w:pStyle w:val="Header"/>
              <w:tabs>
                <w:tab w:val="clear" w:pos="4153"/>
                <w:tab w:val="clear" w:pos="8306"/>
              </w:tabs>
              <w:jc w:val="both"/>
              <w:rPr>
                <w:rFonts w:ascii="Calibri" w:hAnsi="Calibri"/>
                <w:b/>
                <w:szCs w:val="22"/>
              </w:rPr>
            </w:pPr>
            <w:r>
              <w:rPr>
                <w:rFonts w:ascii="Calibri" w:hAnsi="Calibri"/>
                <w:b/>
                <w:szCs w:val="22"/>
              </w:rPr>
              <w:t>Principle of development:</w:t>
            </w:r>
          </w:p>
          <w:p w14:paraId="4A7D3459" w14:textId="77777777" w:rsidR="00AC1EAC" w:rsidRDefault="00AC1EAC" w:rsidP="0043472B">
            <w:pPr>
              <w:pStyle w:val="Header"/>
              <w:tabs>
                <w:tab w:val="clear" w:pos="4153"/>
                <w:tab w:val="clear" w:pos="8306"/>
              </w:tabs>
              <w:jc w:val="both"/>
              <w:rPr>
                <w:rFonts w:ascii="Calibri" w:hAnsi="Calibri"/>
                <w:b/>
                <w:szCs w:val="22"/>
              </w:rPr>
            </w:pPr>
          </w:p>
          <w:p w14:paraId="404E1020" w14:textId="4B2302AE" w:rsidR="00AC1EAC" w:rsidRDefault="00AC1EAC" w:rsidP="00AC1EAC">
            <w:pPr>
              <w:pStyle w:val="Header"/>
              <w:rPr>
                <w:rFonts w:ascii="Calibri" w:hAnsi="Calibri"/>
                <w:szCs w:val="22"/>
              </w:rPr>
            </w:pPr>
            <w:r w:rsidRPr="00AC1EAC">
              <w:rPr>
                <w:rFonts w:ascii="Calibri" w:hAnsi="Calibri"/>
                <w:szCs w:val="22"/>
              </w:rPr>
              <w:t xml:space="preserve">The proposal site is currently in operation as a dairy </w:t>
            </w:r>
            <w:r w:rsidR="00992C77">
              <w:rPr>
                <w:rFonts w:ascii="Calibri" w:hAnsi="Calibri"/>
                <w:szCs w:val="22"/>
              </w:rPr>
              <w:t>and</w:t>
            </w:r>
            <w:r w:rsidR="00500279">
              <w:rPr>
                <w:rFonts w:ascii="Calibri" w:hAnsi="Calibri"/>
                <w:szCs w:val="22"/>
              </w:rPr>
              <w:t xml:space="preserve"> beef </w:t>
            </w:r>
            <w:r w:rsidRPr="00AC1EAC">
              <w:rPr>
                <w:rFonts w:ascii="Calibri" w:hAnsi="Calibri"/>
                <w:szCs w:val="22"/>
              </w:rPr>
              <w:t xml:space="preserve">farm. </w:t>
            </w:r>
            <w:r w:rsidR="00500279">
              <w:rPr>
                <w:rFonts w:ascii="Calibri" w:hAnsi="Calibri"/>
                <w:szCs w:val="22"/>
              </w:rPr>
              <w:t>The existing farmstead includes several agricultural buildings which include a barn, cattle shed, machinery shed and outdoor silage pi</w:t>
            </w:r>
            <w:r w:rsidR="00A2545C">
              <w:rPr>
                <w:rFonts w:ascii="Calibri" w:hAnsi="Calibri"/>
                <w:szCs w:val="22"/>
              </w:rPr>
              <w:t>t however the site does not currently contain any slurry storage facilities. As such, the applicant seeks planning permission for the construction of a slatted cattle building</w:t>
            </w:r>
            <w:r w:rsidR="00221F6E">
              <w:rPr>
                <w:rFonts w:ascii="Calibri" w:hAnsi="Calibri"/>
                <w:szCs w:val="22"/>
              </w:rPr>
              <w:t xml:space="preserve"> for slurry storage and beef rearing.</w:t>
            </w:r>
          </w:p>
          <w:p w14:paraId="0DCD74A5" w14:textId="77777777" w:rsidR="00A2545C" w:rsidRDefault="00A2545C" w:rsidP="00AC1EAC">
            <w:pPr>
              <w:pStyle w:val="Header"/>
              <w:rPr>
                <w:rFonts w:ascii="Calibri" w:hAnsi="Calibri"/>
                <w:szCs w:val="22"/>
              </w:rPr>
            </w:pPr>
          </w:p>
          <w:p w14:paraId="1E008954" w14:textId="77777777" w:rsidR="00AC1EAC" w:rsidRPr="00AC1EAC" w:rsidRDefault="00AC1EAC" w:rsidP="00AC1EAC">
            <w:pPr>
              <w:pStyle w:val="Header"/>
              <w:jc w:val="both"/>
              <w:rPr>
                <w:rFonts w:ascii="Calibri" w:hAnsi="Calibri"/>
                <w:i/>
                <w:szCs w:val="22"/>
              </w:rPr>
            </w:pPr>
            <w:r w:rsidRPr="00AC1EAC">
              <w:rPr>
                <w:rFonts w:ascii="Calibri" w:hAnsi="Calibri"/>
                <w:szCs w:val="22"/>
              </w:rPr>
              <w:t>The proposal site lies outside of</w:t>
            </w:r>
            <w:r w:rsidR="00D41409">
              <w:rPr>
                <w:rFonts w:ascii="Calibri" w:hAnsi="Calibri"/>
                <w:szCs w:val="22"/>
              </w:rPr>
              <w:t xml:space="preserve"> any</w:t>
            </w:r>
            <w:r w:rsidRPr="00AC1EAC">
              <w:rPr>
                <w:rFonts w:ascii="Calibri" w:hAnsi="Calibri"/>
                <w:szCs w:val="22"/>
              </w:rPr>
              <w:t xml:space="preserve"> defined settlement area. Policy DMG2 of the Ribble Valley Core Strategy states that proposals for development outside the defined settlement areas can be considered as justifiable if </w:t>
            </w:r>
            <w:r w:rsidRPr="00AC1EAC">
              <w:rPr>
                <w:rFonts w:ascii="Calibri" w:hAnsi="Calibri"/>
                <w:i/>
                <w:szCs w:val="22"/>
              </w:rPr>
              <w:t xml:space="preserve">‘the development is needed for the purposes of forestry or agriculture’. </w:t>
            </w:r>
          </w:p>
          <w:p w14:paraId="15A11583" w14:textId="77777777" w:rsidR="00AC1EAC" w:rsidRPr="00AC1EAC" w:rsidRDefault="00AC1EAC" w:rsidP="00AC1EAC">
            <w:pPr>
              <w:pStyle w:val="Header"/>
              <w:jc w:val="both"/>
              <w:rPr>
                <w:rFonts w:ascii="Calibri" w:hAnsi="Calibri"/>
                <w:szCs w:val="22"/>
              </w:rPr>
            </w:pPr>
          </w:p>
          <w:p w14:paraId="5FC30CB1" w14:textId="77777777" w:rsidR="00AC1EAC" w:rsidRDefault="00043DD3" w:rsidP="00AC1EAC">
            <w:pPr>
              <w:pStyle w:val="Header"/>
              <w:jc w:val="both"/>
              <w:rPr>
                <w:rFonts w:ascii="Calibri" w:hAnsi="Calibri"/>
                <w:szCs w:val="22"/>
              </w:rPr>
            </w:pPr>
            <w:r>
              <w:rPr>
                <w:rFonts w:ascii="Calibri" w:hAnsi="Calibri"/>
                <w:szCs w:val="22"/>
              </w:rPr>
              <w:t xml:space="preserve">The Environment Agency recently updated its position </w:t>
            </w:r>
            <w:r w:rsidR="00D41409">
              <w:rPr>
                <w:rFonts w:ascii="Calibri" w:hAnsi="Calibri"/>
                <w:szCs w:val="22"/>
              </w:rPr>
              <w:t xml:space="preserve">on </w:t>
            </w:r>
            <w:r w:rsidR="00145393" w:rsidRPr="00145393">
              <w:rPr>
                <w:rFonts w:ascii="Calibri" w:hAnsi="Calibri"/>
                <w:szCs w:val="22"/>
              </w:rPr>
              <w:t>the</w:t>
            </w:r>
            <w:r w:rsidR="00D41409">
              <w:rPr>
                <w:rFonts w:ascii="Calibri" w:hAnsi="Calibri"/>
                <w:szCs w:val="22"/>
              </w:rPr>
              <w:t xml:space="preserve"> </w:t>
            </w:r>
            <w:r w:rsidR="00145393" w:rsidRPr="00145393">
              <w:rPr>
                <w:rFonts w:ascii="Calibri" w:hAnsi="Calibri"/>
                <w:szCs w:val="22"/>
              </w:rPr>
              <w:t>requirement for farmers to cover slurry stores</w:t>
            </w:r>
            <w:r w:rsidR="00D41409">
              <w:rPr>
                <w:rFonts w:ascii="Calibri" w:hAnsi="Calibri"/>
                <w:szCs w:val="22"/>
              </w:rPr>
              <w:t xml:space="preserve"> which is as follows:</w:t>
            </w:r>
          </w:p>
          <w:p w14:paraId="58CAD4CA" w14:textId="77777777" w:rsidR="00D41409" w:rsidRDefault="00D41409" w:rsidP="00AC1EAC">
            <w:pPr>
              <w:pStyle w:val="Header"/>
              <w:jc w:val="both"/>
              <w:rPr>
                <w:rFonts w:ascii="Calibri" w:hAnsi="Calibri"/>
                <w:szCs w:val="22"/>
              </w:rPr>
            </w:pPr>
          </w:p>
          <w:p w14:paraId="78523833" w14:textId="77777777" w:rsidR="00043DD3" w:rsidRDefault="00D41409" w:rsidP="00AC1EAC">
            <w:pPr>
              <w:pStyle w:val="Header"/>
              <w:jc w:val="both"/>
              <w:rPr>
                <w:rFonts w:ascii="Calibri" w:hAnsi="Calibri"/>
                <w:i/>
                <w:szCs w:val="22"/>
              </w:rPr>
            </w:pPr>
            <w:r>
              <w:rPr>
                <w:rFonts w:ascii="Calibri" w:hAnsi="Calibri"/>
                <w:szCs w:val="22"/>
              </w:rPr>
              <w:t>“</w:t>
            </w:r>
            <w:r w:rsidRPr="00D41409">
              <w:rPr>
                <w:rFonts w:ascii="Calibri" w:hAnsi="Calibri"/>
                <w:i/>
                <w:szCs w:val="22"/>
              </w:rPr>
              <w:t>The reason we require stores to be covered is to prevent ammonia being released to air. A cover can reduce ammonia emissions by up to 90% or more. Ammonia is damaging to wildlife, habitats and can react in the atmosphere to form particulate matter which is damaging to human health.</w:t>
            </w:r>
            <w:r>
              <w:rPr>
                <w:rFonts w:ascii="Calibri" w:hAnsi="Calibri"/>
                <w:i/>
                <w:szCs w:val="22"/>
              </w:rPr>
              <w:t>”</w:t>
            </w:r>
          </w:p>
          <w:p w14:paraId="0542EF2C" w14:textId="77777777" w:rsidR="00D41409" w:rsidRPr="00D41409" w:rsidRDefault="00D41409" w:rsidP="00AC1EAC">
            <w:pPr>
              <w:pStyle w:val="Header"/>
              <w:jc w:val="both"/>
              <w:rPr>
                <w:rFonts w:ascii="Calibri" w:hAnsi="Calibri"/>
                <w:i/>
                <w:szCs w:val="22"/>
              </w:rPr>
            </w:pPr>
          </w:p>
          <w:p w14:paraId="73DE1B29" w14:textId="77777777" w:rsidR="00AC1EAC" w:rsidRPr="00AC1EAC" w:rsidRDefault="00D41409" w:rsidP="00AC1EAC">
            <w:pPr>
              <w:pStyle w:val="Header"/>
              <w:jc w:val="both"/>
              <w:rPr>
                <w:rFonts w:ascii="Calibri" w:hAnsi="Calibri"/>
                <w:szCs w:val="22"/>
              </w:rPr>
            </w:pPr>
            <w:r>
              <w:rPr>
                <w:rFonts w:ascii="Calibri" w:hAnsi="Calibri"/>
                <w:szCs w:val="22"/>
              </w:rPr>
              <w:t>As such, t</w:t>
            </w:r>
            <w:r w:rsidR="00AC1EAC" w:rsidRPr="00AC1EAC">
              <w:rPr>
                <w:rFonts w:ascii="Calibri" w:hAnsi="Calibri"/>
                <w:szCs w:val="22"/>
              </w:rPr>
              <w:t>he addition of a</w:t>
            </w:r>
            <w:r w:rsidR="00221F6E">
              <w:rPr>
                <w:rFonts w:ascii="Calibri" w:hAnsi="Calibri"/>
                <w:szCs w:val="22"/>
              </w:rPr>
              <w:t xml:space="preserve"> slatted cattle building</w:t>
            </w:r>
            <w:r w:rsidR="00AC1EAC" w:rsidRPr="00AC1EAC">
              <w:rPr>
                <w:rFonts w:ascii="Calibri" w:hAnsi="Calibri"/>
                <w:szCs w:val="22"/>
              </w:rPr>
              <w:t xml:space="preserve"> would improve functionality at the proposal site through minimising</w:t>
            </w:r>
            <w:r>
              <w:rPr>
                <w:rFonts w:ascii="Calibri" w:hAnsi="Calibri"/>
                <w:szCs w:val="22"/>
              </w:rPr>
              <w:t xml:space="preserve"> the release of ammonia </w:t>
            </w:r>
            <w:r w:rsidR="005B1C8A">
              <w:rPr>
                <w:rFonts w:ascii="Calibri" w:hAnsi="Calibri"/>
                <w:szCs w:val="22"/>
              </w:rPr>
              <w:t xml:space="preserve">whilst providing a designated space for </w:t>
            </w:r>
            <w:r>
              <w:rPr>
                <w:rFonts w:ascii="Calibri" w:hAnsi="Calibri"/>
                <w:szCs w:val="22"/>
              </w:rPr>
              <w:t>operations associated with cattle rearing</w:t>
            </w:r>
            <w:r w:rsidR="00AC1EAC" w:rsidRPr="00AC1EAC">
              <w:rPr>
                <w:rFonts w:ascii="Calibri" w:hAnsi="Calibri"/>
                <w:szCs w:val="22"/>
              </w:rPr>
              <w:t xml:space="preserve">. It is not considered that the installation of </w:t>
            </w:r>
            <w:r w:rsidR="00043DD3">
              <w:rPr>
                <w:rFonts w:ascii="Calibri" w:hAnsi="Calibri"/>
                <w:szCs w:val="22"/>
              </w:rPr>
              <w:t>the proposed agricultural</w:t>
            </w:r>
            <w:r w:rsidR="00AC1EAC" w:rsidRPr="00AC1EAC">
              <w:rPr>
                <w:rFonts w:ascii="Calibri" w:hAnsi="Calibri"/>
                <w:szCs w:val="22"/>
              </w:rPr>
              <w:t xml:space="preserve"> </w:t>
            </w:r>
            <w:r w:rsidR="00043DD3">
              <w:rPr>
                <w:rFonts w:ascii="Calibri" w:hAnsi="Calibri"/>
                <w:szCs w:val="22"/>
              </w:rPr>
              <w:t xml:space="preserve">building </w:t>
            </w:r>
            <w:r w:rsidR="00AC1EAC" w:rsidRPr="00AC1EAC">
              <w:rPr>
                <w:rFonts w:ascii="Calibri" w:hAnsi="Calibri"/>
                <w:szCs w:val="22"/>
              </w:rPr>
              <w:t>would conflict with policy DMG2 and is therefore acceptable in principle subject to an assessment of the other material planning considerations.</w:t>
            </w:r>
          </w:p>
          <w:p w14:paraId="2AC4EC3B" w14:textId="77777777" w:rsidR="006644F6" w:rsidRPr="008C75E4" w:rsidRDefault="006644F6" w:rsidP="00065A14">
            <w:pPr>
              <w:pStyle w:val="Header"/>
              <w:rPr>
                <w:rFonts w:ascii="Calibri" w:hAnsi="Calibri"/>
                <w:b/>
                <w:szCs w:val="22"/>
              </w:rPr>
            </w:pPr>
          </w:p>
        </w:tc>
      </w:tr>
      <w:tr w:rsidR="008C75E4" w:rsidRPr="008C75E4" w14:paraId="6BD9E31C" w14:textId="77777777" w:rsidTr="009775FC">
        <w:trPr>
          <w:trHeight w:val="864"/>
          <w:jc w:val="center"/>
        </w:trPr>
        <w:tc>
          <w:tcPr>
            <w:tcW w:w="9803" w:type="dxa"/>
            <w:gridSpan w:val="14"/>
            <w:tcMar>
              <w:top w:w="57" w:type="dxa"/>
              <w:bottom w:w="57" w:type="dxa"/>
            </w:tcMar>
          </w:tcPr>
          <w:p w14:paraId="3379FABA" w14:textId="77777777" w:rsidR="00ED00B7" w:rsidRDefault="00F71D53" w:rsidP="006126D1">
            <w:pPr>
              <w:contextualSpacing/>
              <w:jc w:val="both"/>
              <w:rPr>
                <w:rFonts w:ascii="Calibri" w:hAnsi="Calibri"/>
                <w:b/>
                <w:szCs w:val="22"/>
              </w:rPr>
            </w:pPr>
            <w:r w:rsidRPr="00DF42DA">
              <w:rPr>
                <w:rFonts w:ascii="Calibri" w:hAnsi="Calibri"/>
                <w:b/>
                <w:szCs w:val="22"/>
              </w:rPr>
              <w:t>Residential Amenity</w:t>
            </w:r>
            <w:r w:rsidR="00DF42DA" w:rsidRPr="00DF42DA">
              <w:rPr>
                <w:rFonts w:ascii="Calibri" w:hAnsi="Calibri"/>
                <w:b/>
                <w:szCs w:val="22"/>
              </w:rPr>
              <w:t>:</w:t>
            </w:r>
          </w:p>
          <w:p w14:paraId="69947694" w14:textId="77777777" w:rsidR="00C6456D" w:rsidRDefault="00C6456D" w:rsidP="00454754">
            <w:pPr>
              <w:contextualSpacing/>
              <w:jc w:val="both"/>
              <w:rPr>
                <w:rFonts w:ascii="Calibri" w:hAnsi="Calibri"/>
                <w:szCs w:val="22"/>
              </w:rPr>
            </w:pPr>
          </w:p>
          <w:p w14:paraId="7F95F0C4" w14:textId="77777777" w:rsidR="00A608AD" w:rsidRPr="00A608AD" w:rsidRDefault="00A608AD" w:rsidP="00A608AD">
            <w:pPr>
              <w:contextualSpacing/>
              <w:jc w:val="both"/>
              <w:rPr>
                <w:rFonts w:ascii="Calibri" w:hAnsi="Calibri"/>
                <w:szCs w:val="22"/>
              </w:rPr>
            </w:pPr>
            <w:r w:rsidRPr="00A608AD">
              <w:rPr>
                <w:rFonts w:ascii="Calibri" w:hAnsi="Calibri"/>
                <w:szCs w:val="22"/>
              </w:rPr>
              <w:t xml:space="preserve">The proposed </w:t>
            </w:r>
            <w:r>
              <w:rPr>
                <w:rFonts w:ascii="Calibri" w:hAnsi="Calibri"/>
                <w:szCs w:val="22"/>
              </w:rPr>
              <w:t>building</w:t>
            </w:r>
            <w:r w:rsidRPr="00A608AD">
              <w:rPr>
                <w:rFonts w:ascii="Calibri" w:hAnsi="Calibri"/>
                <w:szCs w:val="22"/>
              </w:rPr>
              <w:t xml:space="preserve"> will not form part of a residential dwelling nor does it contain any windows as part of its design therefore the proposed works will not have any undue impacts upon privacy.</w:t>
            </w:r>
          </w:p>
          <w:p w14:paraId="364289B6" w14:textId="77777777" w:rsidR="00A608AD" w:rsidRPr="00A608AD" w:rsidRDefault="00A608AD" w:rsidP="00A608AD">
            <w:pPr>
              <w:contextualSpacing/>
              <w:jc w:val="both"/>
              <w:rPr>
                <w:rFonts w:ascii="Calibri" w:hAnsi="Calibri"/>
                <w:szCs w:val="22"/>
              </w:rPr>
            </w:pPr>
          </w:p>
          <w:p w14:paraId="31A9E45C" w14:textId="77777777" w:rsidR="00A608AD" w:rsidRPr="00A608AD" w:rsidRDefault="00A608AD" w:rsidP="00A608AD">
            <w:pPr>
              <w:contextualSpacing/>
              <w:jc w:val="both"/>
              <w:rPr>
                <w:rFonts w:ascii="Calibri" w:hAnsi="Calibri"/>
                <w:szCs w:val="22"/>
              </w:rPr>
            </w:pPr>
            <w:r w:rsidRPr="00A608AD">
              <w:rPr>
                <w:rFonts w:ascii="Calibri" w:hAnsi="Calibri"/>
                <w:szCs w:val="22"/>
              </w:rPr>
              <w:t xml:space="preserve">The </w:t>
            </w:r>
            <w:r>
              <w:rPr>
                <w:rFonts w:ascii="Calibri" w:hAnsi="Calibri"/>
                <w:szCs w:val="22"/>
              </w:rPr>
              <w:t>near</w:t>
            </w:r>
            <w:r w:rsidRPr="00A608AD">
              <w:rPr>
                <w:rFonts w:ascii="Calibri" w:hAnsi="Calibri"/>
                <w:szCs w:val="22"/>
              </w:rPr>
              <w:t>est propert</w:t>
            </w:r>
            <w:r>
              <w:rPr>
                <w:rFonts w:ascii="Calibri" w:hAnsi="Calibri"/>
                <w:szCs w:val="22"/>
              </w:rPr>
              <w:t>ies</w:t>
            </w:r>
            <w:r w:rsidRPr="00A608AD">
              <w:rPr>
                <w:rFonts w:ascii="Calibri" w:hAnsi="Calibri"/>
                <w:szCs w:val="22"/>
              </w:rPr>
              <w:t xml:space="preserve"> to the proposed agricultural building </w:t>
            </w:r>
            <w:r>
              <w:rPr>
                <w:rFonts w:ascii="Calibri" w:hAnsi="Calibri"/>
                <w:szCs w:val="22"/>
              </w:rPr>
              <w:t xml:space="preserve">are </w:t>
            </w:r>
            <w:r w:rsidRPr="00A608AD">
              <w:rPr>
                <w:rFonts w:ascii="Calibri" w:hAnsi="Calibri"/>
                <w:szCs w:val="22"/>
              </w:rPr>
              <w:t xml:space="preserve">located approximately </w:t>
            </w:r>
            <w:r>
              <w:rPr>
                <w:rFonts w:ascii="Calibri" w:hAnsi="Calibri"/>
                <w:szCs w:val="22"/>
              </w:rPr>
              <w:t>20</w:t>
            </w:r>
            <w:r w:rsidRPr="00A608AD">
              <w:rPr>
                <w:rFonts w:ascii="Calibri" w:hAnsi="Calibri"/>
                <w:szCs w:val="22"/>
              </w:rPr>
              <w:t xml:space="preserve">0 metres away out of view of the proposal site </w:t>
            </w:r>
            <w:r>
              <w:rPr>
                <w:rFonts w:ascii="Calibri" w:hAnsi="Calibri"/>
                <w:szCs w:val="22"/>
              </w:rPr>
              <w:t>within the Ribble Valley Country and Leisure Park at Paythorne</w:t>
            </w:r>
            <w:r w:rsidRPr="00A608AD">
              <w:rPr>
                <w:rFonts w:ascii="Calibri" w:hAnsi="Calibri"/>
                <w:szCs w:val="22"/>
              </w:rPr>
              <w:t xml:space="preserve"> therefore it is not considered that the propos</w:t>
            </w:r>
            <w:r>
              <w:rPr>
                <w:rFonts w:ascii="Calibri" w:hAnsi="Calibri"/>
                <w:szCs w:val="22"/>
              </w:rPr>
              <w:t>ed works</w:t>
            </w:r>
            <w:r w:rsidRPr="00A608AD">
              <w:rPr>
                <w:rFonts w:ascii="Calibri" w:hAnsi="Calibri"/>
                <w:szCs w:val="22"/>
              </w:rPr>
              <w:t xml:space="preserve"> will have any adverse impacts upon natural light or outlook for the neighbouring residents.</w:t>
            </w:r>
          </w:p>
          <w:p w14:paraId="5DAA5DB5" w14:textId="77777777" w:rsidR="006B02EC" w:rsidRPr="00D23470" w:rsidRDefault="006B02EC" w:rsidP="00BD6206">
            <w:pPr>
              <w:contextualSpacing/>
              <w:jc w:val="both"/>
              <w:rPr>
                <w:rFonts w:ascii="Calibri" w:hAnsi="Calibri"/>
                <w:szCs w:val="22"/>
              </w:rPr>
            </w:pPr>
          </w:p>
        </w:tc>
      </w:tr>
      <w:tr w:rsidR="008C75E4" w:rsidRPr="008C75E4" w14:paraId="5A83FA46" w14:textId="77777777" w:rsidTr="009775FC">
        <w:trPr>
          <w:trHeight w:val="864"/>
          <w:jc w:val="center"/>
        </w:trPr>
        <w:tc>
          <w:tcPr>
            <w:tcW w:w="9803" w:type="dxa"/>
            <w:gridSpan w:val="14"/>
            <w:tcMar>
              <w:top w:w="57" w:type="dxa"/>
              <w:bottom w:w="57" w:type="dxa"/>
            </w:tcMar>
          </w:tcPr>
          <w:p w14:paraId="20EA9AC4" w14:textId="77777777" w:rsidR="00C0704D" w:rsidRDefault="00DF42DA" w:rsidP="006126D1">
            <w:pPr>
              <w:contextualSpacing/>
              <w:jc w:val="both"/>
              <w:rPr>
                <w:rFonts w:ascii="Calibri" w:hAnsi="Calibri"/>
                <w:b/>
                <w:szCs w:val="22"/>
              </w:rPr>
            </w:pPr>
            <w:r w:rsidRPr="00DF42DA">
              <w:rPr>
                <w:rFonts w:ascii="Calibri" w:hAnsi="Calibri"/>
                <w:b/>
                <w:szCs w:val="22"/>
              </w:rPr>
              <w:t>Visual Amenity:</w:t>
            </w:r>
          </w:p>
          <w:p w14:paraId="634012C3" w14:textId="77777777" w:rsidR="00C50517" w:rsidRDefault="00C50517" w:rsidP="00454754">
            <w:pPr>
              <w:contextualSpacing/>
              <w:jc w:val="both"/>
              <w:rPr>
                <w:rFonts w:ascii="Calibri" w:hAnsi="Calibri"/>
                <w:szCs w:val="22"/>
              </w:rPr>
            </w:pPr>
          </w:p>
          <w:p w14:paraId="2C1CC092" w14:textId="77777777" w:rsidR="008A4806" w:rsidRDefault="005F74A9" w:rsidP="00BD6206">
            <w:pPr>
              <w:contextualSpacing/>
              <w:jc w:val="both"/>
              <w:rPr>
                <w:rFonts w:ascii="Calibri" w:hAnsi="Calibri"/>
                <w:szCs w:val="22"/>
              </w:rPr>
            </w:pPr>
            <w:r w:rsidRPr="005F74A9">
              <w:rPr>
                <w:rFonts w:ascii="Calibri" w:hAnsi="Calibri"/>
                <w:szCs w:val="22"/>
              </w:rPr>
              <w:t xml:space="preserve">The proposed </w:t>
            </w:r>
            <w:r w:rsidR="00B51B70">
              <w:rPr>
                <w:rFonts w:ascii="Calibri" w:hAnsi="Calibri"/>
                <w:szCs w:val="22"/>
              </w:rPr>
              <w:t>agricultural building</w:t>
            </w:r>
            <w:r w:rsidRPr="005F74A9">
              <w:rPr>
                <w:rFonts w:ascii="Calibri" w:hAnsi="Calibri"/>
                <w:szCs w:val="22"/>
              </w:rPr>
              <w:t xml:space="preserve"> will measure </w:t>
            </w:r>
            <w:r w:rsidR="00B51B70">
              <w:rPr>
                <w:rFonts w:ascii="Calibri" w:hAnsi="Calibri"/>
                <w:szCs w:val="22"/>
              </w:rPr>
              <w:t>14</w:t>
            </w:r>
            <w:r w:rsidRPr="005F74A9">
              <w:rPr>
                <w:rFonts w:ascii="Calibri" w:hAnsi="Calibri"/>
                <w:szCs w:val="22"/>
              </w:rPr>
              <w:t xml:space="preserve"> metres x </w:t>
            </w:r>
            <w:r w:rsidR="00B51B70">
              <w:rPr>
                <w:rFonts w:ascii="Calibri" w:hAnsi="Calibri"/>
                <w:szCs w:val="22"/>
              </w:rPr>
              <w:t>6</w:t>
            </w:r>
            <w:r w:rsidRPr="005F74A9">
              <w:rPr>
                <w:rFonts w:ascii="Calibri" w:hAnsi="Calibri"/>
                <w:szCs w:val="22"/>
              </w:rPr>
              <w:t xml:space="preserve"> metres with </w:t>
            </w:r>
            <w:r w:rsidR="00B51B70">
              <w:rPr>
                <w:rFonts w:ascii="Calibri" w:hAnsi="Calibri"/>
                <w:szCs w:val="22"/>
              </w:rPr>
              <w:t>a</w:t>
            </w:r>
            <w:r w:rsidRPr="005F74A9">
              <w:rPr>
                <w:rFonts w:ascii="Calibri" w:hAnsi="Calibri"/>
                <w:szCs w:val="22"/>
              </w:rPr>
              <w:t xml:space="preserve"> roof pitch height of 4 metres </w:t>
            </w:r>
            <w:r w:rsidR="00B51B70">
              <w:rPr>
                <w:rFonts w:ascii="Calibri" w:hAnsi="Calibri"/>
                <w:szCs w:val="22"/>
              </w:rPr>
              <w:t>therefore</w:t>
            </w:r>
            <w:r w:rsidRPr="005F74A9">
              <w:rPr>
                <w:rFonts w:ascii="Calibri" w:hAnsi="Calibri"/>
                <w:szCs w:val="22"/>
              </w:rPr>
              <w:t xml:space="preserve"> the proposal will </w:t>
            </w:r>
            <w:r w:rsidR="00B51B70">
              <w:rPr>
                <w:rFonts w:ascii="Calibri" w:hAnsi="Calibri"/>
                <w:szCs w:val="22"/>
              </w:rPr>
              <w:t>have some visual impact by virtue of its</w:t>
            </w:r>
            <w:r w:rsidRPr="005F74A9">
              <w:rPr>
                <w:rFonts w:ascii="Calibri" w:hAnsi="Calibri"/>
                <w:szCs w:val="22"/>
              </w:rPr>
              <w:t xml:space="preserve"> footprint</w:t>
            </w:r>
            <w:r w:rsidR="008A4806">
              <w:rPr>
                <w:rFonts w:ascii="Calibri" w:hAnsi="Calibri"/>
                <w:szCs w:val="22"/>
              </w:rPr>
              <w:t xml:space="preserve"> h</w:t>
            </w:r>
            <w:r w:rsidRPr="005F74A9">
              <w:rPr>
                <w:rFonts w:ascii="Calibri" w:hAnsi="Calibri"/>
                <w:szCs w:val="22"/>
              </w:rPr>
              <w:t>owever</w:t>
            </w:r>
            <w:r w:rsidR="008A4806">
              <w:rPr>
                <w:rFonts w:ascii="Calibri" w:hAnsi="Calibri"/>
                <w:szCs w:val="22"/>
              </w:rPr>
              <w:t xml:space="preserve"> </w:t>
            </w:r>
            <w:r w:rsidR="00B51B70">
              <w:rPr>
                <w:rFonts w:ascii="Calibri" w:hAnsi="Calibri"/>
                <w:szCs w:val="22"/>
              </w:rPr>
              <w:t xml:space="preserve">the proposed </w:t>
            </w:r>
            <w:r w:rsidR="008A4806">
              <w:rPr>
                <w:rFonts w:ascii="Calibri" w:hAnsi="Calibri"/>
                <w:szCs w:val="22"/>
              </w:rPr>
              <w:t>works</w:t>
            </w:r>
            <w:r w:rsidR="00B51B70">
              <w:rPr>
                <w:rFonts w:ascii="Calibri" w:hAnsi="Calibri"/>
                <w:szCs w:val="22"/>
              </w:rPr>
              <w:t xml:space="preserve"> will only be visible from within the curtilage of the farmstead </w:t>
            </w:r>
            <w:r w:rsidR="008A4806">
              <w:rPr>
                <w:rFonts w:ascii="Calibri" w:hAnsi="Calibri"/>
                <w:szCs w:val="22"/>
              </w:rPr>
              <w:t xml:space="preserve">which will significantly reduce its visual impact. </w:t>
            </w:r>
          </w:p>
          <w:p w14:paraId="661472EF" w14:textId="77777777" w:rsidR="008A4806" w:rsidRDefault="008A4806" w:rsidP="00BD6206">
            <w:pPr>
              <w:contextualSpacing/>
              <w:jc w:val="both"/>
              <w:rPr>
                <w:rFonts w:ascii="Calibri" w:hAnsi="Calibri"/>
                <w:szCs w:val="22"/>
              </w:rPr>
            </w:pPr>
          </w:p>
          <w:p w14:paraId="398A291F" w14:textId="77777777" w:rsidR="00D2076E" w:rsidRDefault="008A4806" w:rsidP="00BD6206">
            <w:pPr>
              <w:contextualSpacing/>
              <w:jc w:val="both"/>
              <w:rPr>
                <w:rFonts w:ascii="Calibri" w:hAnsi="Calibri"/>
                <w:szCs w:val="22"/>
              </w:rPr>
            </w:pPr>
            <w:r>
              <w:rPr>
                <w:rFonts w:ascii="Calibri" w:hAnsi="Calibri"/>
                <w:szCs w:val="22"/>
              </w:rPr>
              <w:t xml:space="preserve">Moreover, the building </w:t>
            </w:r>
            <w:r w:rsidR="00B51B70">
              <w:rPr>
                <w:rFonts w:ascii="Calibri" w:hAnsi="Calibri"/>
                <w:szCs w:val="22"/>
              </w:rPr>
              <w:t xml:space="preserve">will be positioned </w:t>
            </w:r>
            <w:r>
              <w:rPr>
                <w:rFonts w:ascii="Calibri" w:hAnsi="Calibri"/>
                <w:szCs w:val="22"/>
              </w:rPr>
              <w:t xml:space="preserve">in a field </w:t>
            </w:r>
            <w:r w:rsidR="00B51B70">
              <w:rPr>
                <w:rFonts w:ascii="Calibri" w:hAnsi="Calibri"/>
                <w:szCs w:val="22"/>
              </w:rPr>
              <w:t xml:space="preserve">directly adjacent to the site’s outdoor silage enclosure which </w:t>
            </w:r>
            <w:r>
              <w:rPr>
                <w:rFonts w:ascii="Calibri" w:hAnsi="Calibri"/>
                <w:szCs w:val="22"/>
              </w:rPr>
              <w:t>is of a similar external appearance and size to the proposed building</w:t>
            </w:r>
            <w:r w:rsidR="0068751B">
              <w:rPr>
                <w:rFonts w:ascii="Calibri" w:hAnsi="Calibri"/>
                <w:szCs w:val="22"/>
              </w:rPr>
              <w:t xml:space="preserve"> </w:t>
            </w:r>
            <w:r>
              <w:rPr>
                <w:rFonts w:ascii="Calibri" w:hAnsi="Calibri"/>
                <w:szCs w:val="22"/>
              </w:rPr>
              <w:t>the</w:t>
            </w:r>
            <w:r w:rsidR="0068751B">
              <w:rPr>
                <w:rFonts w:ascii="Calibri" w:hAnsi="Calibri"/>
                <w:szCs w:val="22"/>
              </w:rPr>
              <w:t>refore the</w:t>
            </w:r>
            <w:r>
              <w:rPr>
                <w:rFonts w:ascii="Calibri" w:hAnsi="Calibri"/>
                <w:szCs w:val="22"/>
              </w:rPr>
              <w:t xml:space="preserve"> proposal </w:t>
            </w:r>
            <w:r w:rsidR="0068751B">
              <w:rPr>
                <w:rFonts w:ascii="Calibri" w:hAnsi="Calibri"/>
                <w:szCs w:val="22"/>
              </w:rPr>
              <w:t>it is not considered that the proposed works would be an incongruous addition to the existing structures on site.</w:t>
            </w:r>
          </w:p>
          <w:p w14:paraId="04584C21" w14:textId="77777777" w:rsidR="0068751B" w:rsidRDefault="0068751B" w:rsidP="00BD6206">
            <w:pPr>
              <w:contextualSpacing/>
              <w:jc w:val="both"/>
              <w:rPr>
                <w:rFonts w:ascii="Calibri" w:hAnsi="Calibri"/>
                <w:szCs w:val="22"/>
              </w:rPr>
            </w:pPr>
          </w:p>
          <w:p w14:paraId="4A6D3480" w14:textId="77777777" w:rsidR="008A4806" w:rsidRPr="0091595C" w:rsidRDefault="0068751B" w:rsidP="00BD6206">
            <w:pPr>
              <w:contextualSpacing/>
              <w:jc w:val="both"/>
              <w:rPr>
                <w:rFonts w:ascii="Calibri" w:hAnsi="Calibri"/>
                <w:szCs w:val="22"/>
              </w:rPr>
            </w:pPr>
            <w:r>
              <w:rPr>
                <w:rFonts w:ascii="Calibri" w:hAnsi="Calibri"/>
                <w:szCs w:val="22"/>
              </w:rPr>
              <w:t>Furthermore, the proposal site does not lie within the AONB or Green Belt and as such it is not considered that the proposed works would have any detrimental impact upon the character or openness of the surrounding landscape.</w:t>
            </w:r>
          </w:p>
        </w:tc>
      </w:tr>
      <w:tr w:rsidR="004643EA" w:rsidRPr="008C75E4" w14:paraId="5F8201F6" w14:textId="77777777" w:rsidTr="009775FC">
        <w:trPr>
          <w:trHeight w:val="864"/>
          <w:jc w:val="center"/>
        </w:trPr>
        <w:tc>
          <w:tcPr>
            <w:tcW w:w="9803" w:type="dxa"/>
            <w:gridSpan w:val="14"/>
            <w:tcMar>
              <w:top w:w="57" w:type="dxa"/>
              <w:bottom w:w="57" w:type="dxa"/>
            </w:tcMar>
          </w:tcPr>
          <w:p w14:paraId="14253F3A" w14:textId="77777777" w:rsidR="004643EA" w:rsidRDefault="004643EA" w:rsidP="006126D1">
            <w:pPr>
              <w:contextualSpacing/>
              <w:jc w:val="both"/>
              <w:rPr>
                <w:rFonts w:ascii="Calibri" w:hAnsi="Calibri"/>
                <w:b/>
                <w:bCs/>
                <w:szCs w:val="22"/>
              </w:rPr>
            </w:pPr>
            <w:r>
              <w:rPr>
                <w:rFonts w:ascii="Calibri" w:hAnsi="Calibri"/>
                <w:b/>
                <w:bCs/>
                <w:szCs w:val="22"/>
              </w:rPr>
              <w:lastRenderedPageBreak/>
              <w:t xml:space="preserve">Landscape/Ecology: </w:t>
            </w:r>
          </w:p>
          <w:p w14:paraId="73F747D8" w14:textId="77777777" w:rsidR="004643EA" w:rsidRDefault="004643EA" w:rsidP="006126D1">
            <w:pPr>
              <w:contextualSpacing/>
              <w:jc w:val="both"/>
              <w:rPr>
                <w:rFonts w:ascii="Calibri" w:hAnsi="Calibri"/>
                <w:b/>
                <w:bCs/>
                <w:szCs w:val="22"/>
              </w:rPr>
            </w:pPr>
          </w:p>
          <w:p w14:paraId="708C1703" w14:textId="77777777" w:rsidR="00065A14" w:rsidRPr="004643EA" w:rsidRDefault="00065A14" w:rsidP="00065A14">
            <w:pPr>
              <w:contextualSpacing/>
              <w:jc w:val="both"/>
              <w:rPr>
                <w:rFonts w:ascii="Calibri" w:hAnsi="Calibri"/>
                <w:bCs/>
                <w:szCs w:val="22"/>
              </w:rPr>
            </w:pPr>
            <w:r w:rsidRPr="004643EA">
              <w:rPr>
                <w:rFonts w:ascii="Calibri" w:hAnsi="Calibri"/>
                <w:bCs/>
                <w:szCs w:val="22"/>
              </w:rPr>
              <w:t>No ecological constraints were identified in relation to the proposal</w:t>
            </w:r>
            <w:r>
              <w:rPr>
                <w:rFonts w:ascii="Calibri" w:hAnsi="Calibri"/>
                <w:bCs/>
                <w:szCs w:val="22"/>
              </w:rPr>
              <w:t>.</w:t>
            </w:r>
          </w:p>
          <w:p w14:paraId="495BBD82" w14:textId="77777777" w:rsidR="00B11C82" w:rsidRPr="008C75E4" w:rsidRDefault="00B11C82" w:rsidP="006644F6">
            <w:pPr>
              <w:contextualSpacing/>
              <w:jc w:val="both"/>
              <w:rPr>
                <w:rFonts w:ascii="Calibri" w:hAnsi="Calibri"/>
                <w:b/>
                <w:bCs/>
                <w:szCs w:val="22"/>
              </w:rPr>
            </w:pPr>
          </w:p>
        </w:tc>
      </w:tr>
      <w:tr w:rsidR="00D02F83" w:rsidRPr="008C75E4" w14:paraId="749C3DE0" w14:textId="77777777" w:rsidTr="009775FC">
        <w:trPr>
          <w:trHeight w:val="864"/>
          <w:jc w:val="center"/>
        </w:trPr>
        <w:tc>
          <w:tcPr>
            <w:tcW w:w="9803" w:type="dxa"/>
            <w:gridSpan w:val="14"/>
            <w:tcMar>
              <w:top w:w="57" w:type="dxa"/>
              <w:bottom w:w="57" w:type="dxa"/>
            </w:tcMar>
          </w:tcPr>
          <w:p w14:paraId="19921D20" w14:textId="77777777" w:rsidR="00D02F83" w:rsidRDefault="00D02F83" w:rsidP="006126D1">
            <w:pPr>
              <w:contextualSpacing/>
              <w:jc w:val="both"/>
              <w:rPr>
                <w:rFonts w:ascii="Calibri" w:hAnsi="Calibri"/>
                <w:b/>
                <w:bCs/>
                <w:szCs w:val="22"/>
              </w:rPr>
            </w:pPr>
            <w:r>
              <w:rPr>
                <w:rFonts w:ascii="Calibri" w:hAnsi="Calibri"/>
                <w:b/>
                <w:bCs/>
                <w:szCs w:val="22"/>
              </w:rPr>
              <w:t xml:space="preserve">Highways: </w:t>
            </w:r>
          </w:p>
          <w:p w14:paraId="1574178A" w14:textId="77777777" w:rsidR="00D02F83" w:rsidRDefault="00D02F83" w:rsidP="006126D1">
            <w:pPr>
              <w:contextualSpacing/>
              <w:jc w:val="both"/>
              <w:rPr>
                <w:rFonts w:ascii="Calibri" w:hAnsi="Calibri"/>
                <w:b/>
                <w:bCs/>
                <w:szCs w:val="22"/>
              </w:rPr>
            </w:pPr>
          </w:p>
          <w:p w14:paraId="21B7C47A" w14:textId="77777777" w:rsidR="00065A14" w:rsidRPr="00B443F7" w:rsidRDefault="00065A14" w:rsidP="00065A14">
            <w:pPr>
              <w:contextualSpacing/>
              <w:jc w:val="both"/>
              <w:rPr>
                <w:rFonts w:ascii="Calibri" w:hAnsi="Calibri"/>
                <w:bCs/>
                <w:szCs w:val="22"/>
              </w:rPr>
            </w:pPr>
            <w:r w:rsidRPr="00B443F7">
              <w:rPr>
                <w:rFonts w:ascii="Calibri" w:hAnsi="Calibri"/>
                <w:bCs/>
                <w:szCs w:val="22"/>
              </w:rPr>
              <w:t>L</w:t>
            </w:r>
            <w:r>
              <w:rPr>
                <w:rFonts w:ascii="Calibri" w:hAnsi="Calibri"/>
                <w:bCs/>
                <w:szCs w:val="22"/>
              </w:rPr>
              <w:t>ancashire County Council Highways</w:t>
            </w:r>
            <w:r w:rsidRPr="00B443F7">
              <w:rPr>
                <w:rFonts w:ascii="Calibri" w:hAnsi="Calibri"/>
                <w:bCs/>
                <w:szCs w:val="22"/>
              </w:rPr>
              <w:t xml:space="preserve"> have not been consulted </w:t>
            </w:r>
            <w:r>
              <w:rPr>
                <w:rFonts w:ascii="Calibri" w:hAnsi="Calibri"/>
                <w:bCs/>
                <w:szCs w:val="22"/>
              </w:rPr>
              <w:t xml:space="preserve">on the proposal however </w:t>
            </w:r>
            <w:r w:rsidRPr="00B443F7">
              <w:rPr>
                <w:rFonts w:ascii="Calibri" w:hAnsi="Calibri"/>
                <w:bCs/>
                <w:szCs w:val="22"/>
              </w:rPr>
              <w:t>the</w:t>
            </w:r>
            <w:r>
              <w:rPr>
                <w:rFonts w:ascii="Calibri" w:hAnsi="Calibri"/>
                <w:bCs/>
                <w:szCs w:val="22"/>
              </w:rPr>
              <w:t xml:space="preserve"> proposal</w:t>
            </w:r>
            <w:r w:rsidRPr="00B443F7">
              <w:rPr>
                <w:rFonts w:ascii="Calibri" w:hAnsi="Calibri"/>
                <w:bCs/>
                <w:szCs w:val="22"/>
              </w:rPr>
              <w:t xml:space="preserve"> is associated with the existing use of the site </w:t>
            </w:r>
            <w:r>
              <w:rPr>
                <w:rFonts w:ascii="Calibri" w:hAnsi="Calibri"/>
                <w:bCs/>
                <w:szCs w:val="22"/>
              </w:rPr>
              <w:t xml:space="preserve">and as such </w:t>
            </w:r>
            <w:r w:rsidRPr="00B443F7">
              <w:rPr>
                <w:rFonts w:ascii="Calibri" w:hAnsi="Calibri"/>
                <w:bCs/>
                <w:szCs w:val="22"/>
              </w:rPr>
              <w:t>no increase in traffic or alterations to parking and access</w:t>
            </w:r>
            <w:r>
              <w:rPr>
                <w:rFonts w:ascii="Calibri" w:hAnsi="Calibri"/>
                <w:bCs/>
                <w:szCs w:val="22"/>
              </w:rPr>
              <w:t xml:space="preserve"> at the proposal site is anticipated.</w:t>
            </w:r>
          </w:p>
          <w:p w14:paraId="21F950C4" w14:textId="77777777" w:rsidR="00D02F83" w:rsidRPr="008C75E4" w:rsidRDefault="00D02F83" w:rsidP="006126D1">
            <w:pPr>
              <w:contextualSpacing/>
              <w:jc w:val="both"/>
              <w:rPr>
                <w:rFonts w:ascii="Calibri" w:hAnsi="Calibri"/>
                <w:b/>
                <w:bCs/>
                <w:szCs w:val="22"/>
              </w:rPr>
            </w:pPr>
          </w:p>
        </w:tc>
      </w:tr>
      <w:tr w:rsidR="008C75E4" w:rsidRPr="008C75E4" w14:paraId="098885D8" w14:textId="77777777" w:rsidTr="009775FC">
        <w:trPr>
          <w:trHeight w:val="864"/>
          <w:jc w:val="center"/>
        </w:trPr>
        <w:tc>
          <w:tcPr>
            <w:tcW w:w="9803" w:type="dxa"/>
            <w:gridSpan w:val="14"/>
            <w:tcMar>
              <w:top w:w="57" w:type="dxa"/>
              <w:bottom w:w="57" w:type="dxa"/>
            </w:tcMar>
          </w:tcPr>
          <w:p w14:paraId="28FEAFF0" w14:textId="77777777" w:rsidR="00C0704D" w:rsidRPr="008C75E4" w:rsidRDefault="00C0704D" w:rsidP="006126D1">
            <w:pPr>
              <w:contextualSpacing/>
              <w:jc w:val="both"/>
              <w:rPr>
                <w:rFonts w:ascii="Calibri" w:hAnsi="Calibri"/>
                <w:b/>
                <w:bCs/>
                <w:szCs w:val="22"/>
              </w:rPr>
            </w:pPr>
            <w:r w:rsidRPr="008C75E4">
              <w:rPr>
                <w:rFonts w:ascii="Calibri" w:hAnsi="Calibri"/>
                <w:b/>
                <w:bCs/>
                <w:szCs w:val="22"/>
              </w:rPr>
              <w:t>Observations/Consideration of Matters Raised/Conclusion:</w:t>
            </w:r>
          </w:p>
          <w:p w14:paraId="4DB063E0" w14:textId="77777777" w:rsidR="00640CA7" w:rsidRDefault="00640CA7" w:rsidP="0043472B">
            <w:pPr>
              <w:pStyle w:val="Header"/>
              <w:contextualSpacing/>
              <w:jc w:val="both"/>
              <w:rPr>
                <w:rFonts w:ascii="Calibri" w:hAnsi="Calibri"/>
                <w:bCs/>
                <w:szCs w:val="22"/>
              </w:rPr>
            </w:pPr>
          </w:p>
          <w:p w14:paraId="02F4727A" w14:textId="77777777" w:rsidR="001021A4" w:rsidRPr="001021A4" w:rsidRDefault="00A017A8" w:rsidP="001021A4">
            <w:pPr>
              <w:pStyle w:val="Header"/>
              <w:contextualSpacing/>
              <w:jc w:val="both"/>
              <w:rPr>
                <w:rFonts w:ascii="Calibri" w:hAnsi="Calibri"/>
                <w:bCs/>
                <w:szCs w:val="22"/>
              </w:rPr>
            </w:pPr>
            <w:r>
              <w:rPr>
                <w:rFonts w:ascii="Calibri" w:hAnsi="Calibri"/>
                <w:bCs/>
                <w:szCs w:val="22"/>
              </w:rPr>
              <w:t xml:space="preserve">The proposal </w:t>
            </w:r>
            <w:r w:rsidR="001021A4">
              <w:rPr>
                <w:rFonts w:ascii="Calibri" w:hAnsi="Calibri"/>
                <w:bCs/>
                <w:szCs w:val="22"/>
              </w:rPr>
              <w:t>site is situated in an isolated location and as such it is not considered that the addition of the proposed building will have any significant impact upon residential or visual amenity. Moreover, t</w:t>
            </w:r>
            <w:r w:rsidR="001021A4" w:rsidRPr="001021A4">
              <w:rPr>
                <w:rFonts w:ascii="Calibri" w:hAnsi="Calibri"/>
                <w:bCs/>
                <w:szCs w:val="22"/>
              </w:rPr>
              <w:t>he propos</w:t>
            </w:r>
            <w:r w:rsidR="001021A4">
              <w:rPr>
                <w:rFonts w:ascii="Calibri" w:hAnsi="Calibri"/>
                <w:bCs/>
                <w:szCs w:val="22"/>
              </w:rPr>
              <w:t xml:space="preserve">al </w:t>
            </w:r>
            <w:r w:rsidR="001021A4" w:rsidRPr="001021A4">
              <w:rPr>
                <w:rFonts w:ascii="Calibri" w:hAnsi="Calibri"/>
                <w:bCs/>
                <w:szCs w:val="22"/>
              </w:rPr>
              <w:t xml:space="preserve">accords with Policy DMG2 of the Ribble Valley Core Strategy in as much that the </w:t>
            </w:r>
            <w:r w:rsidR="001021A4">
              <w:rPr>
                <w:rFonts w:ascii="Calibri" w:hAnsi="Calibri"/>
                <w:bCs/>
                <w:szCs w:val="22"/>
              </w:rPr>
              <w:t>proposed works</w:t>
            </w:r>
            <w:r w:rsidR="001021A4" w:rsidRPr="001021A4">
              <w:rPr>
                <w:rFonts w:ascii="Calibri" w:hAnsi="Calibri"/>
                <w:bCs/>
                <w:szCs w:val="22"/>
              </w:rPr>
              <w:t xml:space="preserve"> will improve agricultural functionality</w:t>
            </w:r>
            <w:r w:rsidR="001021A4">
              <w:rPr>
                <w:rFonts w:ascii="Calibri" w:hAnsi="Calibri"/>
                <w:bCs/>
                <w:szCs w:val="22"/>
              </w:rPr>
              <w:t xml:space="preserve"> at the proposal site and drastically reduce any adverse environmental impacts.</w:t>
            </w:r>
          </w:p>
          <w:p w14:paraId="76D86D96" w14:textId="77777777" w:rsidR="002337F1" w:rsidRDefault="001021A4" w:rsidP="0043472B">
            <w:pPr>
              <w:pStyle w:val="Header"/>
              <w:contextualSpacing/>
              <w:jc w:val="both"/>
              <w:rPr>
                <w:rFonts w:ascii="Calibri" w:hAnsi="Calibri"/>
                <w:bCs/>
                <w:szCs w:val="22"/>
              </w:rPr>
            </w:pPr>
            <w:r>
              <w:rPr>
                <w:rFonts w:ascii="Calibri" w:hAnsi="Calibri"/>
                <w:bCs/>
                <w:szCs w:val="22"/>
              </w:rPr>
              <w:t xml:space="preserve"> </w:t>
            </w:r>
          </w:p>
          <w:p w14:paraId="67F10755" w14:textId="77777777" w:rsidR="00640CA7" w:rsidRPr="00640CA7" w:rsidRDefault="00640CA7" w:rsidP="00640CA7">
            <w:pPr>
              <w:pStyle w:val="Header"/>
              <w:rPr>
                <w:rFonts w:ascii="Calibri" w:hAnsi="Calibri"/>
                <w:bCs/>
                <w:szCs w:val="22"/>
              </w:rPr>
            </w:pPr>
            <w:r w:rsidRPr="00640CA7">
              <w:rPr>
                <w:rFonts w:ascii="Calibri" w:hAnsi="Calibri"/>
                <w:bCs/>
                <w:szCs w:val="22"/>
              </w:rPr>
              <w:t>It is for the above reasons and having regard to all material considerations and matters raised that the application is</w:t>
            </w:r>
            <w:r w:rsidR="009E7F11">
              <w:rPr>
                <w:rFonts w:ascii="Calibri" w:hAnsi="Calibri"/>
                <w:bCs/>
                <w:szCs w:val="22"/>
              </w:rPr>
              <w:t xml:space="preserve"> recommended for approval.</w:t>
            </w:r>
          </w:p>
          <w:p w14:paraId="24B331C1" w14:textId="77777777" w:rsidR="00640CA7" w:rsidRPr="002840B2" w:rsidRDefault="00640CA7" w:rsidP="0043472B">
            <w:pPr>
              <w:pStyle w:val="Header"/>
              <w:contextualSpacing/>
              <w:jc w:val="both"/>
              <w:rPr>
                <w:rFonts w:ascii="Calibri" w:hAnsi="Calibri"/>
                <w:bCs/>
                <w:szCs w:val="22"/>
              </w:rPr>
            </w:pPr>
          </w:p>
        </w:tc>
      </w:tr>
      <w:tr w:rsidR="00C0704D" w:rsidRPr="008C75E4" w14:paraId="0697E6E3" w14:textId="77777777" w:rsidTr="009775FC">
        <w:trPr>
          <w:jc w:val="center"/>
        </w:trPr>
        <w:tc>
          <w:tcPr>
            <w:tcW w:w="2837" w:type="dxa"/>
            <w:gridSpan w:val="4"/>
            <w:tcMar>
              <w:top w:w="57" w:type="dxa"/>
              <w:bottom w:w="57" w:type="dxa"/>
            </w:tcMar>
          </w:tcPr>
          <w:p w14:paraId="558362F2" w14:textId="77777777" w:rsidR="00C0704D" w:rsidRPr="008C75E4" w:rsidRDefault="00C0704D" w:rsidP="006126D1">
            <w:pPr>
              <w:jc w:val="both"/>
              <w:rPr>
                <w:rFonts w:ascii="Calibri" w:hAnsi="Calibri"/>
                <w:b/>
                <w:bCs/>
                <w:szCs w:val="22"/>
              </w:rPr>
            </w:pPr>
            <w:r w:rsidRPr="008C75E4">
              <w:rPr>
                <w:rFonts w:ascii="Calibri" w:hAnsi="Calibri"/>
                <w:b/>
                <w:szCs w:val="22"/>
              </w:rPr>
              <w:t>RECOMMENDATION</w:t>
            </w:r>
            <w:r w:rsidRPr="008C75E4">
              <w:rPr>
                <w:rFonts w:ascii="Calibri" w:hAnsi="Calibri"/>
                <w:szCs w:val="22"/>
              </w:rPr>
              <w:t>:</w:t>
            </w:r>
          </w:p>
        </w:tc>
        <w:tc>
          <w:tcPr>
            <w:tcW w:w="6966" w:type="dxa"/>
            <w:gridSpan w:val="10"/>
          </w:tcPr>
          <w:p w14:paraId="2C77AF96" w14:textId="77777777" w:rsidR="00C0704D" w:rsidRPr="008C75E4" w:rsidRDefault="00B245A6" w:rsidP="006126D1">
            <w:pPr>
              <w:jc w:val="both"/>
              <w:rPr>
                <w:rFonts w:ascii="Calibri" w:hAnsi="Calibri"/>
                <w:bCs/>
                <w:szCs w:val="22"/>
              </w:rPr>
            </w:pPr>
            <w:r w:rsidRPr="006A1A92">
              <w:rPr>
                <w:rFonts w:asciiTheme="minorHAnsi" w:hAnsiTheme="minorHAnsi"/>
                <w:bCs/>
                <w:szCs w:val="22"/>
              </w:rPr>
              <w:t xml:space="preserve">That planning </w:t>
            </w:r>
            <w:r w:rsidR="00640CA7">
              <w:rPr>
                <w:rFonts w:asciiTheme="minorHAnsi" w:hAnsiTheme="minorHAnsi"/>
                <w:bCs/>
                <w:szCs w:val="22"/>
              </w:rPr>
              <w:t>permission</w:t>
            </w:r>
            <w:r w:rsidRPr="006A1A92">
              <w:rPr>
                <w:rFonts w:asciiTheme="minorHAnsi" w:hAnsiTheme="minorHAnsi"/>
                <w:bCs/>
                <w:szCs w:val="22"/>
              </w:rPr>
              <w:t xml:space="preserve"> </w:t>
            </w:r>
            <w:r w:rsidR="00065A14">
              <w:rPr>
                <w:rFonts w:asciiTheme="minorHAnsi" w:hAnsiTheme="minorHAnsi"/>
                <w:bCs/>
                <w:szCs w:val="22"/>
              </w:rPr>
              <w:t>be granted.</w:t>
            </w:r>
          </w:p>
        </w:tc>
      </w:tr>
    </w:tbl>
    <w:p w14:paraId="0C813A55" w14:textId="77777777" w:rsidR="0031197A" w:rsidRPr="008C75E4" w:rsidRDefault="00976543" w:rsidP="006126D1">
      <w:pPr>
        <w:jc w:val="both"/>
        <w:rPr>
          <w:rFonts w:ascii="Calibri" w:hAnsi="Calibri"/>
          <w:szCs w:val="22"/>
        </w:rPr>
      </w:pPr>
    </w:p>
    <w:sectPr w:rsidR="0031197A" w:rsidRPr="008C75E4" w:rsidSect="00504440">
      <w:pgSz w:w="11906" w:h="16838"/>
      <w:pgMar w:top="964" w:right="964" w:bottom="964"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D93049" w14:textId="77777777" w:rsidR="00A3585F" w:rsidRDefault="00A3585F" w:rsidP="006D0B5F">
      <w:r>
        <w:separator/>
      </w:r>
    </w:p>
  </w:endnote>
  <w:endnote w:type="continuationSeparator" w:id="0">
    <w:p w14:paraId="20FD6ECB" w14:textId="77777777" w:rsidR="00A3585F" w:rsidRDefault="00A3585F" w:rsidP="006D0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0A63E3" w14:textId="77777777" w:rsidR="00A3585F" w:rsidRDefault="00A3585F" w:rsidP="006D0B5F">
      <w:r>
        <w:separator/>
      </w:r>
    </w:p>
  </w:footnote>
  <w:footnote w:type="continuationSeparator" w:id="0">
    <w:p w14:paraId="0A72DDAC" w14:textId="77777777" w:rsidR="00A3585F" w:rsidRDefault="00A3585F" w:rsidP="006D0B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A515A5"/>
    <w:multiLevelType w:val="hybridMultilevel"/>
    <w:tmpl w:val="2C2E3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9D7948"/>
    <w:multiLevelType w:val="hybridMultilevel"/>
    <w:tmpl w:val="1B366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237983"/>
    <w:multiLevelType w:val="hybridMultilevel"/>
    <w:tmpl w:val="D2E4F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7C2170"/>
    <w:multiLevelType w:val="hybridMultilevel"/>
    <w:tmpl w:val="D5C20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C51906"/>
    <w:multiLevelType w:val="hybridMultilevel"/>
    <w:tmpl w:val="4BFEB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C6327F"/>
    <w:multiLevelType w:val="hybridMultilevel"/>
    <w:tmpl w:val="052A7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F7422E2"/>
    <w:multiLevelType w:val="hybridMultilevel"/>
    <w:tmpl w:val="05061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1E5546A"/>
    <w:multiLevelType w:val="hybridMultilevel"/>
    <w:tmpl w:val="56043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7142780"/>
    <w:multiLevelType w:val="hybridMultilevel"/>
    <w:tmpl w:val="3EDCF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09B2938"/>
    <w:multiLevelType w:val="hybridMultilevel"/>
    <w:tmpl w:val="024EE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0A11A14"/>
    <w:multiLevelType w:val="hybridMultilevel"/>
    <w:tmpl w:val="638C5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3C20509"/>
    <w:multiLevelType w:val="hybridMultilevel"/>
    <w:tmpl w:val="B3509C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9C62D32"/>
    <w:multiLevelType w:val="hybridMultilevel"/>
    <w:tmpl w:val="43CC4D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10"/>
  </w:num>
  <w:num w:numId="3">
    <w:abstractNumId w:val="6"/>
  </w:num>
  <w:num w:numId="4">
    <w:abstractNumId w:val="7"/>
  </w:num>
  <w:num w:numId="5">
    <w:abstractNumId w:val="0"/>
  </w:num>
  <w:num w:numId="6">
    <w:abstractNumId w:val="2"/>
  </w:num>
  <w:num w:numId="7">
    <w:abstractNumId w:val="8"/>
  </w:num>
  <w:num w:numId="8">
    <w:abstractNumId w:val="12"/>
  </w:num>
  <w:num w:numId="9">
    <w:abstractNumId w:val="4"/>
  </w:num>
  <w:num w:numId="10">
    <w:abstractNumId w:val="9"/>
  </w:num>
  <w:num w:numId="11">
    <w:abstractNumId w:val="11"/>
  </w:num>
  <w:num w:numId="12">
    <w:abstractNumId w:val="1"/>
  </w:num>
  <w:num w:numId="13">
    <w:abstractNumId w:val="3"/>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075DD"/>
    <w:rsid w:val="000109D5"/>
    <w:rsid w:val="00016A73"/>
    <w:rsid w:val="000267F9"/>
    <w:rsid w:val="00041FBF"/>
    <w:rsid w:val="00043DD3"/>
    <w:rsid w:val="00055B13"/>
    <w:rsid w:val="0006136E"/>
    <w:rsid w:val="00065A14"/>
    <w:rsid w:val="0008638E"/>
    <w:rsid w:val="00096654"/>
    <w:rsid w:val="000A037A"/>
    <w:rsid w:val="000A13A1"/>
    <w:rsid w:val="000A4B0D"/>
    <w:rsid w:val="000B5CB5"/>
    <w:rsid w:val="000C7A57"/>
    <w:rsid w:val="000D11A4"/>
    <w:rsid w:val="00101855"/>
    <w:rsid w:val="001021A4"/>
    <w:rsid w:val="00103648"/>
    <w:rsid w:val="0010371E"/>
    <w:rsid w:val="001039F9"/>
    <w:rsid w:val="00106932"/>
    <w:rsid w:val="00130035"/>
    <w:rsid w:val="00132FCC"/>
    <w:rsid w:val="0013474E"/>
    <w:rsid w:val="00141512"/>
    <w:rsid w:val="00145393"/>
    <w:rsid w:val="0016428F"/>
    <w:rsid w:val="00164B55"/>
    <w:rsid w:val="00171D54"/>
    <w:rsid w:val="00174004"/>
    <w:rsid w:val="001936C6"/>
    <w:rsid w:val="001946E0"/>
    <w:rsid w:val="00196722"/>
    <w:rsid w:val="001A2C18"/>
    <w:rsid w:val="001B1038"/>
    <w:rsid w:val="001B6840"/>
    <w:rsid w:val="001B769B"/>
    <w:rsid w:val="001C1453"/>
    <w:rsid w:val="001C276A"/>
    <w:rsid w:val="001C3766"/>
    <w:rsid w:val="001C63D5"/>
    <w:rsid w:val="001D38E1"/>
    <w:rsid w:val="001D4F7A"/>
    <w:rsid w:val="001D5ADD"/>
    <w:rsid w:val="001D6426"/>
    <w:rsid w:val="00203F50"/>
    <w:rsid w:val="00204ED1"/>
    <w:rsid w:val="00206E24"/>
    <w:rsid w:val="002122F4"/>
    <w:rsid w:val="00212BC1"/>
    <w:rsid w:val="00221F6E"/>
    <w:rsid w:val="0022611D"/>
    <w:rsid w:val="00230AE6"/>
    <w:rsid w:val="002337F1"/>
    <w:rsid w:val="00237DA1"/>
    <w:rsid w:val="00242A1C"/>
    <w:rsid w:val="00250879"/>
    <w:rsid w:val="00253B07"/>
    <w:rsid w:val="00261E1A"/>
    <w:rsid w:val="00263B45"/>
    <w:rsid w:val="00265080"/>
    <w:rsid w:val="002840B2"/>
    <w:rsid w:val="00284480"/>
    <w:rsid w:val="0028751A"/>
    <w:rsid w:val="0029334A"/>
    <w:rsid w:val="002A01CF"/>
    <w:rsid w:val="002A239D"/>
    <w:rsid w:val="002A7976"/>
    <w:rsid w:val="002A7DF7"/>
    <w:rsid w:val="002B7854"/>
    <w:rsid w:val="002C6277"/>
    <w:rsid w:val="002D4346"/>
    <w:rsid w:val="002E2952"/>
    <w:rsid w:val="002E7762"/>
    <w:rsid w:val="002E7CC1"/>
    <w:rsid w:val="002F041D"/>
    <w:rsid w:val="002F2580"/>
    <w:rsid w:val="002F6780"/>
    <w:rsid w:val="002F7502"/>
    <w:rsid w:val="00301F0E"/>
    <w:rsid w:val="003059C0"/>
    <w:rsid w:val="003137E0"/>
    <w:rsid w:val="00320A6F"/>
    <w:rsid w:val="00321B6E"/>
    <w:rsid w:val="003359D0"/>
    <w:rsid w:val="0034083D"/>
    <w:rsid w:val="00341E8D"/>
    <w:rsid w:val="00345446"/>
    <w:rsid w:val="003454D6"/>
    <w:rsid w:val="00347F5E"/>
    <w:rsid w:val="003562A3"/>
    <w:rsid w:val="003634D9"/>
    <w:rsid w:val="0036536F"/>
    <w:rsid w:val="0036759A"/>
    <w:rsid w:val="00374CB0"/>
    <w:rsid w:val="003770F1"/>
    <w:rsid w:val="003825D5"/>
    <w:rsid w:val="00391BCC"/>
    <w:rsid w:val="00392B0B"/>
    <w:rsid w:val="003A4376"/>
    <w:rsid w:val="003C0C2B"/>
    <w:rsid w:val="003C28E1"/>
    <w:rsid w:val="003C4118"/>
    <w:rsid w:val="003D6F7B"/>
    <w:rsid w:val="003E2151"/>
    <w:rsid w:val="003F16AA"/>
    <w:rsid w:val="003F16B4"/>
    <w:rsid w:val="003F3DB5"/>
    <w:rsid w:val="003F481A"/>
    <w:rsid w:val="00404C72"/>
    <w:rsid w:val="00413615"/>
    <w:rsid w:val="0043472B"/>
    <w:rsid w:val="00435FC9"/>
    <w:rsid w:val="0044039F"/>
    <w:rsid w:val="00440CB6"/>
    <w:rsid w:val="00444544"/>
    <w:rsid w:val="00454754"/>
    <w:rsid w:val="004643EA"/>
    <w:rsid w:val="004654DD"/>
    <w:rsid w:val="00472615"/>
    <w:rsid w:val="00485386"/>
    <w:rsid w:val="004854EC"/>
    <w:rsid w:val="004936A6"/>
    <w:rsid w:val="004947BB"/>
    <w:rsid w:val="004978AD"/>
    <w:rsid w:val="004A2C27"/>
    <w:rsid w:val="004A5EA9"/>
    <w:rsid w:val="004B3551"/>
    <w:rsid w:val="004B6F92"/>
    <w:rsid w:val="004C2434"/>
    <w:rsid w:val="004C6109"/>
    <w:rsid w:val="004D33C8"/>
    <w:rsid w:val="004D6FC7"/>
    <w:rsid w:val="004E58E3"/>
    <w:rsid w:val="004F0649"/>
    <w:rsid w:val="004F1043"/>
    <w:rsid w:val="004F1E99"/>
    <w:rsid w:val="00500279"/>
    <w:rsid w:val="0050432D"/>
    <w:rsid w:val="00504440"/>
    <w:rsid w:val="00510DBF"/>
    <w:rsid w:val="00510FA2"/>
    <w:rsid w:val="00510FE3"/>
    <w:rsid w:val="00521ABA"/>
    <w:rsid w:val="0052349A"/>
    <w:rsid w:val="00525341"/>
    <w:rsid w:val="00527A31"/>
    <w:rsid w:val="00534611"/>
    <w:rsid w:val="00542B47"/>
    <w:rsid w:val="00545D8C"/>
    <w:rsid w:val="00546A79"/>
    <w:rsid w:val="00546E14"/>
    <w:rsid w:val="00556ECD"/>
    <w:rsid w:val="005631B3"/>
    <w:rsid w:val="005633B0"/>
    <w:rsid w:val="005635FF"/>
    <w:rsid w:val="00563E70"/>
    <w:rsid w:val="00573B90"/>
    <w:rsid w:val="00586075"/>
    <w:rsid w:val="005878FE"/>
    <w:rsid w:val="00587A0C"/>
    <w:rsid w:val="00593040"/>
    <w:rsid w:val="0059562A"/>
    <w:rsid w:val="005B0A0E"/>
    <w:rsid w:val="005B1C8A"/>
    <w:rsid w:val="005D3432"/>
    <w:rsid w:val="005E1088"/>
    <w:rsid w:val="005E1241"/>
    <w:rsid w:val="005E1C6C"/>
    <w:rsid w:val="005E65DF"/>
    <w:rsid w:val="005F1593"/>
    <w:rsid w:val="005F5A32"/>
    <w:rsid w:val="005F74A9"/>
    <w:rsid w:val="006126D1"/>
    <w:rsid w:val="006326A2"/>
    <w:rsid w:val="00640CA7"/>
    <w:rsid w:val="006644F6"/>
    <w:rsid w:val="00665C24"/>
    <w:rsid w:val="0068751B"/>
    <w:rsid w:val="00690EC3"/>
    <w:rsid w:val="00692B60"/>
    <w:rsid w:val="00694BD3"/>
    <w:rsid w:val="00695F88"/>
    <w:rsid w:val="006A71AD"/>
    <w:rsid w:val="006B02EC"/>
    <w:rsid w:val="006C126E"/>
    <w:rsid w:val="006C2BFA"/>
    <w:rsid w:val="006C4F63"/>
    <w:rsid w:val="006D0B5F"/>
    <w:rsid w:val="006D4E58"/>
    <w:rsid w:val="006D7624"/>
    <w:rsid w:val="006E6AB0"/>
    <w:rsid w:val="006F137D"/>
    <w:rsid w:val="006F4D38"/>
    <w:rsid w:val="0070054B"/>
    <w:rsid w:val="00705690"/>
    <w:rsid w:val="00706480"/>
    <w:rsid w:val="00710DBB"/>
    <w:rsid w:val="00716AF6"/>
    <w:rsid w:val="00725F1C"/>
    <w:rsid w:val="00734E4F"/>
    <w:rsid w:val="007430C8"/>
    <w:rsid w:val="00755FCC"/>
    <w:rsid w:val="00776AE2"/>
    <w:rsid w:val="007921CD"/>
    <w:rsid w:val="007926E3"/>
    <w:rsid w:val="0079566C"/>
    <w:rsid w:val="007A0928"/>
    <w:rsid w:val="007A3ADF"/>
    <w:rsid w:val="007C5713"/>
    <w:rsid w:val="007C791C"/>
    <w:rsid w:val="007D6D02"/>
    <w:rsid w:val="007D7DF4"/>
    <w:rsid w:val="007E0BCB"/>
    <w:rsid w:val="007E0D23"/>
    <w:rsid w:val="007F196D"/>
    <w:rsid w:val="00805895"/>
    <w:rsid w:val="008075CB"/>
    <w:rsid w:val="00811771"/>
    <w:rsid w:val="008154DD"/>
    <w:rsid w:val="00831075"/>
    <w:rsid w:val="00835B4D"/>
    <w:rsid w:val="0084216B"/>
    <w:rsid w:val="008542DE"/>
    <w:rsid w:val="00854600"/>
    <w:rsid w:val="00861647"/>
    <w:rsid w:val="008638DE"/>
    <w:rsid w:val="008643DD"/>
    <w:rsid w:val="00883142"/>
    <w:rsid w:val="00884D36"/>
    <w:rsid w:val="00891182"/>
    <w:rsid w:val="008A28C8"/>
    <w:rsid w:val="008A4806"/>
    <w:rsid w:val="008B5461"/>
    <w:rsid w:val="008B702B"/>
    <w:rsid w:val="008C13E2"/>
    <w:rsid w:val="008C150B"/>
    <w:rsid w:val="008C75E4"/>
    <w:rsid w:val="008D0FEE"/>
    <w:rsid w:val="008E2CC8"/>
    <w:rsid w:val="008F6B58"/>
    <w:rsid w:val="008F788B"/>
    <w:rsid w:val="0090282C"/>
    <w:rsid w:val="00906D0C"/>
    <w:rsid w:val="009130B6"/>
    <w:rsid w:val="00913F09"/>
    <w:rsid w:val="00914BBD"/>
    <w:rsid w:val="0091595C"/>
    <w:rsid w:val="00934B34"/>
    <w:rsid w:val="00947364"/>
    <w:rsid w:val="009565F5"/>
    <w:rsid w:val="00967113"/>
    <w:rsid w:val="00970417"/>
    <w:rsid w:val="00970A9B"/>
    <w:rsid w:val="00976543"/>
    <w:rsid w:val="009775FC"/>
    <w:rsid w:val="009825FF"/>
    <w:rsid w:val="00985097"/>
    <w:rsid w:val="00992C77"/>
    <w:rsid w:val="00994EF1"/>
    <w:rsid w:val="009A2F73"/>
    <w:rsid w:val="009A6574"/>
    <w:rsid w:val="009B2C97"/>
    <w:rsid w:val="009B5A2C"/>
    <w:rsid w:val="009C4BCF"/>
    <w:rsid w:val="009C7F61"/>
    <w:rsid w:val="009E4064"/>
    <w:rsid w:val="009E6A8B"/>
    <w:rsid w:val="009E7F11"/>
    <w:rsid w:val="009F2222"/>
    <w:rsid w:val="00A017A8"/>
    <w:rsid w:val="00A04A96"/>
    <w:rsid w:val="00A2545C"/>
    <w:rsid w:val="00A30351"/>
    <w:rsid w:val="00A33747"/>
    <w:rsid w:val="00A3585F"/>
    <w:rsid w:val="00A40070"/>
    <w:rsid w:val="00A42E82"/>
    <w:rsid w:val="00A4649D"/>
    <w:rsid w:val="00A46EE9"/>
    <w:rsid w:val="00A559FB"/>
    <w:rsid w:val="00A55E83"/>
    <w:rsid w:val="00A579BB"/>
    <w:rsid w:val="00A608AD"/>
    <w:rsid w:val="00A63D55"/>
    <w:rsid w:val="00A67C5D"/>
    <w:rsid w:val="00A8254C"/>
    <w:rsid w:val="00A8441B"/>
    <w:rsid w:val="00A9088C"/>
    <w:rsid w:val="00A9168C"/>
    <w:rsid w:val="00A95D89"/>
    <w:rsid w:val="00AB2370"/>
    <w:rsid w:val="00AB2D43"/>
    <w:rsid w:val="00AB3243"/>
    <w:rsid w:val="00AB3437"/>
    <w:rsid w:val="00AB5232"/>
    <w:rsid w:val="00AC1EAC"/>
    <w:rsid w:val="00AD5FBF"/>
    <w:rsid w:val="00AD627A"/>
    <w:rsid w:val="00AE60D2"/>
    <w:rsid w:val="00B00C4D"/>
    <w:rsid w:val="00B02036"/>
    <w:rsid w:val="00B02CBA"/>
    <w:rsid w:val="00B042B2"/>
    <w:rsid w:val="00B07260"/>
    <w:rsid w:val="00B10A05"/>
    <w:rsid w:val="00B11C82"/>
    <w:rsid w:val="00B14DDC"/>
    <w:rsid w:val="00B245A6"/>
    <w:rsid w:val="00B30A5E"/>
    <w:rsid w:val="00B31505"/>
    <w:rsid w:val="00B45D11"/>
    <w:rsid w:val="00B51B70"/>
    <w:rsid w:val="00B6269C"/>
    <w:rsid w:val="00B72820"/>
    <w:rsid w:val="00B7323F"/>
    <w:rsid w:val="00B74C73"/>
    <w:rsid w:val="00B82F0E"/>
    <w:rsid w:val="00B93EB5"/>
    <w:rsid w:val="00B96F5A"/>
    <w:rsid w:val="00BA2247"/>
    <w:rsid w:val="00BA5D97"/>
    <w:rsid w:val="00BA6B19"/>
    <w:rsid w:val="00BB12A3"/>
    <w:rsid w:val="00BB1C52"/>
    <w:rsid w:val="00BB2A50"/>
    <w:rsid w:val="00BC1E48"/>
    <w:rsid w:val="00BD3F03"/>
    <w:rsid w:val="00BD4102"/>
    <w:rsid w:val="00BD6206"/>
    <w:rsid w:val="00BF1898"/>
    <w:rsid w:val="00BF57DC"/>
    <w:rsid w:val="00C01CF1"/>
    <w:rsid w:val="00C03259"/>
    <w:rsid w:val="00C065A2"/>
    <w:rsid w:val="00C0704D"/>
    <w:rsid w:val="00C214A6"/>
    <w:rsid w:val="00C24A51"/>
    <w:rsid w:val="00C25722"/>
    <w:rsid w:val="00C351D8"/>
    <w:rsid w:val="00C44E40"/>
    <w:rsid w:val="00C50517"/>
    <w:rsid w:val="00C618DB"/>
    <w:rsid w:val="00C6456D"/>
    <w:rsid w:val="00C65DD8"/>
    <w:rsid w:val="00C847C5"/>
    <w:rsid w:val="00C93384"/>
    <w:rsid w:val="00C935AA"/>
    <w:rsid w:val="00CA28BA"/>
    <w:rsid w:val="00CB3674"/>
    <w:rsid w:val="00CB66DD"/>
    <w:rsid w:val="00CD1729"/>
    <w:rsid w:val="00CD2E03"/>
    <w:rsid w:val="00CD38B1"/>
    <w:rsid w:val="00CD5902"/>
    <w:rsid w:val="00CF4844"/>
    <w:rsid w:val="00D02F83"/>
    <w:rsid w:val="00D102D9"/>
    <w:rsid w:val="00D1063F"/>
    <w:rsid w:val="00D11007"/>
    <w:rsid w:val="00D1420C"/>
    <w:rsid w:val="00D14224"/>
    <w:rsid w:val="00D15DF8"/>
    <w:rsid w:val="00D17A3B"/>
    <w:rsid w:val="00D2076E"/>
    <w:rsid w:val="00D23470"/>
    <w:rsid w:val="00D2449B"/>
    <w:rsid w:val="00D41409"/>
    <w:rsid w:val="00D54384"/>
    <w:rsid w:val="00D54E67"/>
    <w:rsid w:val="00D54F48"/>
    <w:rsid w:val="00D56225"/>
    <w:rsid w:val="00D632BB"/>
    <w:rsid w:val="00D80310"/>
    <w:rsid w:val="00D82FD6"/>
    <w:rsid w:val="00D83D2D"/>
    <w:rsid w:val="00D9608A"/>
    <w:rsid w:val="00D96DF7"/>
    <w:rsid w:val="00D97AA3"/>
    <w:rsid w:val="00DA27B6"/>
    <w:rsid w:val="00DC3C8A"/>
    <w:rsid w:val="00DD62F6"/>
    <w:rsid w:val="00DD7E97"/>
    <w:rsid w:val="00DE740E"/>
    <w:rsid w:val="00DF42DA"/>
    <w:rsid w:val="00E022DA"/>
    <w:rsid w:val="00E03AFD"/>
    <w:rsid w:val="00E0485E"/>
    <w:rsid w:val="00E06DFC"/>
    <w:rsid w:val="00E23FB0"/>
    <w:rsid w:val="00E270CB"/>
    <w:rsid w:val="00E3317F"/>
    <w:rsid w:val="00E46243"/>
    <w:rsid w:val="00E5248C"/>
    <w:rsid w:val="00E557DF"/>
    <w:rsid w:val="00E66534"/>
    <w:rsid w:val="00E66BAB"/>
    <w:rsid w:val="00E719D1"/>
    <w:rsid w:val="00E71A35"/>
    <w:rsid w:val="00E72F6C"/>
    <w:rsid w:val="00E74F99"/>
    <w:rsid w:val="00E758C0"/>
    <w:rsid w:val="00E80113"/>
    <w:rsid w:val="00E86F64"/>
    <w:rsid w:val="00EA09F9"/>
    <w:rsid w:val="00EA1673"/>
    <w:rsid w:val="00EA6D57"/>
    <w:rsid w:val="00EB519F"/>
    <w:rsid w:val="00EB7D74"/>
    <w:rsid w:val="00EC048F"/>
    <w:rsid w:val="00EC23C7"/>
    <w:rsid w:val="00ED00B7"/>
    <w:rsid w:val="00ED5DDE"/>
    <w:rsid w:val="00EF1341"/>
    <w:rsid w:val="00EF44E6"/>
    <w:rsid w:val="00EF48B6"/>
    <w:rsid w:val="00EF5101"/>
    <w:rsid w:val="00EF7B30"/>
    <w:rsid w:val="00F012FA"/>
    <w:rsid w:val="00F055D3"/>
    <w:rsid w:val="00F129DD"/>
    <w:rsid w:val="00F16D0F"/>
    <w:rsid w:val="00F308B2"/>
    <w:rsid w:val="00F32789"/>
    <w:rsid w:val="00F32831"/>
    <w:rsid w:val="00F4140E"/>
    <w:rsid w:val="00F71D53"/>
    <w:rsid w:val="00F731F5"/>
    <w:rsid w:val="00F75F59"/>
    <w:rsid w:val="00F804C4"/>
    <w:rsid w:val="00F8201E"/>
    <w:rsid w:val="00F874F3"/>
    <w:rsid w:val="00FC046F"/>
    <w:rsid w:val="00FC6A11"/>
    <w:rsid w:val="00FC77EC"/>
    <w:rsid w:val="00FD334A"/>
    <w:rsid w:val="00FD6AE3"/>
    <w:rsid w:val="00FD7F21"/>
    <w:rsid w:val="00FF1CBA"/>
    <w:rsid w:val="00FF64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78A0F9"/>
  <w15:docId w15:val="{23CA7309-7333-40C5-927B-57E069FE0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rsid w:val="00E66534"/>
    <w:pPr>
      <w:tabs>
        <w:tab w:val="center" w:pos="4153"/>
        <w:tab w:val="right" w:pos="8306"/>
      </w:tabs>
    </w:pPr>
  </w:style>
  <w:style w:type="character" w:customStyle="1" w:styleId="HeaderChar">
    <w:name w:val="Header Char"/>
    <w:basedOn w:val="DefaultParagraphFont"/>
    <w:link w:val="Header"/>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 w:type="paragraph" w:styleId="Footer">
    <w:name w:val="footer"/>
    <w:basedOn w:val="Normal"/>
    <w:link w:val="FooterChar"/>
    <w:uiPriority w:val="99"/>
    <w:unhideWhenUsed/>
    <w:rsid w:val="006D0B5F"/>
    <w:pPr>
      <w:tabs>
        <w:tab w:val="center" w:pos="4513"/>
        <w:tab w:val="right" w:pos="9026"/>
      </w:tabs>
    </w:pPr>
  </w:style>
  <w:style w:type="character" w:customStyle="1" w:styleId="FooterChar">
    <w:name w:val="Footer Char"/>
    <w:basedOn w:val="DefaultParagraphFont"/>
    <w:link w:val="Footer"/>
    <w:uiPriority w:val="99"/>
    <w:rsid w:val="006D0B5F"/>
    <w:rPr>
      <w:rFonts w:ascii="Arial" w:eastAsia="Times New Roman" w:hAnsi="Arial" w:cs="Times New Roman"/>
      <w:szCs w:val="20"/>
    </w:rPr>
  </w:style>
  <w:style w:type="paragraph" w:customStyle="1" w:styleId="Default">
    <w:name w:val="Default"/>
    <w:rsid w:val="003C0C2B"/>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4506754">
      <w:bodyDiv w:val="1"/>
      <w:marLeft w:val="0"/>
      <w:marRight w:val="0"/>
      <w:marTop w:val="0"/>
      <w:marBottom w:val="0"/>
      <w:divBdr>
        <w:top w:val="none" w:sz="0" w:space="0" w:color="auto"/>
        <w:left w:val="none" w:sz="0" w:space="0" w:color="auto"/>
        <w:bottom w:val="none" w:sz="0" w:space="0" w:color="auto"/>
        <w:right w:val="none" w:sz="0" w:space="0" w:color="auto"/>
      </w:divBdr>
    </w:div>
    <w:div w:id="1794207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F1FC33-2F09-46E5-83EF-FAD16700D6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872</Words>
  <Characters>4974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Ben.Taylor@ribblevalley.gov.uk</dc:creator>
  <cp:lastModifiedBy>Tara Thompson</cp:lastModifiedBy>
  <cp:revision>2</cp:revision>
  <cp:lastPrinted>2020-03-11T10:54:00Z</cp:lastPrinted>
  <dcterms:created xsi:type="dcterms:W3CDTF">2021-03-29T14:32:00Z</dcterms:created>
  <dcterms:modified xsi:type="dcterms:W3CDTF">2021-03-29T14:32:00Z</dcterms:modified>
</cp:coreProperties>
</file>