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E69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8814D8" w14:textId="77777777">
        <w:trPr>
          <w:cantSplit/>
        </w:trPr>
        <w:tc>
          <w:tcPr>
            <w:tcW w:w="6983" w:type="dxa"/>
            <w:gridSpan w:val="4"/>
          </w:tcPr>
          <w:p w14:paraId="682CC6D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8D4B804" w14:textId="77777777" w:rsidR="002F3ADA" w:rsidRPr="00DD62CA" w:rsidRDefault="002F3ADA">
            <w:pPr>
              <w:rPr>
                <w:rFonts w:ascii="Calibri" w:hAnsi="Calibri"/>
                <w:sz w:val="24"/>
                <w:szCs w:val="24"/>
              </w:rPr>
            </w:pPr>
          </w:p>
        </w:tc>
        <w:tc>
          <w:tcPr>
            <w:tcW w:w="1713" w:type="dxa"/>
          </w:tcPr>
          <w:p w14:paraId="33A434BD" w14:textId="77777777" w:rsidR="002F3ADA" w:rsidRPr="00DD62CA" w:rsidRDefault="002F3ADA">
            <w:pPr>
              <w:rPr>
                <w:rFonts w:ascii="Calibri" w:hAnsi="Calibri"/>
                <w:sz w:val="24"/>
                <w:szCs w:val="24"/>
              </w:rPr>
            </w:pPr>
          </w:p>
        </w:tc>
      </w:tr>
      <w:tr w:rsidR="002F3ADA" w:rsidRPr="00DD62CA" w14:paraId="30B82DB5" w14:textId="77777777">
        <w:trPr>
          <w:cantSplit/>
        </w:trPr>
        <w:tc>
          <w:tcPr>
            <w:tcW w:w="4123" w:type="dxa"/>
            <w:gridSpan w:val="2"/>
          </w:tcPr>
          <w:p w14:paraId="289488A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4BFF08" w14:textId="77777777" w:rsidR="002F3ADA" w:rsidRPr="00DD62CA" w:rsidRDefault="002F3ADA">
            <w:pPr>
              <w:rPr>
                <w:rFonts w:ascii="Calibri" w:hAnsi="Calibri"/>
                <w:sz w:val="24"/>
                <w:szCs w:val="24"/>
              </w:rPr>
            </w:pPr>
          </w:p>
        </w:tc>
        <w:tc>
          <w:tcPr>
            <w:tcW w:w="1404" w:type="dxa"/>
          </w:tcPr>
          <w:p w14:paraId="2F83B9DD" w14:textId="77777777" w:rsidR="002F3ADA" w:rsidRPr="00DD62CA" w:rsidRDefault="002F3ADA">
            <w:pPr>
              <w:rPr>
                <w:rFonts w:ascii="Calibri" w:hAnsi="Calibri"/>
                <w:sz w:val="24"/>
                <w:szCs w:val="24"/>
              </w:rPr>
            </w:pPr>
          </w:p>
        </w:tc>
        <w:tc>
          <w:tcPr>
            <w:tcW w:w="1713" w:type="dxa"/>
          </w:tcPr>
          <w:p w14:paraId="6B7E1299" w14:textId="77777777" w:rsidR="002F3ADA" w:rsidRPr="00DD62CA" w:rsidRDefault="002F3ADA">
            <w:pPr>
              <w:rPr>
                <w:rFonts w:ascii="Calibri" w:hAnsi="Calibri"/>
                <w:sz w:val="24"/>
                <w:szCs w:val="24"/>
              </w:rPr>
            </w:pPr>
          </w:p>
        </w:tc>
        <w:tc>
          <w:tcPr>
            <w:tcW w:w="1713" w:type="dxa"/>
          </w:tcPr>
          <w:p w14:paraId="5E9C6414" w14:textId="77777777" w:rsidR="002F3ADA" w:rsidRPr="00DD62CA" w:rsidRDefault="002F3ADA">
            <w:pPr>
              <w:rPr>
                <w:rFonts w:ascii="Calibri" w:hAnsi="Calibri"/>
                <w:sz w:val="24"/>
                <w:szCs w:val="24"/>
              </w:rPr>
            </w:pPr>
          </w:p>
        </w:tc>
      </w:tr>
      <w:tr w:rsidR="00C00AD7" w:rsidRPr="00DD62CA" w14:paraId="6EBDB9B1" w14:textId="77777777" w:rsidTr="00111C12">
        <w:trPr>
          <w:cantSplit/>
        </w:trPr>
        <w:tc>
          <w:tcPr>
            <w:tcW w:w="6983" w:type="dxa"/>
            <w:gridSpan w:val="4"/>
          </w:tcPr>
          <w:p w14:paraId="24BE357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153533" w14:textId="77777777" w:rsidR="00C00AD7" w:rsidRPr="00DD62CA" w:rsidRDefault="00C00AD7">
            <w:pPr>
              <w:rPr>
                <w:rFonts w:ascii="Calibri" w:hAnsi="Calibri"/>
                <w:sz w:val="24"/>
                <w:szCs w:val="24"/>
              </w:rPr>
            </w:pPr>
          </w:p>
        </w:tc>
        <w:tc>
          <w:tcPr>
            <w:tcW w:w="1713" w:type="dxa"/>
          </w:tcPr>
          <w:p w14:paraId="38A6B6C0" w14:textId="77777777" w:rsidR="00C00AD7" w:rsidRPr="00DD62CA" w:rsidRDefault="00C00AD7">
            <w:pPr>
              <w:rPr>
                <w:rFonts w:ascii="Calibri" w:hAnsi="Calibri"/>
                <w:sz w:val="24"/>
                <w:szCs w:val="24"/>
              </w:rPr>
            </w:pPr>
          </w:p>
        </w:tc>
      </w:tr>
      <w:tr w:rsidR="00C00AD7" w:rsidRPr="00DD62CA" w14:paraId="67FA5CD2" w14:textId="77777777" w:rsidTr="00111C12">
        <w:trPr>
          <w:cantSplit/>
        </w:trPr>
        <w:tc>
          <w:tcPr>
            <w:tcW w:w="8696" w:type="dxa"/>
            <w:gridSpan w:val="5"/>
            <w:tcBorders>
              <w:bottom w:val="single" w:sz="6" w:space="0" w:color="auto"/>
            </w:tcBorders>
          </w:tcPr>
          <w:p w14:paraId="7F89A24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E226144" w14:textId="77777777" w:rsidR="00C00AD7" w:rsidRPr="00DD62CA" w:rsidRDefault="00C00AD7">
            <w:pPr>
              <w:rPr>
                <w:rFonts w:ascii="Calibri" w:hAnsi="Calibri"/>
                <w:sz w:val="24"/>
                <w:szCs w:val="24"/>
              </w:rPr>
            </w:pPr>
          </w:p>
        </w:tc>
      </w:tr>
      <w:tr w:rsidR="00C00AD7" w:rsidRPr="00DD62CA" w14:paraId="4FC090F9" w14:textId="77777777" w:rsidTr="00111C12">
        <w:trPr>
          <w:cantSplit/>
        </w:trPr>
        <w:tc>
          <w:tcPr>
            <w:tcW w:w="5579" w:type="dxa"/>
            <w:gridSpan w:val="3"/>
          </w:tcPr>
          <w:p w14:paraId="0AC7CC7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DFAD0F6" w14:textId="77777777" w:rsidR="00C00AD7" w:rsidRPr="00DD62CA" w:rsidRDefault="00C00AD7">
            <w:pPr>
              <w:rPr>
                <w:rFonts w:ascii="Calibri" w:hAnsi="Calibri"/>
                <w:sz w:val="24"/>
                <w:szCs w:val="24"/>
              </w:rPr>
            </w:pPr>
          </w:p>
        </w:tc>
        <w:tc>
          <w:tcPr>
            <w:tcW w:w="1713" w:type="dxa"/>
          </w:tcPr>
          <w:p w14:paraId="0A2F32E7" w14:textId="77777777" w:rsidR="00C00AD7" w:rsidRPr="00DD62CA" w:rsidRDefault="00C00AD7">
            <w:pPr>
              <w:rPr>
                <w:rFonts w:ascii="Calibri" w:hAnsi="Calibri"/>
                <w:sz w:val="24"/>
                <w:szCs w:val="24"/>
              </w:rPr>
            </w:pPr>
          </w:p>
        </w:tc>
      </w:tr>
      <w:tr w:rsidR="002F3ADA" w:rsidRPr="00DD62CA" w14:paraId="27A120B0" w14:textId="77777777">
        <w:trPr>
          <w:cantSplit/>
        </w:trPr>
        <w:tc>
          <w:tcPr>
            <w:tcW w:w="10409" w:type="dxa"/>
            <w:gridSpan w:val="6"/>
          </w:tcPr>
          <w:p w14:paraId="29867E1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B216CED" w14:textId="77777777">
        <w:trPr>
          <w:cantSplit/>
        </w:trPr>
        <w:tc>
          <w:tcPr>
            <w:tcW w:w="2410" w:type="dxa"/>
          </w:tcPr>
          <w:p w14:paraId="6B6FC6F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A30F96D" w14:textId="60144B79" w:rsidR="002F3ADA" w:rsidRPr="00DD62CA" w:rsidRDefault="004F2D0F">
            <w:pPr>
              <w:pStyle w:val="addresses"/>
              <w:rPr>
                <w:rFonts w:ascii="Calibri" w:hAnsi="Calibri"/>
                <w:sz w:val="24"/>
                <w:szCs w:val="24"/>
              </w:rPr>
            </w:pPr>
            <w:r>
              <w:rPr>
                <w:rFonts w:ascii="Calibri" w:hAnsi="Calibri"/>
                <w:sz w:val="24"/>
                <w:szCs w:val="24"/>
              </w:rPr>
              <w:t>3/2021/0116</w:t>
            </w:r>
          </w:p>
        </w:tc>
        <w:tc>
          <w:tcPr>
            <w:tcW w:w="1404" w:type="dxa"/>
          </w:tcPr>
          <w:p w14:paraId="03DDA2A4" w14:textId="77777777" w:rsidR="002F3ADA" w:rsidRPr="00DD62CA" w:rsidRDefault="002F3ADA">
            <w:pPr>
              <w:rPr>
                <w:rFonts w:ascii="Calibri" w:hAnsi="Calibri"/>
                <w:sz w:val="24"/>
                <w:szCs w:val="24"/>
              </w:rPr>
            </w:pPr>
          </w:p>
        </w:tc>
        <w:tc>
          <w:tcPr>
            <w:tcW w:w="1713" w:type="dxa"/>
          </w:tcPr>
          <w:p w14:paraId="68B53176" w14:textId="77777777" w:rsidR="002F3ADA" w:rsidRPr="00DD62CA" w:rsidRDefault="002F3ADA">
            <w:pPr>
              <w:rPr>
                <w:rFonts w:ascii="Calibri" w:hAnsi="Calibri"/>
                <w:sz w:val="24"/>
                <w:szCs w:val="24"/>
              </w:rPr>
            </w:pPr>
          </w:p>
        </w:tc>
        <w:tc>
          <w:tcPr>
            <w:tcW w:w="1713" w:type="dxa"/>
          </w:tcPr>
          <w:p w14:paraId="0A376B70" w14:textId="77777777" w:rsidR="002F3ADA" w:rsidRPr="00DD62CA" w:rsidRDefault="002F3ADA">
            <w:pPr>
              <w:rPr>
                <w:rFonts w:ascii="Calibri" w:hAnsi="Calibri"/>
                <w:sz w:val="24"/>
                <w:szCs w:val="24"/>
              </w:rPr>
            </w:pPr>
          </w:p>
        </w:tc>
      </w:tr>
      <w:tr w:rsidR="002F3ADA" w:rsidRPr="00DD62CA" w14:paraId="232EF3F5" w14:textId="77777777">
        <w:trPr>
          <w:cantSplit/>
        </w:trPr>
        <w:tc>
          <w:tcPr>
            <w:tcW w:w="2410" w:type="dxa"/>
          </w:tcPr>
          <w:p w14:paraId="1C5C6D4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0D92AF1" w14:textId="4730FB5F" w:rsidR="002F3ADA" w:rsidRPr="00DD62CA" w:rsidRDefault="007C311A">
            <w:pPr>
              <w:rPr>
                <w:rFonts w:ascii="Calibri" w:hAnsi="Calibri"/>
                <w:sz w:val="24"/>
                <w:szCs w:val="24"/>
              </w:rPr>
            </w:pPr>
            <w:r>
              <w:rPr>
                <w:rFonts w:ascii="Calibri" w:hAnsi="Calibri"/>
                <w:sz w:val="24"/>
                <w:szCs w:val="24"/>
              </w:rPr>
              <w:t>30</w:t>
            </w:r>
            <w:r w:rsidR="004F2D0F">
              <w:rPr>
                <w:rFonts w:ascii="Calibri" w:hAnsi="Calibri"/>
                <w:sz w:val="24"/>
                <w:szCs w:val="24"/>
              </w:rPr>
              <w:t xml:space="preserve"> September 2021</w:t>
            </w:r>
          </w:p>
        </w:tc>
        <w:tc>
          <w:tcPr>
            <w:tcW w:w="1404" w:type="dxa"/>
          </w:tcPr>
          <w:p w14:paraId="4651137A" w14:textId="77777777" w:rsidR="002F3ADA" w:rsidRPr="00DD62CA" w:rsidRDefault="002F3ADA">
            <w:pPr>
              <w:rPr>
                <w:rFonts w:ascii="Calibri" w:hAnsi="Calibri"/>
                <w:sz w:val="24"/>
                <w:szCs w:val="24"/>
              </w:rPr>
            </w:pPr>
          </w:p>
        </w:tc>
        <w:tc>
          <w:tcPr>
            <w:tcW w:w="1713" w:type="dxa"/>
          </w:tcPr>
          <w:p w14:paraId="2F650471" w14:textId="77777777" w:rsidR="002F3ADA" w:rsidRPr="00DD62CA" w:rsidRDefault="002F3ADA">
            <w:pPr>
              <w:rPr>
                <w:rFonts w:ascii="Calibri" w:hAnsi="Calibri"/>
                <w:sz w:val="24"/>
                <w:szCs w:val="24"/>
              </w:rPr>
            </w:pPr>
          </w:p>
        </w:tc>
        <w:tc>
          <w:tcPr>
            <w:tcW w:w="1713" w:type="dxa"/>
          </w:tcPr>
          <w:p w14:paraId="516823B7" w14:textId="77777777" w:rsidR="002F3ADA" w:rsidRPr="00DD62CA" w:rsidRDefault="002F3ADA">
            <w:pPr>
              <w:rPr>
                <w:rFonts w:ascii="Calibri" w:hAnsi="Calibri"/>
                <w:sz w:val="24"/>
                <w:szCs w:val="24"/>
              </w:rPr>
            </w:pPr>
          </w:p>
        </w:tc>
      </w:tr>
      <w:tr w:rsidR="002F3ADA" w:rsidRPr="00DD62CA" w14:paraId="23B491F3" w14:textId="77777777">
        <w:trPr>
          <w:cantSplit/>
        </w:trPr>
        <w:tc>
          <w:tcPr>
            <w:tcW w:w="2410" w:type="dxa"/>
          </w:tcPr>
          <w:p w14:paraId="5B51B4A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88B47EC" w14:textId="116CA9BF" w:rsidR="002F3ADA" w:rsidRPr="00DD62CA" w:rsidRDefault="004F2D0F">
            <w:pPr>
              <w:rPr>
                <w:rFonts w:ascii="Calibri" w:hAnsi="Calibri"/>
                <w:sz w:val="24"/>
                <w:szCs w:val="24"/>
              </w:rPr>
            </w:pPr>
            <w:r>
              <w:rPr>
                <w:rFonts w:ascii="Calibri" w:hAnsi="Calibri"/>
                <w:sz w:val="24"/>
                <w:szCs w:val="24"/>
              </w:rPr>
              <w:t>03/02/2021</w:t>
            </w:r>
          </w:p>
        </w:tc>
        <w:tc>
          <w:tcPr>
            <w:tcW w:w="1404" w:type="dxa"/>
          </w:tcPr>
          <w:p w14:paraId="425314DB" w14:textId="77777777" w:rsidR="002F3ADA" w:rsidRPr="00DD62CA" w:rsidRDefault="002F3ADA">
            <w:pPr>
              <w:rPr>
                <w:rFonts w:ascii="Calibri" w:hAnsi="Calibri"/>
                <w:sz w:val="24"/>
                <w:szCs w:val="24"/>
              </w:rPr>
            </w:pPr>
          </w:p>
        </w:tc>
        <w:tc>
          <w:tcPr>
            <w:tcW w:w="1713" w:type="dxa"/>
          </w:tcPr>
          <w:p w14:paraId="0853F386" w14:textId="77777777" w:rsidR="002F3ADA" w:rsidRPr="00DD62CA" w:rsidRDefault="002F3ADA">
            <w:pPr>
              <w:rPr>
                <w:rFonts w:ascii="Calibri" w:hAnsi="Calibri"/>
                <w:sz w:val="24"/>
                <w:szCs w:val="24"/>
              </w:rPr>
            </w:pPr>
          </w:p>
        </w:tc>
        <w:tc>
          <w:tcPr>
            <w:tcW w:w="1713" w:type="dxa"/>
          </w:tcPr>
          <w:p w14:paraId="17B2069E" w14:textId="77777777" w:rsidR="002F3ADA" w:rsidRPr="00DD62CA" w:rsidRDefault="002F3ADA">
            <w:pPr>
              <w:rPr>
                <w:rFonts w:ascii="Calibri" w:hAnsi="Calibri"/>
                <w:sz w:val="24"/>
                <w:szCs w:val="24"/>
              </w:rPr>
            </w:pPr>
          </w:p>
        </w:tc>
      </w:tr>
      <w:tr w:rsidR="002F3ADA" w:rsidRPr="00DD62CA" w14:paraId="4E7B1044" w14:textId="77777777">
        <w:trPr>
          <w:cantSplit/>
        </w:trPr>
        <w:tc>
          <w:tcPr>
            <w:tcW w:w="10409" w:type="dxa"/>
            <w:gridSpan w:val="6"/>
          </w:tcPr>
          <w:p w14:paraId="614FD3BE" w14:textId="77777777" w:rsidR="002F3ADA" w:rsidRPr="00DD62CA" w:rsidRDefault="002F3ADA">
            <w:pPr>
              <w:rPr>
                <w:rFonts w:ascii="Calibri" w:hAnsi="Calibri"/>
                <w:sz w:val="24"/>
                <w:szCs w:val="24"/>
              </w:rPr>
            </w:pPr>
          </w:p>
        </w:tc>
      </w:tr>
      <w:tr w:rsidR="002F3ADA" w:rsidRPr="00DD62CA" w14:paraId="3BF0D78B" w14:textId="77777777" w:rsidTr="00F92BEF">
        <w:trPr>
          <w:cantSplit/>
        </w:trPr>
        <w:tc>
          <w:tcPr>
            <w:tcW w:w="2410" w:type="dxa"/>
          </w:tcPr>
          <w:p w14:paraId="622BDE4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FB91B4" w14:textId="77777777" w:rsidR="002F3ADA" w:rsidRPr="00DD62CA" w:rsidRDefault="002F3ADA">
            <w:pPr>
              <w:rPr>
                <w:rFonts w:ascii="Calibri" w:hAnsi="Calibri"/>
                <w:sz w:val="24"/>
                <w:szCs w:val="24"/>
              </w:rPr>
            </w:pPr>
          </w:p>
        </w:tc>
        <w:tc>
          <w:tcPr>
            <w:tcW w:w="1456" w:type="dxa"/>
          </w:tcPr>
          <w:p w14:paraId="1911718C" w14:textId="77777777" w:rsidR="002F3ADA" w:rsidRPr="00DD62CA" w:rsidRDefault="002F3ADA">
            <w:pPr>
              <w:rPr>
                <w:rFonts w:ascii="Calibri" w:hAnsi="Calibri"/>
                <w:sz w:val="24"/>
                <w:szCs w:val="24"/>
              </w:rPr>
            </w:pPr>
          </w:p>
        </w:tc>
        <w:tc>
          <w:tcPr>
            <w:tcW w:w="1404" w:type="dxa"/>
          </w:tcPr>
          <w:p w14:paraId="4D3DC27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559B7A1" w14:textId="77777777" w:rsidR="002F3ADA" w:rsidRPr="00DD62CA" w:rsidRDefault="002F3ADA">
            <w:pPr>
              <w:rPr>
                <w:rFonts w:ascii="Calibri" w:hAnsi="Calibri"/>
                <w:sz w:val="24"/>
                <w:szCs w:val="24"/>
              </w:rPr>
            </w:pPr>
          </w:p>
        </w:tc>
        <w:tc>
          <w:tcPr>
            <w:tcW w:w="1713" w:type="dxa"/>
          </w:tcPr>
          <w:p w14:paraId="6DE66D02" w14:textId="77777777" w:rsidR="002F3ADA" w:rsidRPr="00DD62CA" w:rsidRDefault="002F3ADA">
            <w:pPr>
              <w:rPr>
                <w:rFonts w:ascii="Calibri" w:hAnsi="Calibri"/>
                <w:sz w:val="24"/>
                <w:szCs w:val="24"/>
              </w:rPr>
            </w:pPr>
          </w:p>
        </w:tc>
      </w:tr>
      <w:tr w:rsidR="002F3ADA" w:rsidRPr="00DD62CA" w14:paraId="29AD82D8" w14:textId="77777777" w:rsidTr="00F92BEF">
        <w:trPr>
          <w:cantSplit/>
        </w:trPr>
        <w:tc>
          <w:tcPr>
            <w:tcW w:w="4123" w:type="dxa"/>
            <w:gridSpan w:val="2"/>
            <w:vMerge w:val="restart"/>
          </w:tcPr>
          <w:p w14:paraId="3D7F3F9B" w14:textId="10B8D038" w:rsidR="00441F1F" w:rsidRDefault="004F2D0F">
            <w:pPr>
              <w:rPr>
                <w:rFonts w:ascii="Calibri" w:hAnsi="Calibri"/>
                <w:sz w:val="24"/>
                <w:szCs w:val="24"/>
              </w:rPr>
            </w:pPr>
            <w:bookmarkStart w:id="0" w:name="ApplicantName"/>
            <w:r>
              <w:rPr>
                <w:rFonts w:ascii="Calibri" w:hAnsi="Calibri"/>
                <w:sz w:val="24"/>
                <w:szCs w:val="24"/>
              </w:rPr>
              <w:t>Mr and Mrs Sanderson</w:t>
            </w:r>
          </w:p>
          <w:bookmarkEnd w:id="0"/>
          <w:p w14:paraId="10764CD2" w14:textId="77777777" w:rsidR="004F2D0F" w:rsidRDefault="004F2D0F">
            <w:pPr>
              <w:rPr>
                <w:rFonts w:ascii="Calibri" w:hAnsi="Calibri"/>
                <w:sz w:val="24"/>
                <w:szCs w:val="24"/>
              </w:rPr>
            </w:pPr>
            <w:r>
              <w:rPr>
                <w:rFonts w:ascii="Calibri" w:hAnsi="Calibri"/>
                <w:sz w:val="24"/>
                <w:szCs w:val="24"/>
              </w:rPr>
              <w:t>Brackley</w:t>
            </w:r>
          </w:p>
          <w:p w14:paraId="7E6D6931" w14:textId="77777777" w:rsidR="004F2D0F" w:rsidRDefault="004F2D0F">
            <w:pPr>
              <w:rPr>
                <w:rFonts w:ascii="Calibri" w:hAnsi="Calibri"/>
                <w:sz w:val="24"/>
                <w:szCs w:val="24"/>
              </w:rPr>
            </w:pPr>
            <w:proofErr w:type="spellStart"/>
            <w:r>
              <w:rPr>
                <w:rFonts w:ascii="Calibri" w:hAnsi="Calibri"/>
                <w:sz w:val="24"/>
                <w:szCs w:val="24"/>
              </w:rPr>
              <w:t>Simonstone</w:t>
            </w:r>
            <w:proofErr w:type="spellEnd"/>
            <w:r>
              <w:rPr>
                <w:rFonts w:ascii="Calibri" w:hAnsi="Calibri"/>
                <w:sz w:val="24"/>
                <w:szCs w:val="24"/>
              </w:rPr>
              <w:t xml:space="preserve"> Lane</w:t>
            </w:r>
          </w:p>
          <w:p w14:paraId="583AFDB1" w14:textId="77777777" w:rsidR="004F2D0F" w:rsidRDefault="004F2D0F">
            <w:pPr>
              <w:rPr>
                <w:rFonts w:ascii="Calibri" w:hAnsi="Calibri"/>
                <w:sz w:val="24"/>
                <w:szCs w:val="24"/>
              </w:rPr>
            </w:pPr>
            <w:proofErr w:type="spellStart"/>
            <w:r>
              <w:rPr>
                <w:rFonts w:ascii="Calibri" w:hAnsi="Calibri"/>
                <w:sz w:val="24"/>
                <w:szCs w:val="24"/>
              </w:rPr>
              <w:t>Simonstone</w:t>
            </w:r>
            <w:proofErr w:type="spellEnd"/>
          </w:p>
          <w:p w14:paraId="55B7EC35" w14:textId="6A235A72" w:rsidR="002F3ADA" w:rsidRPr="00DD62CA" w:rsidRDefault="004F2D0F">
            <w:pPr>
              <w:rPr>
                <w:rFonts w:ascii="Calibri" w:hAnsi="Calibri"/>
                <w:sz w:val="24"/>
                <w:szCs w:val="24"/>
              </w:rPr>
            </w:pPr>
            <w:r>
              <w:rPr>
                <w:rFonts w:ascii="Calibri" w:hAnsi="Calibri"/>
                <w:sz w:val="24"/>
                <w:szCs w:val="24"/>
              </w:rPr>
              <w:t>BB12 7NX</w:t>
            </w:r>
          </w:p>
        </w:tc>
        <w:tc>
          <w:tcPr>
            <w:tcW w:w="1456" w:type="dxa"/>
            <w:tcBorders>
              <w:left w:val="nil"/>
            </w:tcBorders>
          </w:tcPr>
          <w:p w14:paraId="0BED915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A701BD" w14:textId="6951BDE0" w:rsidR="00441F1F" w:rsidRDefault="004F2D0F">
            <w:pPr>
              <w:pStyle w:val="addresses"/>
              <w:rPr>
                <w:rFonts w:ascii="Calibri" w:hAnsi="Calibri"/>
                <w:sz w:val="24"/>
                <w:szCs w:val="24"/>
              </w:rPr>
            </w:pPr>
            <w:r>
              <w:rPr>
                <w:rFonts w:ascii="Calibri" w:hAnsi="Calibri"/>
                <w:sz w:val="24"/>
                <w:szCs w:val="24"/>
              </w:rPr>
              <w:t xml:space="preserve">Mr David Liversidge </w:t>
            </w:r>
          </w:p>
          <w:p w14:paraId="0B32D768" w14:textId="77777777" w:rsidR="004F2D0F" w:rsidRDefault="004F2D0F">
            <w:pPr>
              <w:pStyle w:val="addresses"/>
              <w:rPr>
                <w:rFonts w:ascii="Calibri" w:hAnsi="Calibri"/>
                <w:sz w:val="24"/>
                <w:szCs w:val="24"/>
              </w:rPr>
            </w:pPr>
            <w:r>
              <w:rPr>
                <w:rFonts w:ascii="Calibri" w:hAnsi="Calibri"/>
                <w:sz w:val="24"/>
                <w:szCs w:val="24"/>
              </w:rPr>
              <w:t>259 Rossendale Road</w:t>
            </w:r>
          </w:p>
          <w:p w14:paraId="62691A33" w14:textId="77777777" w:rsidR="004F2D0F" w:rsidRDefault="004F2D0F">
            <w:pPr>
              <w:pStyle w:val="addresses"/>
              <w:rPr>
                <w:rFonts w:ascii="Calibri" w:hAnsi="Calibri"/>
                <w:sz w:val="24"/>
                <w:szCs w:val="24"/>
              </w:rPr>
            </w:pPr>
            <w:r>
              <w:rPr>
                <w:rFonts w:ascii="Calibri" w:hAnsi="Calibri"/>
                <w:sz w:val="24"/>
                <w:szCs w:val="24"/>
              </w:rPr>
              <w:t>Burnley</w:t>
            </w:r>
          </w:p>
          <w:p w14:paraId="5FFA8AD9" w14:textId="751F0CB0" w:rsidR="002F3ADA" w:rsidRPr="00DD62CA" w:rsidRDefault="004F2D0F">
            <w:pPr>
              <w:pStyle w:val="addresses"/>
              <w:rPr>
                <w:rFonts w:ascii="Calibri" w:hAnsi="Calibri"/>
                <w:sz w:val="24"/>
                <w:szCs w:val="24"/>
              </w:rPr>
            </w:pPr>
            <w:r>
              <w:rPr>
                <w:rFonts w:ascii="Calibri" w:hAnsi="Calibri"/>
                <w:sz w:val="24"/>
                <w:szCs w:val="24"/>
              </w:rPr>
              <w:t>BB11 5BZ</w:t>
            </w:r>
          </w:p>
        </w:tc>
      </w:tr>
      <w:tr w:rsidR="002F3ADA" w:rsidRPr="00DD62CA" w14:paraId="41780052" w14:textId="77777777" w:rsidTr="00F92BEF">
        <w:trPr>
          <w:cantSplit/>
        </w:trPr>
        <w:tc>
          <w:tcPr>
            <w:tcW w:w="4123" w:type="dxa"/>
            <w:gridSpan w:val="2"/>
            <w:vMerge/>
          </w:tcPr>
          <w:p w14:paraId="00817469" w14:textId="77777777" w:rsidR="002F3ADA" w:rsidRPr="00DD62CA" w:rsidRDefault="002F3ADA">
            <w:pPr>
              <w:rPr>
                <w:rFonts w:ascii="Calibri" w:hAnsi="Calibri"/>
                <w:sz w:val="24"/>
                <w:szCs w:val="24"/>
              </w:rPr>
            </w:pPr>
          </w:p>
        </w:tc>
        <w:tc>
          <w:tcPr>
            <w:tcW w:w="1456" w:type="dxa"/>
          </w:tcPr>
          <w:p w14:paraId="015B8EC1" w14:textId="77777777" w:rsidR="002F3ADA" w:rsidRPr="00DD62CA" w:rsidRDefault="002F3ADA">
            <w:pPr>
              <w:rPr>
                <w:rFonts w:ascii="Calibri" w:hAnsi="Calibri"/>
                <w:sz w:val="24"/>
                <w:szCs w:val="24"/>
              </w:rPr>
            </w:pPr>
          </w:p>
        </w:tc>
        <w:tc>
          <w:tcPr>
            <w:tcW w:w="4830" w:type="dxa"/>
            <w:gridSpan w:val="3"/>
            <w:vMerge/>
          </w:tcPr>
          <w:p w14:paraId="308034D8" w14:textId="77777777" w:rsidR="002F3ADA" w:rsidRPr="00DD62CA" w:rsidRDefault="002F3ADA">
            <w:pPr>
              <w:rPr>
                <w:rFonts w:ascii="Calibri" w:hAnsi="Calibri"/>
                <w:sz w:val="24"/>
                <w:szCs w:val="24"/>
              </w:rPr>
            </w:pPr>
          </w:p>
        </w:tc>
      </w:tr>
      <w:tr w:rsidR="002F3ADA" w:rsidRPr="00DD62CA" w14:paraId="28D598AE" w14:textId="77777777" w:rsidTr="00F92BEF">
        <w:trPr>
          <w:cantSplit/>
        </w:trPr>
        <w:tc>
          <w:tcPr>
            <w:tcW w:w="4123" w:type="dxa"/>
            <w:gridSpan w:val="2"/>
            <w:vMerge/>
          </w:tcPr>
          <w:p w14:paraId="33B11DAC" w14:textId="77777777" w:rsidR="002F3ADA" w:rsidRPr="00DD62CA" w:rsidRDefault="002F3ADA">
            <w:pPr>
              <w:rPr>
                <w:rFonts w:ascii="Calibri" w:hAnsi="Calibri"/>
                <w:sz w:val="24"/>
                <w:szCs w:val="24"/>
              </w:rPr>
            </w:pPr>
          </w:p>
        </w:tc>
        <w:tc>
          <w:tcPr>
            <w:tcW w:w="1456" w:type="dxa"/>
          </w:tcPr>
          <w:p w14:paraId="2CCC2368" w14:textId="77777777" w:rsidR="002F3ADA" w:rsidRPr="00DD62CA" w:rsidRDefault="002F3ADA">
            <w:pPr>
              <w:rPr>
                <w:rFonts w:ascii="Calibri" w:hAnsi="Calibri"/>
                <w:sz w:val="24"/>
                <w:szCs w:val="24"/>
              </w:rPr>
            </w:pPr>
          </w:p>
        </w:tc>
        <w:tc>
          <w:tcPr>
            <w:tcW w:w="4830" w:type="dxa"/>
            <w:gridSpan w:val="3"/>
            <w:vMerge/>
          </w:tcPr>
          <w:p w14:paraId="2E77110B" w14:textId="77777777" w:rsidR="002F3ADA" w:rsidRPr="00DD62CA" w:rsidRDefault="002F3ADA">
            <w:pPr>
              <w:rPr>
                <w:rFonts w:ascii="Calibri" w:hAnsi="Calibri"/>
                <w:sz w:val="24"/>
                <w:szCs w:val="24"/>
              </w:rPr>
            </w:pPr>
          </w:p>
        </w:tc>
      </w:tr>
      <w:tr w:rsidR="002F3ADA" w:rsidRPr="00DD62CA" w14:paraId="0E0E3527" w14:textId="77777777" w:rsidTr="00F92BEF">
        <w:trPr>
          <w:cantSplit/>
        </w:trPr>
        <w:tc>
          <w:tcPr>
            <w:tcW w:w="4123" w:type="dxa"/>
            <w:gridSpan w:val="2"/>
            <w:vMerge/>
          </w:tcPr>
          <w:p w14:paraId="254F2234" w14:textId="77777777" w:rsidR="002F3ADA" w:rsidRPr="00DD62CA" w:rsidRDefault="002F3ADA">
            <w:pPr>
              <w:rPr>
                <w:rFonts w:ascii="Calibri" w:hAnsi="Calibri"/>
                <w:sz w:val="24"/>
                <w:szCs w:val="24"/>
              </w:rPr>
            </w:pPr>
          </w:p>
        </w:tc>
        <w:tc>
          <w:tcPr>
            <w:tcW w:w="1456" w:type="dxa"/>
          </w:tcPr>
          <w:p w14:paraId="67DFFA4F" w14:textId="77777777" w:rsidR="002F3ADA" w:rsidRPr="00DD62CA" w:rsidRDefault="002F3ADA">
            <w:pPr>
              <w:rPr>
                <w:rFonts w:ascii="Calibri" w:hAnsi="Calibri"/>
                <w:sz w:val="24"/>
                <w:szCs w:val="24"/>
              </w:rPr>
            </w:pPr>
          </w:p>
        </w:tc>
        <w:tc>
          <w:tcPr>
            <w:tcW w:w="4830" w:type="dxa"/>
            <w:gridSpan w:val="3"/>
            <w:vMerge/>
          </w:tcPr>
          <w:p w14:paraId="1692853D" w14:textId="77777777" w:rsidR="002F3ADA" w:rsidRPr="00DD62CA" w:rsidRDefault="002F3ADA">
            <w:pPr>
              <w:rPr>
                <w:rFonts w:ascii="Calibri" w:hAnsi="Calibri"/>
                <w:sz w:val="24"/>
                <w:szCs w:val="24"/>
              </w:rPr>
            </w:pPr>
          </w:p>
        </w:tc>
      </w:tr>
      <w:tr w:rsidR="002F3ADA" w:rsidRPr="00DD62CA" w14:paraId="4D098F65" w14:textId="77777777" w:rsidTr="00F92BEF">
        <w:trPr>
          <w:cantSplit/>
        </w:trPr>
        <w:tc>
          <w:tcPr>
            <w:tcW w:w="4123" w:type="dxa"/>
            <w:gridSpan w:val="2"/>
            <w:vMerge/>
          </w:tcPr>
          <w:p w14:paraId="5219D14A" w14:textId="77777777" w:rsidR="002F3ADA" w:rsidRPr="00DD62CA" w:rsidRDefault="002F3ADA">
            <w:pPr>
              <w:rPr>
                <w:rFonts w:ascii="Calibri" w:hAnsi="Calibri"/>
                <w:sz w:val="24"/>
                <w:szCs w:val="24"/>
              </w:rPr>
            </w:pPr>
          </w:p>
        </w:tc>
        <w:tc>
          <w:tcPr>
            <w:tcW w:w="1456" w:type="dxa"/>
          </w:tcPr>
          <w:p w14:paraId="437EDF98" w14:textId="77777777" w:rsidR="002F3ADA" w:rsidRPr="00DD62CA" w:rsidRDefault="002F3ADA">
            <w:pPr>
              <w:rPr>
                <w:rFonts w:ascii="Calibri" w:hAnsi="Calibri"/>
                <w:sz w:val="24"/>
                <w:szCs w:val="24"/>
              </w:rPr>
            </w:pPr>
          </w:p>
        </w:tc>
        <w:tc>
          <w:tcPr>
            <w:tcW w:w="4830" w:type="dxa"/>
            <w:gridSpan w:val="3"/>
            <w:vMerge/>
          </w:tcPr>
          <w:p w14:paraId="7554B0A5" w14:textId="77777777" w:rsidR="002F3ADA" w:rsidRPr="00DD62CA" w:rsidRDefault="002F3ADA">
            <w:pPr>
              <w:rPr>
                <w:rFonts w:ascii="Calibri" w:hAnsi="Calibri"/>
                <w:sz w:val="24"/>
                <w:szCs w:val="24"/>
              </w:rPr>
            </w:pPr>
          </w:p>
        </w:tc>
      </w:tr>
    </w:tbl>
    <w:p w14:paraId="02CEED70" w14:textId="5DE31829" w:rsidR="002F3ADA" w:rsidRPr="00DD62CA" w:rsidRDefault="007C311A">
      <w:pPr>
        <w:pStyle w:val="TableText"/>
        <w:rPr>
          <w:rFonts w:ascii="Calibri" w:hAnsi="Calibri"/>
          <w:sz w:val="24"/>
          <w:szCs w:val="24"/>
        </w:rPr>
      </w:pPr>
      <w:r>
        <w:rPr>
          <w:rFonts w:ascii="Calibri" w:hAnsi="Calibri"/>
          <w:sz w:val="24"/>
          <w:szCs w:val="24"/>
        </w:rPr>
        <w:t>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197A96" w14:textId="77777777">
        <w:trPr>
          <w:cantSplit/>
          <w:trHeight w:val="512"/>
        </w:trPr>
        <w:tc>
          <w:tcPr>
            <w:tcW w:w="1970" w:type="dxa"/>
            <w:gridSpan w:val="2"/>
          </w:tcPr>
          <w:p w14:paraId="577789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FEA71B9" w14:textId="22AF075A" w:rsidR="002F3ADA" w:rsidRPr="00DD62CA" w:rsidRDefault="004F2D0F">
            <w:pPr>
              <w:pStyle w:val="TableText"/>
              <w:rPr>
                <w:rFonts w:ascii="Calibri" w:hAnsi="Calibri"/>
                <w:sz w:val="24"/>
                <w:szCs w:val="24"/>
              </w:rPr>
            </w:pPr>
            <w:r>
              <w:rPr>
                <w:rFonts w:ascii="Calibri" w:hAnsi="Calibri"/>
                <w:sz w:val="24"/>
                <w:szCs w:val="24"/>
              </w:rPr>
              <w:t>Proposed new porch and vehicle hardstanding.</w:t>
            </w:r>
          </w:p>
        </w:tc>
      </w:tr>
      <w:tr w:rsidR="002F3ADA" w:rsidRPr="00DD62CA" w14:paraId="648E2429" w14:textId="77777777">
        <w:trPr>
          <w:cantSplit/>
          <w:trHeight w:val="264"/>
        </w:trPr>
        <w:tc>
          <w:tcPr>
            <w:tcW w:w="988" w:type="dxa"/>
          </w:tcPr>
          <w:p w14:paraId="6C807EB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88940F8" w14:textId="058A5EED" w:rsidR="002F3ADA" w:rsidRPr="00DD62CA" w:rsidRDefault="004F2D0F">
            <w:pPr>
              <w:pStyle w:val="TableText"/>
              <w:rPr>
                <w:rFonts w:ascii="Calibri" w:hAnsi="Calibri"/>
                <w:sz w:val="24"/>
                <w:szCs w:val="24"/>
              </w:rPr>
            </w:pPr>
            <w:r>
              <w:rPr>
                <w:rFonts w:ascii="Calibri" w:hAnsi="Calibri"/>
                <w:sz w:val="24"/>
                <w:szCs w:val="24"/>
              </w:rPr>
              <w:t xml:space="preserve">Brackley </w:t>
            </w:r>
            <w:proofErr w:type="spellStart"/>
            <w:r>
              <w:rPr>
                <w:rFonts w:ascii="Calibri" w:hAnsi="Calibri"/>
                <w:sz w:val="24"/>
                <w:szCs w:val="24"/>
              </w:rPr>
              <w:t>Simonstone</w:t>
            </w:r>
            <w:proofErr w:type="spellEnd"/>
            <w:r>
              <w:rPr>
                <w:rFonts w:ascii="Calibri" w:hAnsi="Calibri"/>
                <w:sz w:val="24"/>
                <w:szCs w:val="24"/>
              </w:rPr>
              <w:t xml:space="preserve"> Lane </w:t>
            </w:r>
            <w:proofErr w:type="spellStart"/>
            <w:r>
              <w:rPr>
                <w:rFonts w:ascii="Calibri" w:hAnsi="Calibri"/>
                <w:sz w:val="24"/>
                <w:szCs w:val="24"/>
              </w:rPr>
              <w:t>Simonstone</w:t>
            </w:r>
            <w:proofErr w:type="spellEnd"/>
            <w:r>
              <w:rPr>
                <w:rFonts w:ascii="Calibri" w:hAnsi="Calibri"/>
                <w:sz w:val="24"/>
                <w:szCs w:val="24"/>
              </w:rPr>
              <w:t xml:space="preserve"> BB12 7NX</w:t>
            </w:r>
          </w:p>
        </w:tc>
      </w:tr>
      <w:tr w:rsidR="002F3ADA" w:rsidRPr="00DD62CA" w14:paraId="2D9F714C" w14:textId="77777777">
        <w:trPr>
          <w:cantSplit/>
          <w:trHeight w:val="868"/>
        </w:trPr>
        <w:tc>
          <w:tcPr>
            <w:tcW w:w="10353" w:type="dxa"/>
            <w:gridSpan w:val="3"/>
          </w:tcPr>
          <w:p w14:paraId="3C0E305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60F4E4" w14:textId="77777777" w:rsidR="002F3ADA" w:rsidRPr="00DD62CA" w:rsidRDefault="002F3ADA">
            <w:pPr>
              <w:jc w:val="both"/>
              <w:rPr>
                <w:rFonts w:ascii="Calibri" w:hAnsi="Calibri"/>
                <w:sz w:val="24"/>
                <w:szCs w:val="24"/>
              </w:rPr>
            </w:pPr>
          </w:p>
        </w:tc>
      </w:tr>
      <w:tr w:rsidR="002F3ADA" w:rsidRPr="00DD62CA" w14:paraId="79B69918" w14:textId="77777777">
        <w:trPr>
          <w:cantSplit/>
          <w:trHeight w:val="527"/>
        </w:trPr>
        <w:tc>
          <w:tcPr>
            <w:tcW w:w="988" w:type="dxa"/>
          </w:tcPr>
          <w:p w14:paraId="58CA395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B6E11C0" w14:textId="77777777" w:rsidR="004F2D0F" w:rsidRDefault="004F2D0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42FA2F" w14:textId="77777777" w:rsidR="004F2D0F" w:rsidRDefault="004F2D0F">
            <w:pPr>
              <w:pStyle w:val="TableText"/>
              <w:rPr>
                <w:rFonts w:ascii="Calibri" w:hAnsi="Calibri"/>
                <w:sz w:val="24"/>
                <w:szCs w:val="24"/>
              </w:rPr>
            </w:pPr>
          </w:p>
          <w:p w14:paraId="446FEBEE" w14:textId="77777777" w:rsidR="004F2D0F" w:rsidRDefault="004F2D0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1078CEF" w14:textId="14BAF031" w:rsidR="002F3ADA" w:rsidRPr="00DD62CA" w:rsidRDefault="002F3ADA">
            <w:pPr>
              <w:pStyle w:val="TableText"/>
              <w:rPr>
                <w:rFonts w:ascii="Calibri" w:hAnsi="Calibri"/>
                <w:sz w:val="24"/>
                <w:szCs w:val="24"/>
              </w:rPr>
            </w:pPr>
          </w:p>
        </w:tc>
      </w:tr>
      <w:tr w:rsidR="004F2D0F" w:rsidRPr="00DD62CA" w14:paraId="38076E48" w14:textId="77777777">
        <w:trPr>
          <w:cantSplit/>
          <w:trHeight w:val="527"/>
        </w:trPr>
        <w:tc>
          <w:tcPr>
            <w:tcW w:w="988" w:type="dxa"/>
          </w:tcPr>
          <w:p w14:paraId="13CC3C0E" w14:textId="77777777" w:rsidR="004F2D0F" w:rsidRPr="00DD62CA" w:rsidRDefault="004F2D0F">
            <w:pPr>
              <w:pStyle w:val="TableText"/>
              <w:numPr>
                <w:ilvl w:val="0"/>
                <w:numId w:val="3"/>
              </w:numPr>
              <w:rPr>
                <w:rFonts w:ascii="Calibri" w:hAnsi="Calibri"/>
                <w:sz w:val="24"/>
                <w:szCs w:val="24"/>
              </w:rPr>
            </w:pPr>
          </w:p>
        </w:tc>
        <w:tc>
          <w:tcPr>
            <w:tcW w:w="9365" w:type="dxa"/>
            <w:gridSpan w:val="2"/>
          </w:tcPr>
          <w:p w14:paraId="6B24B6FA" w14:textId="77777777" w:rsidR="004F2D0F" w:rsidRDefault="004F2D0F">
            <w:pPr>
              <w:pStyle w:val="TableText"/>
              <w:rPr>
                <w:rFonts w:ascii="Calibri" w:hAnsi="Calibri"/>
                <w:sz w:val="24"/>
                <w:szCs w:val="24"/>
              </w:rPr>
            </w:pPr>
            <w:r>
              <w:rPr>
                <w:rFonts w:ascii="Calibri" w:hAnsi="Calibri"/>
                <w:sz w:val="24"/>
                <w:szCs w:val="24"/>
              </w:rPr>
              <w:t>The permission shall relate to the development as shown on:</w:t>
            </w:r>
          </w:p>
          <w:p w14:paraId="7D57E345" w14:textId="77777777" w:rsidR="004F2D0F" w:rsidRDefault="004F2D0F">
            <w:pPr>
              <w:pStyle w:val="TableText"/>
              <w:rPr>
                <w:rFonts w:ascii="Calibri" w:hAnsi="Calibri"/>
                <w:sz w:val="24"/>
                <w:szCs w:val="24"/>
              </w:rPr>
            </w:pPr>
            <w:r>
              <w:rPr>
                <w:rFonts w:ascii="Calibri" w:hAnsi="Calibri"/>
                <w:sz w:val="24"/>
                <w:szCs w:val="24"/>
              </w:rPr>
              <w:t>Location Plan</w:t>
            </w:r>
          </w:p>
          <w:p w14:paraId="11BB0E56" w14:textId="77777777" w:rsidR="004F2D0F" w:rsidRDefault="004F2D0F">
            <w:pPr>
              <w:pStyle w:val="TableText"/>
              <w:rPr>
                <w:rFonts w:ascii="Calibri" w:hAnsi="Calibri"/>
                <w:sz w:val="24"/>
                <w:szCs w:val="24"/>
              </w:rPr>
            </w:pPr>
            <w:r>
              <w:rPr>
                <w:rFonts w:ascii="Calibri" w:hAnsi="Calibri"/>
                <w:sz w:val="24"/>
                <w:szCs w:val="24"/>
              </w:rPr>
              <w:t>Proposed Porch and Parking Plans as Proposed - drawing 21/14/2</w:t>
            </w:r>
          </w:p>
          <w:p w14:paraId="6C97D3F3" w14:textId="77777777" w:rsidR="004F2D0F" w:rsidRDefault="004F2D0F">
            <w:pPr>
              <w:pStyle w:val="TableText"/>
              <w:rPr>
                <w:rFonts w:ascii="Calibri" w:hAnsi="Calibri"/>
                <w:sz w:val="24"/>
                <w:szCs w:val="24"/>
              </w:rPr>
            </w:pPr>
            <w:r>
              <w:rPr>
                <w:rFonts w:ascii="Calibri" w:hAnsi="Calibri"/>
                <w:sz w:val="24"/>
                <w:szCs w:val="24"/>
              </w:rPr>
              <w:t>Drainage details (only) shown on drawing 21/14/2 B. This permission does not relate to the other information shown on 21/14/2 B.</w:t>
            </w:r>
          </w:p>
          <w:p w14:paraId="18CA6D6F" w14:textId="77777777" w:rsidR="004F2D0F" w:rsidRDefault="004F2D0F">
            <w:pPr>
              <w:pStyle w:val="TableText"/>
              <w:rPr>
                <w:rFonts w:ascii="Calibri" w:hAnsi="Calibri"/>
                <w:sz w:val="24"/>
                <w:szCs w:val="24"/>
              </w:rPr>
            </w:pPr>
          </w:p>
          <w:p w14:paraId="1D288F20" w14:textId="28D4F552" w:rsidR="004F2D0F" w:rsidRDefault="004F2D0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4F2D0F" w:rsidRPr="00DD62CA" w14:paraId="404C4834" w14:textId="77777777">
        <w:trPr>
          <w:cantSplit/>
          <w:trHeight w:val="527"/>
        </w:trPr>
        <w:tc>
          <w:tcPr>
            <w:tcW w:w="988" w:type="dxa"/>
          </w:tcPr>
          <w:p w14:paraId="7A5EEC1D" w14:textId="77777777" w:rsidR="004F2D0F" w:rsidRPr="00DD62CA" w:rsidRDefault="004F2D0F">
            <w:pPr>
              <w:pStyle w:val="TableText"/>
              <w:numPr>
                <w:ilvl w:val="0"/>
                <w:numId w:val="3"/>
              </w:numPr>
              <w:rPr>
                <w:rFonts w:ascii="Calibri" w:hAnsi="Calibri"/>
                <w:sz w:val="24"/>
                <w:szCs w:val="24"/>
              </w:rPr>
            </w:pPr>
          </w:p>
        </w:tc>
        <w:tc>
          <w:tcPr>
            <w:tcW w:w="9365" w:type="dxa"/>
            <w:gridSpan w:val="2"/>
          </w:tcPr>
          <w:p w14:paraId="3F326152" w14:textId="77777777" w:rsidR="004F2D0F" w:rsidRDefault="004F2D0F">
            <w:pPr>
              <w:pStyle w:val="TableText"/>
              <w:rPr>
                <w:rFonts w:ascii="Calibri" w:hAnsi="Calibri"/>
                <w:sz w:val="24"/>
                <w:szCs w:val="24"/>
              </w:rPr>
            </w:pPr>
            <w:r>
              <w:rPr>
                <w:rFonts w:ascii="Calibri" w:hAnsi="Calibri"/>
                <w:sz w:val="24"/>
                <w:szCs w:val="24"/>
              </w:rPr>
              <w:t>This permission shall be implemented in accordance with the proposal as amended by the letter (and attached plan in respect to details of drainage only) sent to Lancashire County Council Highways on 19 May 2021.</w:t>
            </w:r>
          </w:p>
          <w:p w14:paraId="5B08F02A" w14:textId="77777777" w:rsidR="004F2D0F" w:rsidRDefault="004F2D0F">
            <w:pPr>
              <w:pStyle w:val="TableText"/>
              <w:rPr>
                <w:rFonts w:ascii="Calibri" w:hAnsi="Calibri"/>
                <w:sz w:val="24"/>
                <w:szCs w:val="24"/>
              </w:rPr>
            </w:pPr>
          </w:p>
          <w:p w14:paraId="26ECCB89" w14:textId="77777777" w:rsidR="004F2D0F" w:rsidRDefault="004F2D0F">
            <w:pPr>
              <w:pStyle w:val="TableText"/>
              <w:rPr>
                <w:rFonts w:ascii="Calibri" w:hAnsi="Calibri"/>
                <w:sz w:val="24"/>
                <w:szCs w:val="24"/>
              </w:rPr>
            </w:pPr>
            <w:r>
              <w:rPr>
                <w:rFonts w:ascii="Calibri" w:hAnsi="Calibri"/>
                <w:sz w:val="24"/>
                <w:szCs w:val="24"/>
              </w:rPr>
              <w:t>Reason:  For the avoidance of doubt since the proposal was the subject of agreed amendments.</w:t>
            </w:r>
          </w:p>
          <w:p w14:paraId="269514D0" w14:textId="6AC98B4F" w:rsidR="004F2D0F" w:rsidRDefault="007C311A" w:rsidP="007C311A">
            <w:pPr>
              <w:pStyle w:val="TableText"/>
              <w:jc w:val="right"/>
              <w:rPr>
                <w:rFonts w:ascii="Calibri" w:hAnsi="Calibri"/>
                <w:sz w:val="24"/>
                <w:szCs w:val="24"/>
              </w:rPr>
            </w:pPr>
            <w:r>
              <w:rPr>
                <w:rFonts w:ascii="Calibri" w:hAnsi="Calibri"/>
                <w:sz w:val="24"/>
                <w:szCs w:val="24"/>
              </w:rPr>
              <w:t>P.T.O.</w:t>
            </w:r>
          </w:p>
        </w:tc>
      </w:tr>
      <w:tr w:rsidR="004F2D0F" w:rsidRPr="00DD62CA" w14:paraId="26AE8091" w14:textId="77777777">
        <w:trPr>
          <w:cantSplit/>
          <w:trHeight w:val="527"/>
        </w:trPr>
        <w:tc>
          <w:tcPr>
            <w:tcW w:w="988" w:type="dxa"/>
          </w:tcPr>
          <w:p w14:paraId="265DD917" w14:textId="77777777" w:rsidR="004F2D0F" w:rsidRPr="00DD62CA" w:rsidRDefault="004F2D0F">
            <w:pPr>
              <w:pStyle w:val="TableText"/>
              <w:numPr>
                <w:ilvl w:val="0"/>
                <w:numId w:val="3"/>
              </w:numPr>
              <w:rPr>
                <w:rFonts w:ascii="Calibri" w:hAnsi="Calibri"/>
                <w:sz w:val="24"/>
                <w:szCs w:val="24"/>
              </w:rPr>
            </w:pPr>
          </w:p>
        </w:tc>
        <w:tc>
          <w:tcPr>
            <w:tcW w:w="9365" w:type="dxa"/>
            <w:gridSpan w:val="2"/>
          </w:tcPr>
          <w:p w14:paraId="3EDFB017" w14:textId="77777777" w:rsidR="004F2D0F" w:rsidRDefault="004F2D0F">
            <w:pPr>
              <w:pStyle w:val="TableText"/>
              <w:rPr>
                <w:rFonts w:ascii="Calibri" w:hAnsi="Calibri"/>
                <w:sz w:val="24"/>
                <w:szCs w:val="24"/>
              </w:rPr>
            </w:pPr>
            <w:r>
              <w:rPr>
                <w:rFonts w:ascii="Calibri" w:hAnsi="Calibri"/>
                <w:sz w:val="24"/>
                <w:szCs w:val="24"/>
              </w:rPr>
              <w:t xml:space="preserve">Before the hardstanding hereby permitted becomes operative, the drainage works shown on drawing 21/14/2B shall have been completed so that surface water from the approved hardstanding is collected within the site and drained to the internal outfall. </w:t>
            </w:r>
          </w:p>
          <w:p w14:paraId="2C18B003" w14:textId="77777777" w:rsidR="004F2D0F" w:rsidRDefault="004F2D0F">
            <w:pPr>
              <w:pStyle w:val="TableText"/>
              <w:rPr>
                <w:rFonts w:ascii="Calibri" w:hAnsi="Calibri"/>
                <w:sz w:val="24"/>
                <w:szCs w:val="24"/>
              </w:rPr>
            </w:pPr>
          </w:p>
          <w:p w14:paraId="26DD53F5" w14:textId="77777777" w:rsidR="004F2D0F" w:rsidRDefault="004F2D0F">
            <w:pPr>
              <w:pStyle w:val="TableText"/>
              <w:rPr>
                <w:rFonts w:ascii="Calibri" w:hAnsi="Calibri"/>
                <w:sz w:val="24"/>
                <w:szCs w:val="24"/>
              </w:rPr>
            </w:pPr>
            <w:r>
              <w:rPr>
                <w:rFonts w:ascii="Calibri" w:hAnsi="Calibri"/>
                <w:sz w:val="24"/>
                <w:szCs w:val="24"/>
              </w:rPr>
              <w:t xml:space="preserve">Reason:  In the interest of highway safety to prevent water from discharging onto the public highway. </w:t>
            </w:r>
          </w:p>
          <w:p w14:paraId="795E0338" w14:textId="102998F3" w:rsidR="004F2D0F" w:rsidRDefault="004F2D0F">
            <w:pPr>
              <w:pStyle w:val="TableText"/>
              <w:rPr>
                <w:rFonts w:ascii="Calibri" w:hAnsi="Calibri"/>
                <w:sz w:val="24"/>
                <w:szCs w:val="24"/>
              </w:rPr>
            </w:pPr>
          </w:p>
        </w:tc>
      </w:tr>
      <w:tr w:rsidR="004F2D0F" w:rsidRPr="00DD62CA" w14:paraId="14D2FC73" w14:textId="77777777">
        <w:trPr>
          <w:cantSplit/>
          <w:trHeight w:val="527"/>
        </w:trPr>
        <w:tc>
          <w:tcPr>
            <w:tcW w:w="988" w:type="dxa"/>
          </w:tcPr>
          <w:p w14:paraId="1EFE55E9" w14:textId="77777777" w:rsidR="004F2D0F" w:rsidRPr="00DD62CA" w:rsidRDefault="004F2D0F">
            <w:pPr>
              <w:pStyle w:val="TableText"/>
              <w:numPr>
                <w:ilvl w:val="0"/>
                <w:numId w:val="3"/>
              </w:numPr>
              <w:rPr>
                <w:rFonts w:ascii="Calibri" w:hAnsi="Calibri"/>
                <w:sz w:val="24"/>
                <w:szCs w:val="24"/>
              </w:rPr>
            </w:pPr>
          </w:p>
        </w:tc>
        <w:tc>
          <w:tcPr>
            <w:tcW w:w="9365" w:type="dxa"/>
            <w:gridSpan w:val="2"/>
          </w:tcPr>
          <w:p w14:paraId="2B517109" w14:textId="77777777" w:rsidR="004F2D0F" w:rsidRDefault="004F2D0F">
            <w:pPr>
              <w:pStyle w:val="TableText"/>
              <w:rPr>
                <w:rFonts w:ascii="Calibri" w:hAnsi="Calibri"/>
                <w:sz w:val="24"/>
                <w:szCs w:val="24"/>
              </w:rPr>
            </w:pPr>
            <w:r>
              <w:rPr>
                <w:rFonts w:ascii="Calibri" w:hAnsi="Calibri"/>
                <w:sz w:val="24"/>
                <w:szCs w:val="24"/>
              </w:rPr>
              <w:t>Precise specifications and samples of porch materials and details of any surface materials to be used including their colour and texture shall have been submitted to and approved by the Local Planning Authority before their use in the proposed works.</w:t>
            </w:r>
          </w:p>
          <w:p w14:paraId="7A13C768" w14:textId="77777777" w:rsidR="004F2D0F" w:rsidRDefault="004F2D0F">
            <w:pPr>
              <w:pStyle w:val="TableText"/>
              <w:rPr>
                <w:rFonts w:ascii="Calibri" w:hAnsi="Calibri"/>
                <w:sz w:val="24"/>
                <w:szCs w:val="24"/>
              </w:rPr>
            </w:pPr>
          </w:p>
          <w:p w14:paraId="1E329035" w14:textId="1C731456" w:rsidR="004F2D0F" w:rsidRDefault="004F2D0F">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that the Local Planning Authority may ensure that the materials to be used are appropriate to the locality.</w:t>
            </w:r>
          </w:p>
        </w:tc>
      </w:tr>
    </w:tbl>
    <w:p w14:paraId="6D1C199D" w14:textId="77777777" w:rsidR="002F3ADA" w:rsidRPr="00DD62CA" w:rsidRDefault="002F3ADA">
      <w:pPr>
        <w:pStyle w:val="TableText"/>
        <w:rPr>
          <w:rFonts w:ascii="Calibri" w:hAnsi="Calibri"/>
          <w:sz w:val="24"/>
          <w:szCs w:val="24"/>
        </w:rPr>
      </w:pPr>
    </w:p>
    <w:p w14:paraId="6A0F8B7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165BEE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219"/>
        <w:gridCol w:w="168"/>
      </w:tblGrid>
      <w:tr w:rsidR="002F3ADA" w:rsidRPr="00DD62CA" w14:paraId="13A504CA" w14:textId="77777777" w:rsidTr="007C311A">
        <w:tc>
          <w:tcPr>
            <w:tcW w:w="993" w:type="dxa"/>
          </w:tcPr>
          <w:p w14:paraId="67587A21"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8522D6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8DF188" w14:textId="77777777" w:rsidTr="007C311A">
        <w:tc>
          <w:tcPr>
            <w:tcW w:w="993" w:type="dxa"/>
          </w:tcPr>
          <w:p w14:paraId="3CB5859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AD29AE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A9D8BCC" w14:textId="77777777" w:rsidTr="007C311A">
        <w:tc>
          <w:tcPr>
            <w:tcW w:w="993" w:type="dxa"/>
          </w:tcPr>
          <w:p w14:paraId="0C779ED0"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6414521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43CF3F1" w14:textId="77777777" w:rsidTr="007C311A">
        <w:tc>
          <w:tcPr>
            <w:tcW w:w="993" w:type="dxa"/>
          </w:tcPr>
          <w:p w14:paraId="4FD6A1CE" w14:textId="3F9E8C78" w:rsidR="00B91966" w:rsidRDefault="007C311A" w:rsidP="007C311A">
            <w:pPr>
              <w:pStyle w:val="TableText"/>
              <w:jc w:val="center"/>
              <w:rPr>
                <w:rFonts w:ascii="Calibri" w:hAnsi="Calibri"/>
                <w:sz w:val="24"/>
                <w:szCs w:val="24"/>
              </w:rPr>
            </w:pPr>
            <w:r>
              <w:rPr>
                <w:rFonts w:ascii="Calibri" w:hAnsi="Calibri"/>
                <w:sz w:val="24"/>
                <w:szCs w:val="24"/>
              </w:rPr>
              <w:t>4.</w:t>
            </w:r>
          </w:p>
          <w:p w14:paraId="407FAF1C" w14:textId="7D6DA500" w:rsidR="007C311A" w:rsidRDefault="007C311A" w:rsidP="007C311A">
            <w:pPr>
              <w:pStyle w:val="TableText"/>
              <w:jc w:val="center"/>
              <w:rPr>
                <w:rFonts w:ascii="Calibri" w:hAnsi="Calibri"/>
                <w:sz w:val="24"/>
                <w:szCs w:val="24"/>
              </w:rPr>
            </w:pPr>
          </w:p>
          <w:p w14:paraId="725FFD6A" w14:textId="6789B4A1" w:rsidR="007C311A" w:rsidRDefault="007C311A" w:rsidP="007C311A">
            <w:pPr>
              <w:pStyle w:val="TableText"/>
              <w:jc w:val="center"/>
              <w:rPr>
                <w:rFonts w:ascii="Calibri" w:hAnsi="Calibri"/>
                <w:sz w:val="24"/>
                <w:szCs w:val="24"/>
              </w:rPr>
            </w:pPr>
          </w:p>
          <w:p w14:paraId="28E37EB3" w14:textId="3A805652" w:rsidR="007C311A" w:rsidRDefault="007C311A" w:rsidP="007C311A">
            <w:pPr>
              <w:pStyle w:val="TableText"/>
              <w:jc w:val="center"/>
              <w:rPr>
                <w:rFonts w:ascii="Calibri" w:hAnsi="Calibri"/>
                <w:sz w:val="24"/>
                <w:szCs w:val="24"/>
              </w:rPr>
            </w:pPr>
          </w:p>
          <w:p w14:paraId="687C5197" w14:textId="04530AD7" w:rsidR="007C311A" w:rsidRDefault="007C311A" w:rsidP="007C311A">
            <w:pPr>
              <w:pStyle w:val="TableText"/>
              <w:jc w:val="center"/>
              <w:rPr>
                <w:rFonts w:ascii="Calibri" w:hAnsi="Calibri"/>
                <w:sz w:val="24"/>
                <w:szCs w:val="24"/>
              </w:rPr>
            </w:pPr>
          </w:p>
          <w:p w14:paraId="00D38CB0" w14:textId="4EC8E05A" w:rsidR="007C311A" w:rsidRDefault="007C311A" w:rsidP="007C311A">
            <w:pPr>
              <w:pStyle w:val="TableText"/>
              <w:jc w:val="center"/>
              <w:rPr>
                <w:rFonts w:ascii="Calibri" w:hAnsi="Calibri"/>
                <w:sz w:val="24"/>
                <w:szCs w:val="24"/>
              </w:rPr>
            </w:pPr>
          </w:p>
          <w:p w14:paraId="0B53C12E" w14:textId="2726B08B" w:rsidR="007C311A" w:rsidRDefault="007C311A" w:rsidP="007C311A">
            <w:pPr>
              <w:pStyle w:val="TableText"/>
              <w:jc w:val="center"/>
              <w:rPr>
                <w:rFonts w:ascii="Calibri" w:hAnsi="Calibri"/>
                <w:sz w:val="24"/>
                <w:szCs w:val="24"/>
              </w:rPr>
            </w:pPr>
          </w:p>
          <w:p w14:paraId="124F8C21" w14:textId="10BF9A58" w:rsidR="007C311A" w:rsidRDefault="007C311A" w:rsidP="007C311A">
            <w:pPr>
              <w:pStyle w:val="TableText"/>
              <w:jc w:val="center"/>
              <w:rPr>
                <w:rFonts w:ascii="Calibri" w:hAnsi="Calibri"/>
                <w:sz w:val="24"/>
                <w:szCs w:val="24"/>
              </w:rPr>
            </w:pPr>
          </w:p>
          <w:p w14:paraId="2190D8F8" w14:textId="4955A78E" w:rsidR="007C311A" w:rsidRDefault="007C311A" w:rsidP="007C311A">
            <w:pPr>
              <w:pStyle w:val="TableText"/>
              <w:jc w:val="center"/>
              <w:rPr>
                <w:rFonts w:ascii="Calibri" w:hAnsi="Calibri"/>
                <w:sz w:val="24"/>
                <w:szCs w:val="24"/>
              </w:rPr>
            </w:pPr>
            <w:r>
              <w:rPr>
                <w:rFonts w:ascii="Calibri" w:hAnsi="Calibri"/>
                <w:sz w:val="24"/>
                <w:szCs w:val="24"/>
              </w:rPr>
              <w:t>5.</w:t>
            </w:r>
          </w:p>
          <w:p w14:paraId="7609CDC5" w14:textId="712800F0" w:rsidR="007C311A" w:rsidRDefault="007C311A" w:rsidP="007C311A">
            <w:pPr>
              <w:pStyle w:val="TableText"/>
              <w:jc w:val="center"/>
              <w:rPr>
                <w:rFonts w:ascii="Calibri" w:hAnsi="Calibri"/>
                <w:sz w:val="24"/>
                <w:szCs w:val="24"/>
              </w:rPr>
            </w:pPr>
          </w:p>
          <w:p w14:paraId="26B8F97D" w14:textId="21480575" w:rsidR="007C311A" w:rsidRDefault="007C311A" w:rsidP="007C311A">
            <w:pPr>
              <w:pStyle w:val="TableText"/>
              <w:jc w:val="center"/>
              <w:rPr>
                <w:rFonts w:ascii="Calibri" w:hAnsi="Calibri"/>
                <w:sz w:val="24"/>
                <w:szCs w:val="24"/>
              </w:rPr>
            </w:pPr>
          </w:p>
          <w:p w14:paraId="63061332" w14:textId="7B1B601E" w:rsidR="007C311A" w:rsidRDefault="007C311A" w:rsidP="007C311A">
            <w:pPr>
              <w:pStyle w:val="TableText"/>
              <w:jc w:val="center"/>
              <w:rPr>
                <w:rFonts w:ascii="Calibri" w:hAnsi="Calibri"/>
                <w:sz w:val="24"/>
                <w:szCs w:val="24"/>
              </w:rPr>
            </w:pPr>
          </w:p>
          <w:p w14:paraId="644361DF" w14:textId="080E9556" w:rsidR="007C311A" w:rsidRDefault="007C311A" w:rsidP="007C311A">
            <w:pPr>
              <w:pStyle w:val="TableText"/>
              <w:jc w:val="center"/>
              <w:rPr>
                <w:rFonts w:ascii="Calibri" w:hAnsi="Calibri"/>
                <w:sz w:val="24"/>
                <w:szCs w:val="24"/>
              </w:rPr>
            </w:pPr>
          </w:p>
          <w:p w14:paraId="6515AE1A" w14:textId="77777777" w:rsidR="007C311A" w:rsidRDefault="007C311A" w:rsidP="007C311A">
            <w:pPr>
              <w:pStyle w:val="TableText"/>
              <w:jc w:val="center"/>
              <w:rPr>
                <w:rFonts w:ascii="Calibri" w:hAnsi="Calibri"/>
                <w:sz w:val="24"/>
                <w:szCs w:val="24"/>
              </w:rPr>
            </w:pPr>
            <w:r>
              <w:rPr>
                <w:rFonts w:ascii="Calibri" w:hAnsi="Calibri"/>
                <w:sz w:val="24"/>
                <w:szCs w:val="24"/>
              </w:rPr>
              <w:t>6.</w:t>
            </w:r>
          </w:p>
          <w:p w14:paraId="20FC80EC" w14:textId="77777777" w:rsidR="007C311A" w:rsidRDefault="007C311A" w:rsidP="007C311A">
            <w:pPr>
              <w:pStyle w:val="TableText"/>
              <w:jc w:val="center"/>
              <w:rPr>
                <w:rFonts w:ascii="Calibri" w:hAnsi="Calibri"/>
                <w:sz w:val="24"/>
                <w:szCs w:val="24"/>
              </w:rPr>
            </w:pPr>
          </w:p>
          <w:p w14:paraId="71D113C2" w14:textId="77777777" w:rsidR="007C311A" w:rsidRDefault="007C311A" w:rsidP="007C311A">
            <w:pPr>
              <w:pStyle w:val="TableText"/>
              <w:jc w:val="center"/>
              <w:rPr>
                <w:rFonts w:ascii="Calibri" w:hAnsi="Calibri"/>
                <w:sz w:val="24"/>
                <w:szCs w:val="24"/>
              </w:rPr>
            </w:pPr>
          </w:p>
          <w:p w14:paraId="6E912FA5" w14:textId="47AFE9A6" w:rsidR="007C311A" w:rsidRDefault="007C311A" w:rsidP="007C311A">
            <w:pPr>
              <w:pStyle w:val="TableText"/>
              <w:jc w:val="center"/>
              <w:rPr>
                <w:rFonts w:ascii="Calibri" w:hAnsi="Calibri"/>
                <w:sz w:val="24"/>
                <w:szCs w:val="24"/>
              </w:rPr>
            </w:pPr>
            <w:r>
              <w:rPr>
                <w:rFonts w:ascii="Calibri" w:hAnsi="Calibri"/>
                <w:sz w:val="24"/>
                <w:szCs w:val="24"/>
              </w:rPr>
              <w:t>7.</w:t>
            </w:r>
          </w:p>
          <w:p w14:paraId="1EA1695C" w14:textId="77777777" w:rsidR="007C311A" w:rsidRDefault="007C311A" w:rsidP="007C311A">
            <w:pPr>
              <w:pStyle w:val="TableText"/>
              <w:jc w:val="center"/>
              <w:rPr>
                <w:rFonts w:ascii="Calibri" w:hAnsi="Calibri"/>
                <w:sz w:val="24"/>
                <w:szCs w:val="24"/>
              </w:rPr>
            </w:pPr>
          </w:p>
          <w:p w14:paraId="701DAA3C" w14:textId="77777777" w:rsidR="007C311A" w:rsidRDefault="007C311A" w:rsidP="007C311A">
            <w:pPr>
              <w:pStyle w:val="TableText"/>
              <w:jc w:val="center"/>
              <w:rPr>
                <w:rFonts w:ascii="Calibri" w:hAnsi="Calibri"/>
                <w:sz w:val="24"/>
                <w:szCs w:val="24"/>
              </w:rPr>
            </w:pPr>
          </w:p>
          <w:p w14:paraId="3283B83E" w14:textId="31539F93" w:rsidR="007C311A" w:rsidRDefault="007C311A" w:rsidP="007C311A">
            <w:pPr>
              <w:pStyle w:val="TableText"/>
              <w:jc w:val="center"/>
              <w:rPr>
                <w:rFonts w:ascii="Calibri" w:hAnsi="Calibri"/>
                <w:sz w:val="24"/>
                <w:szCs w:val="24"/>
              </w:rPr>
            </w:pPr>
            <w:r>
              <w:rPr>
                <w:rFonts w:ascii="Calibri" w:hAnsi="Calibri"/>
                <w:sz w:val="24"/>
                <w:szCs w:val="24"/>
              </w:rPr>
              <w:t xml:space="preserve">       </w:t>
            </w:r>
          </w:p>
          <w:p w14:paraId="3D0FE49F" w14:textId="77777777" w:rsidR="007C311A" w:rsidRDefault="007C311A" w:rsidP="007C311A">
            <w:pPr>
              <w:pStyle w:val="TableText"/>
              <w:rPr>
                <w:rFonts w:ascii="Calibri" w:hAnsi="Calibri"/>
                <w:sz w:val="24"/>
                <w:szCs w:val="24"/>
              </w:rPr>
            </w:pPr>
          </w:p>
          <w:p w14:paraId="09091CB4" w14:textId="780A4542" w:rsidR="007C311A" w:rsidRPr="00DD62CA" w:rsidRDefault="007C311A" w:rsidP="007C311A">
            <w:pPr>
              <w:pStyle w:val="TableText"/>
              <w:rPr>
                <w:rFonts w:ascii="Calibri" w:hAnsi="Calibri"/>
                <w:sz w:val="24"/>
                <w:szCs w:val="24"/>
              </w:rPr>
            </w:pPr>
          </w:p>
        </w:tc>
        <w:tc>
          <w:tcPr>
            <w:tcW w:w="9583" w:type="dxa"/>
            <w:gridSpan w:val="2"/>
          </w:tcPr>
          <w:p w14:paraId="5393FDC0" w14:textId="6EE573D1" w:rsidR="00B91966" w:rsidRDefault="007C311A">
            <w:pPr>
              <w:pStyle w:val="TableText"/>
              <w:rPr>
                <w:rFonts w:ascii="Calibri" w:hAnsi="Calibri"/>
                <w:sz w:val="24"/>
                <w:szCs w:val="24"/>
              </w:rPr>
            </w:pPr>
            <w:r w:rsidRPr="007C311A">
              <w:rPr>
                <w:rFonts w:ascii="Calibri" w:hAnsi="Calibri"/>
                <w:sz w:val="24"/>
                <w:szCs w:val="24"/>
              </w:rPr>
              <w:t xml:space="preserve">This consent requires the construction, </w:t>
            </w:r>
            <w:proofErr w:type="gramStart"/>
            <w:r w:rsidRPr="007C311A">
              <w:rPr>
                <w:rFonts w:ascii="Calibri" w:hAnsi="Calibri"/>
                <w:sz w:val="24"/>
                <w:szCs w:val="24"/>
              </w:rPr>
              <w:t>improvement</w:t>
            </w:r>
            <w:proofErr w:type="gramEnd"/>
            <w:r w:rsidRPr="007C311A">
              <w:rPr>
                <w:rFonts w:ascii="Calibri" w:hAnsi="Calibri"/>
                <w:sz w:val="24"/>
                <w:szCs w:val="24"/>
              </w:rPr>
              <w:t xml:space="preserve">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works can start, the applicant must complete the online quotation form found on Lancashire County Council’s website using the A-Z search facility for vehicular crossings at </w:t>
            </w:r>
            <w:hyperlink r:id="rId7" w:history="1">
              <w:r w:rsidRPr="00794B2F">
                <w:rPr>
                  <w:rStyle w:val="Hyperlink"/>
                  <w:rFonts w:ascii="Calibri" w:hAnsi="Calibri"/>
                  <w:sz w:val="24"/>
                  <w:szCs w:val="24"/>
                </w:rPr>
                <w:t>http://www.lancashire.gov.uk/roads-parking-and-travel/roads/vehicle-crossings.aspx</w:t>
              </w:r>
            </w:hyperlink>
          </w:p>
          <w:p w14:paraId="39E961B1" w14:textId="77777777" w:rsidR="007C311A" w:rsidRDefault="007C311A">
            <w:pPr>
              <w:pStyle w:val="TableText"/>
              <w:rPr>
                <w:rFonts w:ascii="Calibri" w:hAnsi="Calibri"/>
                <w:sz w:val="24"/>
                <w:szCs w:val="24"/>
              </w:rPr>
            </w:pPr>
            <w:r w:rsidRPr="007C311A">
              <w:rPr>
                <w:rFonts w:ascii="Calibri" w:hAnsi="Calibri"/>
                <w:sz w:val="24"/>
                <w:szCs w:val="24"/>
              </w:rPr>
              <w:t>The grant of planning permission will require the developer to obtain the appropriate permits to work on, or immediately adjacent to, the adopted highway network. The applicant should be advised to contact Lancashire County Council's Highways Regulation Team, who would need a minimum of 12 weeks' notice to arrange the necessary permits. They can be contacted on lhsstreetworks@lancashire.gov.uk or on 01772 533433.</w:t>
            </w:r>
          </w:p>
          <w:p w14:paraId="6B0D8872" w14:textId="3D18A5DA" w:rsidR="007C311A" w:rsidRDefault="007C311A">
            <w:pPr>
              <w:pStyle w:val="TableText"/>
              <w:rPr>
                <w:rFonts w:ascii="Calibri" w:hAnsi="Calibri"/>
                <w:sz w:val="24"/>
                <w:szCs w:val="24"/>
              </w:rPr>
            </w:pPr>
            <w:r w:rsidRPr="007C311A">
              <w:rPr>
                <w:rFonts w:ascii="Calibri" w:hAnsi="Calibri"/>
                <w:sz w:val="24"/>
                <w:szCs w:val="24"/>
              </w:rPr>
              <w:t>Cadent Gas Ltd have asked for the following note to be brought to your attention (related to Low and Medium Pressure Assets. You may be contacted separately by Cadent engineers regarding High/Intermediate Pressure Pipelines)</w:t>
            </w:r>
            <w:r>
              <w:rPr>
                <w:rFonts w:ascii="Calibri" w:hAnsi="Calibri"/>
                <w:sz w:val="24"/>
                <w:szCs w:val="24"/>
              </w:rPr>
              <w:t>.</w:t>
            </w:r>
          </w:p>
          <w:p w14:paraId="347D891F" w14:textId="77777777" w:rsidR="007C311A" w:rsidRDefault="007C311A">
            <w:pPr>
              <w:pStyle w:val="TableText"/>
              <w:rPr>
                <w:rFonts w:ascii="Calibri" w:hAnsi="Calibri"/>
                <w:sz w:val="24"/>
                <w:szCs w:val="24"/>
              </w:rPr>
            </w:pPr>
            <w:r w:rsidRPr="007C311A">
              <w:rPr>
                <w:rFonts w:ascii="Calibri" w:hAnsi="Calibri"/>
                <w:sz w:val="24"/>
                <w:szCs w:val="24"/>
              </w:rPr>
              <w:t>Please note that planning permission may be required for any proposed gates, gateposts etc - see the Town and Country Planning (General Permitted Development) (England) Order 2015 Schedule 2 Part 2 Minor Operations.</w:t>
            </w:r>
          </w:p>
          <w:p w14:paraId="22778817" w14:textId="77777777" w:rsidR="007C311A" w:rsidRDefault="007C311A">
            <w:pPr>
              <w:pStyle w:val="TableText"/>
              <w:rPr>
                <w:rFonts w:ascii="Calibri" w:hAnsi="Calibri"/>
                <w:sz w:val="24"/>
                <w:szCs w:val="24"/>
              </w:rPr>
            </w:pPr>
          </w:p>
          <w:p w14:paraId="5EAC8FC7" w14:textId="77777777" w:rsidR="007C311A" w:rsidRDefault="007C311A" w:rsidP="007C311A">
            <w:pPr>
              <w:pStyle w:val="BodySingle"/>
              <w:rPr>
                <w:rFonts w:ascii="Brush Script MT" w:hAnsi="Brush Script MT"/>
                <w:sz w:val="44"/>
                <w:szCs w:val="44"/>
              </w:rPr>
            </w:pPr>
            <w:r>
              <w:rPr>
                <w:rFonts w:ascii="Brush Script MT" w:hAnsi="Brush Script MT"/>
                <w:sz w:val="44"/>
                <w:szCs w:val="44"/>
              </w:rPr>
              <w:t xml:space="preserve">John Macholc  </w:t>
            </w:r>
          </w:p>
          <w:p w14:paraId="1D14B2B1" w14:textId="77777777" w:rsidR="007C311A" w:rsidRDefault="007C311A" w:rsidP="007C311A">
            <w:pPr>
              <w:rPr>
                <w:rFonts w:ascii="Calibri" w:hAnsi="Calibri"/>
                <w:b/>
                <w:sz w:val="24"/>
                <w:szCs w:val="24"/>
              </w:rPr>
            </w:pPr>
            <w:r>
              <w:rPr>
                <w:rFonts w:ascii="Calibri" w:hAnsi="Calibri"/>
                <w:b/>
                <w:sz w:val="24"/>
                <w:szCs w:val="24"/>
              </w:rPr>
              <w:t>pp NICOLA HOPKINS</w:t>
            </w:r>
          </w:p>
          <w:p w14:paraId="3E17EB45" w14:textId="77777777" w:rsidR="007C311A" w:rsidRDefault="007C311A" w:rsidP="007C311A">
            <w:pPr>
              <w:rPr>
                <w:rFonts w:ascii="Calibri" w:hAnsi="Calibri"/>
                <w:b/>
                <w:sz w:val="24"/>
                <w:szCs w:val="24"/>
              </w:rPr>
            </w:pPr>
            <w:r>
              <w:rPr>
                <w:rFonts w:ascii="Calibri" w:hAnsi="Calibri"/>
                <w:b/>
                <w:sz w:val="24"/>
                <w:szCs w:val="24"/>
              </w:rPr>
              <w:t>DIRECTOR OF ECONOMIC DEVELOPMENT AND PLANNING</w:t>
            </w:r>
          </w:p>
          <w:p w14:paraId="3D9EE827" w14:textId="4F023351" w:rsidR="007C311A" w:rsidRPr="00DD62CA" w:rsidRDefault="007C311A">
            <w:pPr>
              <w:pStyle w:val="TableText"/>
              <w:rPr>
                <w:rFonts w:ascii="Calibri" w:hAnsi="Calibri"/>
                <w:sz w:val="24"/>
                <w:szCs w:val="24"/>
              </w:rPr>
            </w:pPr>
          </w:p>
        </w:tc>
      </w:tr>
      <w:tr w:rsidR="0081123F" w14:paraId="7F0742DA" w14:textId="77777777" w:rsidTr="007C311A">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6A274176" w14:textId="77777777" w:rsidR="00E83FE1" w:rsidRPr="00641E0F" w:rsidRDefault="00E83FE1" w:rsidP="007C311A">
            <w:pPr>
              <w:rPr>
                <w:rFonts w:ascii="Calibri" w:hAnsi="Calibri"/>
                <w:b/>
                <w:bCs/>
                <w:sz w:val="24"/>
                <w:szCs w:val="24"/>
              </w:rPr>
            </w:pPr>
          </w:p>
        </w:tc>
      </w:tr>
    </w:tbl>
    <w:p w14:paraId="3F2396E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60C474" w14:textId="77777777" w:rsidR="00310FDD" w:rsidRPr="00310FDD" w:rsidRDefault="00310FDD" w:rsidP="00310FDD">
      <w:pPr>
        <w:pStyle w:val="TableText"/>
        <w:rPr>
          <w:rFonts w:ascii="Calibri" w:hAnsi="Calibri" w:cs="Calibri"/>
        </w:rPr>
      </w:pPr>
    </w:p>
    <w:p w14:paraId="425D7A3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727902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D172F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5346F4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9DF92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6CC290" w14:textId="77777777" w:rsidR="00310FDD" w:rsidRPr="00310FDD" w:rsidRDefault="00310FDD" w:rsidP="00310FDD">
      <w:pPr>
        <w:rPr>
          <w:rFonts w:ascii="Calibri" w:hAnsi="Calibri" w:cs="Calibri"/>
        </w:rPr>
      </w:pPr>
    </w:p>
    <w:p w14:paraId="2170BCF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8"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0F3C55" w14:textId="77777777" w:rsidR="00310FDD" w:rsidRPr="00310FDD" w:rsidRDefault="00310FDD" w:rsidP="00310FDD">
      <w:pPr>
        <w:rPr>
          <w:rFonts w:ascii="Calibri" w:hAnsi="Calibri" w:cs="Calibri"/>
        </w:rPr>
      </w:pPr>
    </w:p>
    <w:p w14:paraId="4C8A747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6A33FD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D5EF6D" w14:textId="77777777" w:rsidR="00310FDD" w:rsidRPr="00310FDD" w:rsidRDefault="00310FDD" w:rsidP="00310FDD">
      <w:pPr>
        <w:pStyle w:val="TableText"/>
        <w:rPr>
          <w:rFonts w:ascii="Calibri" w:hAnsi="Calibri" w:cs="Calibri"/>
        </w:rPr>
      </w:pPr>
    </w:p>
    <w:p w14:paraId="7D4F2965" w14:textId="77777777" w:rsidR="00310FDD" w:rsidRPr="00310FDD" w:rsidRDefault="00310FDD" w:rsidP="00310FDD">
      <w:pPr>
        <w:pStyle w:val="TableText"/>
        <w:rPr>
          <w:rFonts w:ascii="Calibri" w:hAnsi="Calibri" w:cs="Calibri"/>
        </w:rPr>
      </w:pPr>
    </w:p>
    <w:p w14:paraId="60F4112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15C7" w14:textId="77777777" w:rsidR="004C5CF5" w:rsidRDefault="004C5CF5">
      <w:r>
        <w:separator/>
      </w:r>
    </w:p>
  </w:endnote>
  <w:endnote w:type="continuationSeparator" w:id="0">
    <w:p w14:paraId="6A9A2348" w14:textId="77777777" w:rsidR="004C5CF5" w:rsidRDefault="004C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B14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036C" w14:textId="77777777" w:rsidR="004C5CF5" w:rsidRDefault="004C5CF5">
      <w:r>
        <w:separator/>
      </w:r>
    </w:p>
  </w:footnote>
  <w:footnote w:type="continuationSeparator" w:id="0">
    <w:p w14:paraId="5F7234D9" w14:textId="77777777" w:rsidR="004C5CF5" w:rsidRDefault="004C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189" w14:textId="77777777" w:rsidR="002F3ADA" w:rsidRPr="0089171B" w:rsidRDefault="002F3ADA">
    <w:pPr>
      <w:rPr>
        <w:rFonts w:ascii="Calibri" w:hAnsi="Calibri" w:cs="Calibri"/>
      </w:rPr>
    </w:pPr>
    <w:r w:rsidRPr="0089171B">
      <w:rPr>
        <w:rFonts w:ascii="Calibri" w:hAnsi="Calibri" w:cs="Calibri"/>
      </w:rPr>
      <w:t>RIBBLE VALLEY BOROUGH COUNCIL</w:t>
    </w:r>
  </w:p>
  <w:p w14:paraId="278280C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920045" w14:textId="77777777" w:rsidR="002F3ADA" w:rsidRPr="0089171B" w:rsidRDefault="002F3ADA">
    <w:pPr>
      <w:pStyle w:val="addresses"/>
      <w:rPr>
        <w:rFonts w:ascii="Calibri" w:hAnsi="Calibri" w:cs="Calibri"/>
      </w:rPr>
    </w:pPr>
  </w:p>
  <w:p w14:paraId="00212B97" w14:textId="6E9E2E6C" w:rsidR="002F3ADA" w:rsidRPr="0089171B" w:rsidRDefault="002F3ADA">
    <w:pPr>
      <w:rPr>
        <w:rFonts w:ascii="Calibri" w:hAnsi="Calibri" w:cs="Calibri"/>
        <w:b/>
        <w:bCs/>
      </w:rPr>
    </w:pPr>
    <w:r w:rsidRPr="0089171B">
      <w:rPr>
        <w:rFonts w:ascii="Calibri" w:hAnsi="Calibri" w:cs="Calibri"/>
        <w:b/>
        <w:bCs/>
      </w:rPr>
      <w:t xml:space="preserve">APPLICATION NO.  </w:t>
    </w:r>
    <w:r w:rsidR="004F2D0F">
      <w:rPr>
        <w:rFonts w:ascii="Calibri" w:hAnsi="Calibri" w:cs="Calibri"/>
        <w:b/>
        <w:bCs/>
      </w:rPr>
      <w:t>3/2021/0116</w:t>
    </w:r>
    <w:r w:rsidRPr="0089171B">
      <w:rPr>
        <w:rFonts w:ascii="Calibri" w:hAnsi="Calibri" w:cs="Calibri"/>
        <w:b/>
        <w:bCs/>
      </w:rPr>
      <w:t xml:space="preserve">                                DECISION DATE: </w:t>
    </w:r>
    <w:r w:rsidR="00690161">
      <w:rPr>
        <w:rFonts w:ascii="Calibri" w:hAnsi="Calibri" w:cs="Calibri"/>
        <w:b/>
        <w:bCs/>
      </w:rPr>
      <w:t xml:space="preserve"> </w:t>
    </w:r>
    <w:r w:rsidR="007C311A">
      <w:rPr>
        <w:rFonts w:ascii="Calibri" w:hAnsi="Calibri" w:cs="Calibri"/>
        <w:b/>
        <w:bCs/>
      </w:rPr>
      <w:t>30</w:t>
    </w:r>
    <w:r w:rsidR="004F2D0F">
      <w:rPr>
        <w:rFonts w:ascii="Calibri" w:hAnsi="Calibri" w:cs="Calibri"/>
        <w:b/>
        <w:bCs/>
      </w:rPr>
      <w:t xml:space="preserve"> September 2021</w:t>
    </w:r>
  </w:p>
  <w:p w14:paraId="1391EF23" w14:textId="77777777" w:rsidR="002F3ADA" w:rsidRDefault="002F3ADA">
    <w:pPr>
      <w:pBdr>
        <w:bottom w:val="single" w:sz="4" w:space="1" w:color="auto"/>
      </w:pBdr>
    </w:pPr>
  </w:p>
  <w:p w14:paraId="608FDCC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0F"/>
    <w:rsid w:val="000A2F81"/>
    <w:rsid w:val="000C52DE"/>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4C5CF5"/>
    <w:rsid w:val="004F2D0F"/>
    <w:rsid w:val="00521961"/>
    <w:rsid w:val="005F0993"/>
    <w:rsid w:val="00690161"/>
    <w:rsid w:val="006F03C4"/>
    <w:rsid w:val="0070149C"/>
    <w:rsid w:val="007C311A"/>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AA1B4"/>
  <w15:chartTrackingRefBased/>
  <w15:docId w15:val="{DFCC668D-D4DF-4E94-8D81-08223569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7C3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hyperlink" Target="http://www.lancashire.gov.uk/roads-parking-and-travel/roads/vehicle-crossing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1267</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2021-08-06T09:17:00Z</cp:lastPrinted>
  <dcterms:created xsi:type="dcterms:W3CDTF">2021-09-30T09:33:00Z</dcterms:created>
  <dcterms:modified xsi:type="dcterms:W3CDTF">2021-09-30T09:33:00Z</dcterms:modified>
</cp:coreProperties>
</file>