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2D0D6E" w:rsidP="000C3E7C">
      <w:pPr>
        <w:pStyle w:val="PLANNING"/>
        <w:jc w:val="center"/>
      </w:pPr>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2D0D6E">
        <w:rPr>
          <w:rFonts w:ascii="Calibri" w:hAnsi="Calibri"/>
          <w:noProof/>
        </w:rPr>
        <w:t>3/2021/0229</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BB5956" w:rsidP="000C3E7C">
      <w:pPr>
        <w:rPr>
          <w:rFonts w:ascii="Calibri" w:hAnsi="Calibri"/>
          <w:noProof/>
        </w:rPr>
      </w:pPr>
      <w:r>
        <w:rPr>
          <w:rFonts w:ascii="Calibri" w:hAnsi="Calibri"/>
          <w:noProof/>
        </w:rPr>
        <w:t>www.ribblevalley.gov.uk</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675C1D">
        <w:rPr>
          <w:rFonts w:ascii="Calibri" w:hAnsi="Calibri"/>
          <w:noProof/>
        </w:rPr>
        <w:t>09 March 2021</w:t>
      </w:r>
      <w:r w:rsidRPr="00894ED2">
        <w:rPr>
          <w:rFonts w:ascii="Calibri" w:hAnsi="Calibri"/>
          <w:noProof/>
        </w:rPr>
        <w:fldChar w:fldCharType="end"/>
      </w:r>
    </w:p>
    <w:p w:rsidR="000C3E7C" w:rsidRDefault="000C3E7C" w:rsidP="000C3E7C">
      <w:pPr>
        <w:rPr>
          <w:rFonts w:ascii="Arial" w:hAnsi="Arial"/>
          <w:noProof/>
          <w:sz w:val="16"/>
        </w:rPr>
      </w:pPr>
    </w:p>
    <w:p w:rsidR="00441735" w:rsidRDefault="00441735">
      <w:pPr>
        <w:pStyle w:val="PLANNING"/>
      </w:pPr>
    </w:p>
    <w:p w:rsidR="00441735" w:rsidRDefault="00441735">
      <w:pPr>
        <w:pStyle w:val="PLANNING"/>
      </w:pPr>
    </w:p>
    <w:p w:rsidR="000C3E7C" w:rsidRDefault="000C3E7C" w:rsidP="000C3E7C">
      <w:pPr>
        <w:rPr>
          <w:rFonts w:ascii="Calibri" w:hAnsi="Calibri" w:cs="Calibri"/>
          <w:color w:val="000000"/>
        </w:rPr>
      </w:pPr>
      <w:r w:rsidRPr="00344823">
        <w:rPr>
          <w:rFonts w:ascii="Calibri" w:hAnsi="Calibri" w:cs="Calibri"/>
          <w:color w:val="000000"/>
        </w:rPr>
        <w:t xml:space="preserve">Location: </w:t>
      </w:r>
      <w:r w:rsidR="002D0D6E">
        <w:rPr>
          <w:rFonts w:ascii="Calibri" w:hAnsi="Calibri"/>
          <w:sz w:val="24"/>
          <w:szCs w:val="24"/>
        </w:rPr>
        <w:t>27 Humber Street Longridge PR3 3WD</w:t>
      </w: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2D0D6E">
        <w:rPr>
          <w:rFonts w:ascii="Calibri" w:hAnsi="Calibri"/>
          <w:sz w:val="24"/>
          <w:szCs w:val="24"/>
        </w:rPr>
        <w:t>Discharge of conditions of planning application 3/2019/0427. Condition 3 - Materials and 11 - Bat and Bird boxes.</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trPr>
          <w:cantSplit/>
        </w:trPr>
        <w:tc>
          <w:tcPr>
            <w:tcW w:w="9414" w:type="dxa"/>
            <w:tcBorders>
              <w:left w:val="nil"/>
            </w:tcBorders>
          </w:tcPr>
          <w:p w:rsidR="005F71C3" w:rsidRPr="00641E0F" w:rsidRDefault="002D0D6E">
            <w:pPr>
              <w:pStyle w:val="TableText"/>
              <w:rPr>
                <w:rFonts w:ascii="Calibri" w:hAnsi="Calibri"/>
                <w:sz w:val="24"/>
                <w:szCs w:val="24"/>
              </w:rPr>
            </w:pPr>
            <w:r>
              <w:rPr>
                <w:rFonts w:ascii="Calibri" w:hAnsi="Calibri"/>
                <w:sz w:val="24"/>
                <w:szCs w:val="24"/>
              </w:rPr>
              <w:t>Condition 3 - Materials and Condition 11 - Bird &amp; Bat Box Mitigation of planning permission 3/2019/0427 are partially discharged and fully discharged upon implementation. It is considered that the proposed smooth render to the walls and welsh blue slate roof relate sufficiently to the locality and the  bird and bat boxes are located in positions and sufficient in numbers to assist biodiversity.</w:t>
            </w: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bl>
    <w:p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rsidR="003449FF" w:rsidRDefault="003449FF" w:rsidP="003449FF">
      <w:pPr>
        <w:rPr>
          <w:rFonts w:ascii="Calibri" w:hAnsi="Calibri"/>
          <w:b/>
          <w:sz w:val="24"/>
          <w:szCs w:val="24"/>
        </w:rPr>
      </w:pPr>
      <w:r>
        <w:rPr>
          <w:rFonts w:ascii="Calibri" w:hAnsi="Calibri"/>
          <w:b/>
          <w:sz w:val="24"/>
          <w:szCs w:val="24"/>
        </w:rPr>
        <w:t>pp NICOLA HOPKINS</w:t>
      </w:r>
    </w:p>
    <w:p w:rsidR="003449FF" w:rsidRDefault="003449FF" w:rsidP="003449FF">
      <w:pPr>
        <w:rPr>
          <w:rFonts w:ascii="Calibri" w:hAnsi="Calibri"/>
          <w:b/>
          <w:sz w:val="24"/>
          <w:szCs w:val="24"/>
        </w:rPr>
      </w:pPr>
      <w:r>
        <w:rPr>
          <w:rFonts w:ascii="Calibri" w:hAnsi="Calibri"/>
          <w:b/>
          <w:sz w:val="24"/>
          <w:szCs w:val="24"/>
        </w:rPr>
        <w:t>DIRECTOR OF ECONOMIC DEVELOPMENT AND PLANNING</w:t>
      </w:r>
    </w:p>
    <w:p w:rsidR="00E92439" w:rsidRDefault="00E92439" w:rsidP="00EC3181">
      <w:pPr>
        <w:pStyle w:val="TableText"/>
        <w:rPr>
          <w:rFonts w:ascii="Arial" w:hAnsi="Arial" w:cs="Arial"/>
          <w:b/>
        </w:rPr>
      </w:pPr>
    </w:p>
    <w:p w:rsidR="009F3984" w:rsidRDefault="009F3984" w:rsidP="00EC3181">
      <w:pPr>
        <w:pStyle w:val="TableText"/>
        <w:rPr>
          <w:rFonts w:ascii="Arial" w:hAnsi="Arial" w:cs="Arial"/>
          <w:b/>
        </w:rPr>
      </w:pPr>
    </w:p>
    <w:p w:rsidR="009F3984" w:rsidRPr="00DD62CA" w:rsidRDefault="002D0D6E" w:rsidP="009F3984">
      <w:pPr>
        <w:rPr>
          <w:rFonts w:ascii="Calibri" w:hAnsi="Calibri"/>
          <w:sz w:val="24"/>
          <w:szCs w:val="24"/>
        </w:rPr>
      </w:pPr>
      <w:r>
        <w:rPr>
          <w:rFonts w:ascii="Calibri" w:hAnsi="Calibri"/>
          <w:sz w:val="24"/>
          <w:szCs w:val="24"/>
        </w:rPr>
        <w:t>Mr and Mrs Mercer</w:t>
      </w:r>
    </w:p>
    <w:p w:rsidR="002D0D6E" w:rsidRDefault="002D0D6E" w:rsidP="009F3984">
      <w:pPr>
        <w:pStyle w:val="TableText"/>
        <w:rPr>
          <w:rFonts w:ascii="Calibri" w:hAnsi="Calibri"/>
          <w:sz w:val="24"/>
          <w:szCs w:val="24"/>
        </w:rPr>
      </w:pPr>
      <w:r>
        <w:rPr>
          <w:rFonts w:ascii="Calibri" w:hAnsi="Calibri"/>
          <w:sz w:val="24"/>
          <w:szCs w:val="24"/>
        </w:rPr>
        <w:t>27 Humber Street</w:t>
      </w:r>
    </w:p>
    <w:p w:rsidR="002D0D6E" w:rsidRDefault="002D0D6E" w:rsidP="009F3984">
      <w:pPr>
        <w:pStyle w:val="TableText"/>
        <w:rPr>
          <w:rFonts w:ascii="Calibri" w:hAnsi="Calibri"/>
          <w:sz w:val="24"/>
          <w:szCs w:val="24"/>
        </w:rPr>
      </w:pPr>
      <w:r>
        <w:rPr>
          <w:rFonts w:ascii="Calibri" w:hAnsi="Calibri"/>
          <w:sz w:val="24"/>
          <w:szCs w:val="24"/>
        </w:rPr>
        <w:t>Longridge</w:t>
      </w:r>
    </w:p>
    <w:p w:rsidR="009F3984" w:rsidRDefault="002D0D6E" w:rsidP="009F3984">
      <w:pPr>
        <w:pStyle w:val="TableText"/>
        <w:rPr>
          <w:rFonts w:ascii="Calibri" w:hAnsi="Calibri"/>
          <w:sz w:val="24"/>
          <w:szCs w:val="24"/>
        </w:rPr>
      </w:pPr>
      <w:r>
        <w:rPr>
          <w:rFonts w:ascii="Calibri" w:hAnsi="Calibri"/>
          <w:sz w:val="24"/>
          <w:szCs w:val="24"/>
        </w:rPr>
        <w:t>PR3 3WD</w:t>
      </w:r>
    </w:p>
    <w:p w:rsidR="009F3984" w:rsidRDefault="009F3984" w:rsidP="009F3984">
      <w:pPr>
        <w:pStyle w:val="TableText"/>
        <w:rPr>
          <w:rFonts w:ascii="Calibri" w:hAnsi="Calibri"/>
          <w:sz w:val="24"/>
          <w:szCs w:val="24"/>
        </w:rPr>
      </w:pPr>
    </w:p>
    <w:p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rsidR="002D0D6E" w:rsidRDefault="002D0D6E" w:rsidP="009F3984">
      <w:pPr>
        <w:pStyle w:val="TableText"/>
        <w:rPr>
          <w:rFonts w:ascii="Calibri" w:hAnsi="Calibri"/>
          <w:sz w:val="24"/>
          <w:szCs w:val="24"/>
        </w:rPr>
      </w:pPr>
      <w:r>
        <w:rPr>
          <w:rFonts w:ascii="Calibri" w:hAnsi="Calibri"/>
          <w:sz w:val="24"/>
          <w:szCs w:val="24"/>
        </w:rPr>
        <w:t>PGB Architectural Services Ltd</w:t>
      </w:r>
    </w:p>
    <w:p w:rsidR="002D0D6E" w:rsidRDefault="002D0D6E" w:rsidP="009F3984">
      <w:pPr>
        <w:pStyle w:val="TableText"/>
        <w:rPr>
          <w:rFonts w:ascii="Calibri" w:hAnsi="Calibri"/>
          <w:sz w:val="24"/>
          <w:szCs w:val="24"/>
        </w:rPr>
      </w:pPr>
      <w:r>
        <w:rPr>
          <w:rFonts w:ascii="Calibri" w:hAnsi="Calibri"/>
          <w:sz w:val="24"/>
          <w:szCs w:val="24"/>
        </w:rPr>
        <w:t>Lily Cottage</w:t>
      </w:r>
    </w:p>
    <w:p w:rsidR="002D0D6E" w:rsidRDefault="002D0D6E" w:rsidP="009F3984">
      <w:pPr>
        <w:pStyle w:val="TableText"/>
        <w:rPr>
          <w:rFonts w:ascii="Calibri" w:hAnsi="Calibri"/>
          <w:sz w:val="24"/>
          <w:szCs w:val="24"/>
        </w:rPr>
      </w:pPr>
      <w:r>
        <w:rPr>
          <w:rFonts w:ascii="Calibri" w:hAnsi="Calibri"/>
          <w:sz w:val="24"/>
          <w:szCs w:val="24"/>
        </w:rPr>
        <w:t>12 Glen Avenue,</w:t>
      </w:r>
    </w:p>
    <w:p w:rsidR="002D0D6E" w:rsidRDefault="002D0D6E" w:rsidP="009F3984">
      <w:pPr>
        <w:pStyle w:val="TableText"/>
        <w:rPr>
          <w:rFonts w:ascii="Calibri" w:hAnsi="Calibri"/>
          <w:sz w:val="24"/>
          <w:szCs w:val="24"/>
        </w:rPr>
      </w:pPr>
      <w:r>
        <w:rPr>
          <w:rFonts w:ascii="Calibri" w:hAnsi="Calibri"/>
          <w:sz w:val="24"/>
          <w:szCs w:val="24"/>
        </w:rPr>
        <w:t>Knowle Green,</w:t>
      </w:r>
    </w:p>
    <w:p w:rsidR="002D0D6E" w:rsidRDefault="002D0D6E" w:rsidP="009F3984">
      <w:pPr>
        <w:pStyle w:val="TableText"/>
        <w:rPr>
          <w:rFonts w:ascii="Calibri" w:hAnsi="Calibri"/>
          <w:sz w:val="24"/>
          <w:szCs w:val="24"/>
        </w:rPr>
      </w:pPr>
      <w:r>
        <w:rPr>
          <w:rFonts w:ascii="Calibri" w:hAnsi="Calibri"/>
          <w:sz w:val="24"/>
          <w:szCs w:val="24"/>
        </w:rPr>
        <w:t>Preston,</w:t>
      </w:r>
    </w:p>
    <w:p w:rsidR="002D0D6E" w:rsidRDefault="002D0D6E" w:rsidP="009F3984">
      <w:pPr>
        <w:pStyle w:val="TableText"/>
        <w:rPr>
          <w:rFonts w:ascii="Calibri" w:hAnsi="Calibri"/>
          <w:sz w:val="24"/>
          <w:szCs w:val="24"/>
        </w:rPr>
      </w:pPr>
      <w:r>
        <w:rPr>
          <w:rFonts w:ascii="Calibri" w:hAnsi="Calibri"/>
          <w:sz w:val="24"/>
          <w:szCs w:val="24"/>
        </w:rPr>
        <w:t>Lancashire,</w:t>
      </w:r>
    </w:p>
    <w:p w:rsidR="009F3984" w:rsidRDefault="002D0D6E" w:rsidP="009F3984">
      <w:pPr>
        <w:pStyle w:val="TableText"/>
        <w:rPr>
          <w:rFonts w:ascii="Calibri" w:hAnsi="Calibri"/>
          <w:sz w:val="24"/>
          <w:szCs w:val="24"/>
        </w:rPr>
      </w:pPr>
      <w:r>
        <w:rPr>
          <w:rFonts w:ascii="Calibri" w:hAnsi="Calibri"/>
          <w:sz w:val="24"/>
          <w:szCs w:val="24"/>
        </w:rPr>
        <w:t>PR3 2ZQ</w:t>
      </w:r>
    </w:p>
    <w:p w:rsidR="00740309" w:rsidRDefault="00740309" w:rsidP="009F3984">
      <w:pPr>
        <w:pStyle w:val="TableText"/>
        <w:rPr>
          <w:rFonts w:ascii="Calibri" w:hAnsi="Calibri"/>
          <w:sz w:val="24"/>
          <w:szCs w:val="24"/>
        </w:rPr>
      </w:pPr>
    </w:p>
    <w:p w:rsidR="00740309" w:rsidRPr="00B52864" w:rsidRDefault="00740309" w:rsidP="00740309">
      <w:pPr>
        <w:rPr>
          <w:rFonts w:ascii="Calibri" w:hAnsi="Calibri" w:cs="Calibri"/>
          <w:b/>
          <w:bCs/>
        </w:rPr>
      </w:pPr>
      <w:r w:rsidRPr="00B52864">
        <w:rPr>
          <w:rFonts w:ascii="Calibri" w:hAnsi="Calibri" w:cs="Calibri"/>
          <w:b/>
          <w:bCs/>
        </w:rPr>
        <w:t>Notes</w:t>
      </w:r>
    </w:p>
    <w:p w:rsidR="00740309" w:rsidRPr="00B52864" w:rsidRDefault="00740309" w:rsidP="00740309">
      <w:pPr>
        <w:rPr>
          <w:rFonts w:ascii="Calibri" w:hAnsi="Calibri" w:cs="Calibri"/>
          <w:b/>
          <w:bCs/>
        </w:rPr>
      </w:pPr>
    </w:p>
    <w:p w:rsidR="00740309" w:rsidRPr="00B52864" w:rsidRDefault="00740309" w:rsidP="00740309">
      <w:pPr>
        <w:rPr>
          <w:rFonts w:ascii="Calibri" w:hAnsi="Calibri" w:cs="Calibri"/>
          <w:b/>
          <w:bCs/>
        </w:rPr>
      </w:pPr>
      <w:r w:rsidRPr="00B52864">
        <w:rPr>
          <w:rFonts w:ascii="Calibri" w:hAnsi="Calibri" w:cs="Calibri"/>
          <w:b/>
          <w:bCs/>
        </w:rPr>
        <w:t xml:space="preserve">Right of Appeal </w:t>
      </w:r>
    </w:p>
    <w:p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740309" w:rsidRPr="00B52864" w:rsidRDefault="00740309" w:rsidP="00740309">
      <w:pPr>
        <w:rPr>
          <w:rFonts w:ascii="Calibri" w:hAnsi="Calibri" w:cs="Calibri"/>
        </w:rPr>
      </w:pPr>
    </w:p>
    <w:p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740309" w:rsidRPr="00B52864" w:rsidRDefault="00740309" w:rsidP="00740309">
      <w:pPr>
        <w:rPr>
          <w:rFonts w:ascii="Calibri" w:hAnsi="Calibri" w:cs="Calibri"/>
        </w:rPr>
      </w:pPr>
    </w:p>
    <w:p w:rsidR="00740309" w:rsidRPr="00B52864" w:rsidRDefault="00740309" w:rsidP="00740309">
      <w:pPr>
        <w:rPr>
          <w:rFonts w:ascii="Calibri" w:hAnsi="Calibri" w:cs="Calibri"/>
          <w:b/>
          <w:bCs/>
        </w:rPr>
      </w:pPr>
      <w:r w:rsidRPr="00B52864">
        <w:rPr>
          <w:rFonts w:ascii="Calibri" w:hAnsi="Calibri" w:cs="Calibri"/>
          <w:b/>
          <w:bCs/>
        </w:rPr>
        <w:t xml:space="preserve">Purchase Notices </w:t>
      </w:r>
    </w:p>
    <w:p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610" w:rsidRDefault="007B2610">
      <w:r>
        <w:separator/>
      </w:r>
    </w:p>
  </w:endnote>
  <w:endnote w:type="continuationSeparator" w:id="0">
    <w:p w:rsidR="007B2610" w:rsidRDefault="007B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610" w:rsidRDefault="007B2610">
      <w:r>
        <w:separator/>
      </w:r>
    </w:p>
  </w:footnote>
  <w:footnote w:type="continuationSeparator" w:id="0">
    <w:p w:rsidR="007B2610" w:rsidRDefault="007B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5C6E90">
      <w:rPr>
        <w:rFonts w:ascii="Calibri" w:hAnsi="Calibri"/>
        <w:b/>
        <w:bCs/>
        <w:sz w:val="24"/>
        <w:szCs w:val="24"/>
      </w:rPr>
      <w:t>3/2021/0229</w:t>
    </w:r>
    <w:r w:rsidRPr="00641E0F">
      <w:rPr>
        <w:rFonts w:ascii="Calibri" w:hAnsi="Calibri"/>
        <w:b/>
        <w:bCs/>
        <w:sz w:val="24"/>
        <w:szCs w:val="24"/>
      </w:rPr>
      <w:t xml:space="preserve">                                       DECISION DATE: </w:t>
    </w:r>
    <w:r w:rsidR="005C6E90">
      <w:rPr>
        <w:rFonts w:ascii="Calibri" w:hAnsi="Calibri"/>
        <w:b/>
        <w:bCs/>
        <w:sz w:val="24"/>
        <w:szCs w:val="24"/>
      </w:rPr>
      <w:t>09/03/2021</w:t>
    </w:r>
  </w:p>
  <w:p w:rsidR="005522D3" w:rsidRDefault="005522D3">
    <w:pPr>
      <w:pBdr>
        <w:bottom w:val="single" w:sz="4" w:space="1" w:color="auto"/>
      </w:pBdr>
    </w:pPr>
  </w:p>
  <w:p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Chief Executive : Marshal Scott CPFA</w:t>
    </w:r>
  </w:p>
  <w:p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6E"/>
    <w:rsid w:val="000C3E7C"/>
    <w:rsid w:val="001A087C"/>
    <w:rsid w:val="001A0F1B"/>
    <w:rsid w:val="0025344E"/>
    <w:rsid w:val="00297B24"/>
    <w:rsid w:val="002D0D6E"/>
    <w:rsid w:val="003449FF"/>
    <w:rsid w:val="00382199"/>
    <w:rsid w:val="00441735"/>
    <w:rsid w:val="005522D3"/>
    <w:rsid w:val="00566271"/>
    <w:rsid w:val="00577DC1"/>
    <w:rsid w:val="005C6E90"/>
    <w:rsid w:val="005F71C3"/>
    <w:rsid w:val="00641E0F"/>
    <w:rsid w:val="00675C1D"/>
    <w:rsid w:val="0070667B"/>
    <w:rsid w:val="00740309"/>
    <w:rsid w:val="007526EC"/>
    <w:rsid w:val="007A7F6F"/>
    <w:rsid w:val="007B2610"/>
    <w:rsid w:val="00851E6F"/>
    <w:rsid w:val="008D7675"/>
    <w:rsid w:val="009C2053"/>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2C8236-DDA8-48D8-9A6D-68D39799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726</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4647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Tara Thompson</cp:lastModifiedBy>
  <cp:revision>2</cp:revision>
  <cp:lastPrinted>2019-10-02T08:49:00Z</cp:lastPrinted>
  <dcterms:created xsi:type="dcterms:W3CDTF">2021-03-09T12:31:00Z</dcterms:created>
  <dcterms:modified xsi:type="dcterms:W3CDTF">2021-03-09T12:31:00Z</dcterms:modified>
</cp:coreProperties>
</file>