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760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2F9747B" w14:textId="77777777">
        <w:trPr>
          <w:cantSplit/>
        </w:trPr>
        <w:tc>
          <w:tcPr>
            <w:tcW w:w="6983" w:type="dxa"/>
            <w:gridSpan w:val="4"/>
          </w:tcPr>
          <w:p w14:paraId="52902BC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FEB5CB5" w14:textId="77777777" w:rsidR="002F3ADA" w:rsidRPr="00DD62CA" w:rsidRDefault="002F3ADA">
            <w:pPr>
              <w:rPr>
                <w:rFonts w:ascii="Calibri" w:hAnsi="Calibri"/>
                <w:sz w:val="24"/>
                <w:szCs w:val="24"/>
              </w:rPr>
            </w:pPr>
          </w:p>
        </w:tc>
        <w:tc>
          <w:tcPr>
            <w:tcW w:w="1713" w:type="dxa"/>
          </w:tcPr>
          <w:p w14:paraId="0350848B" w14:textId="77777777" w:rsidR="002F3ADA" w:rsidRPr="00DD62CA" w:rsidRDefault="002F3ADA">
            <w:pPr>
              <w:rPr>
                <w:rFonts w:ascii="Calibri" w:hAnsi="Calibri"/>
                <w:sz w:val="24"/>
                <w:szCs w:val="24"/>
              </w:rPr>
            </w:pPr>
          </w:p>
        </w:tc>
      </w:tr>
      <w:tr w:rsidR="002F3ADA" w:rsidRPr="00DD62CA" w14:paraId="1E0EAA66" w14:textId="77777777">
        <w:trPr>
          <w:cantSplit/>
        </w:trPr>
        <w:tc>
          <w:tcPr>
            <w:tcW w:w="4123" w:type="dxa"/>
            <w:gridSpan w:val="2"/>
          </w:tcPr>
          <w:p w14:paraId="76F65E1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4837250" w14:textId="77777777" w:rsidR="002F3ADA" w:rsidRPr="00DD62CA" w:rsidRDefault="002F3ADA">
            <w:pPr>
              <w:rPr>
                <w:rFonts w:ascii="Calibri" w:hAnsi="Calibri"/>
                <w:sz w:val="24"/>
                <w:szCs w:val="24"/>
              </w:rPr>
            </w:pPr>
          </w:p>
        </w:tc>
        <w:tc>
          <w:tcPr>
            <w:tcW w:w="1404" w:type="dxa"/>
          </w:tcPr>
          <w:p w14:paraId="21C5537C" w14:textId="77777777" w:rsidR="002F3ADA" w:rsidRPr="00DD62CA" w:rsidRDefault="002F3ADA">
            <w:pPr>
              <w:rPr>
                <w:rFonts w:ascii="Calibri" w:hAnsi="Calibri"/>
                <w:sz w:val="24"/>
                <w:szCs w:val="24"/>
              </w:rPr>
            </w:pPr>
          </w:p>
        </w:tc>
        <w:tc>
          <w:tcPr>
            <w:tcW w:w="1713" w:type="dxa"/>
          </w:tcPr>
          <w:p w14:paraId="2A208F85" w14:textId="77777777" w:rsidR="002F3ADA" w:rsidRPr="00DD62CA" w:rsidRDefault="002F3ADA">
            <w:pPr>
              <w:rPr>
                <w:rFonts w:ascii="Calibri" w:hAnsi="Calibri"/>
                <w:sz w:val="24"/>
                <w:szCs w:val="24"/>
              </w:rPr>
            </w:pPr>
          </w:p>
        </w:tc>
        <w:tc>
          <w:tcPr>
            <w:tcW w:w="1713" w:type="dxa"/>
          </w:tcPr>
          <w:p w14:paraId="3E2EA221" w14:textId="77777777" w:rsidR="002F3ADA" w:rsidRPr="00DD62CA" w:rsidRDefault="002F3ADA">
            <w:pPr>
              <w:rPr>
                <w:rFonts w:ascii="Calibri" w:hAnsi="Calibri"/>
                <w:sz w:val="24"/>
                <w:szCs w:val="24"/>
              </w:rPr>
            </w:pPr>
          </w:p>
        </w:tc>
      </w:tr>
      <w:tr w:rsidR="00C00AD7" w:rsidRPr="00DD62CA" w14:paraId="27D54E49" w14:textId="77777777" w:rsidTr="00111C12">
        <w:trPr>
          <w:cantSplit/>
        </w:trPr>
        <w:tc>
          <w:tcPr>
            <w:tcW w:w="6983" w:type="dxa"/>
            <w:gridSpan w:val="4"/>
          </w:tcPr>
          <w:p w14:paraId="33ABDFC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3B57FA8" w14:textId="77777777" w:rsidR="00C00AD7" w:rsidRPr="00DD62CA" w:rsidRDefault="00C00AD7">
            <w:pPr>
              <w:rPr>
                <w:rFonts w:ascii="Calibri" w:hAnsi="Calibri"/>
                <w:sz w:val="24"/>
                <w:szCs w:val="24"/>
              </w:rPr>
            </w:pPr>
          </w:p>
        </w:tc>
        <w:tc>
          <w:tcPr>
            <w:tcW w:w="1713" w:type="dxa"/>
          </w:tcPr>
          <w:p w14:paraId="44EF351C" w14:textId="77777777" w:rsidR="00C00AD7" w:rsidRPr="00DD62CA" w:rsidRDefault="00C00AD7">
            <w:pPr>
              <w:rPr>
                <w:rFonts w:ascii="Calibri" w:hAnsi="Calibri"/>
                <w:sz w:val="24"/>
                <w:szCs w:val="24"/>
              </w:rPr>
            </w:pPr>
          </w:p>
        </w:tc>
      </w:tr>
      <w:tr w:rsidR="00C00AD7" w:rsidRPr="00DD62CA" w14:paraId="170C681C" w14:textId="77777777" w:rsidTr="00111C12">
        <w:trPr>
          <w:cantSplit/>
        </w:trPr>
        <w:tc>
          <w:tcPr>
            <w:tcW w:w="8696" w:type="dxa"/>
            <w:gridSpan w:val="5"/>
            <w:tcBorders>
              <w:bottom w:val="single" w:sz="6" w:space="0" w:color="auto"/>
            </w:tcBorders>
          </w:tcPr>
          <w:p w14:paraId="3D291B9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D13435E" w14:textId="77777777" w:rsidR="00C00AD7" w:rsidRPr="00DD62CA" w:rsidRDefault="00C00AD7">
            <w:pPr>
              <w:rPr>
                <w:rFonts w:ascii="Calibri" w:hAnsi="Calibri"/>
                <w:sz w:val="24"/>
                <w:szCs w:val="24"/>
              </w:rPr>
            </w:pPr>
          </w:p>
        </w:tc>
      </w:tr>
      <w:tr w:rsidR="00C00AD7" w:rsidRPr="00DD62CA" w14:paraId="6D0A378C" w14:textId="77777777" w:rsidTr="00111C12">
        <w:trPr>
          <w:cantSplit/>
        </w:trPr>
        <w:tc>
          <w:tcPr>
            <w:tcW w:w="5579" w:type="dxa"/>
            <w:gridSpan w:val="3"/>
          </w:tcPr>
          <w:p w14:paraId="5202B07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C39C610" w14:textId="77777777" w:rsidR="00C00AD7" w:rsidRPr="00DD62CA" w:rsidRDefault="00C00AD7">
            <w:pPr>
              <w:rPr>
                <w:rFonts w:ascii="Calibri" w:hAnsi="Calibri"/>
                <w:sz w:val="24"/>
                <w:szCs w:val="24"/>
              </w:rPr>
            </w:pPr>
          </w:p>
        </w:tc>
        <w:tc>
          <w:tcPr>
            <w:tcW w:w="1713" w:type="dxa"/>
          </w:tcPr>
          <w:p w14:paraId="5F702A0E" w14:textId="77777777" w:rsidR="00C00AD7" w:rsidRPr="00DD62CA" w:rsidRDefault="00C00AD7">
            <w:pPr>
              <w:rPr>
                <w:rFonts w:ascii="Calibri" w:hAnsi="Calibri"/>
                <w:sz w:val="24"/>
                <w:szCs w:val="24"/>
              </w:rPr>
            </w:pPr>
          </w:p>
        </w:tc>
      </w:tr>
      <w:tr w:rsidR="002F3ADA" w:rsidRPr="00DD62CA" w14:paraId="2D5E8E35" w14:textId="77777777">
        <w:trPr>
          <w:cantSplit/>
        </w:trPr>
        <w:tc>
          <w:tcPr>
            <w:tcW w:w="10409" w:type="dxa"/>
            <w:gridSpan w:val="6"/>
          </w:tcPr>
          <w:p w14:paraId="3C01D53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74B308F" w14:textId="77777777">
        <w:trPr>
          <w:cantSplit/>
        </w:trPr>
        <w:tc>
          <w:tcPr>
            <w:tcW w:w="2410" w:type="dxa"/>
          </w:tcPr>
          <w:p w14:paraId="1F82433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358BAFD" w14:textId="6807C8F4" w:rsidR="002F3ADA" w:rsidRPr="00DD62CA" w:rsidRDefault="00BB3891">
            <w:pPr>
              <w:pStyle w:val="addresses"/>
              <w:rPr>
                <w:rFonts w:ascii="Calibri" w:hAnsi="Calibri"/>
                <w:sz w:val="24"/>
                <w:szCs w:val="24"/>
              </w:rPr>
            </w:pPr>
            <w:r>
              <w:rPr>
                <w:rFonts w:ascii="Calibri" w:hAnsi="Calibri"/>
                <w:sz w:val="24"/>
                <w:szCs w:val="24"/>
              </w:rPr>
              <w:t>3/2021/0269</w:t>
            </w:r>
          </w:p>
        </w:tc>
        <w:tc>
          <w:tcPr>
            <w:tcW w:w="1404" w:type="dxa"/>
          </w:tcPr>
          <w:p w14:paraId="5E0A7657" w14:textId="77777777" w:rsidR="002F3ADA" w:rsidRPr="00DD62CA" w:rsidRDefault="002F3ADA">
            <w:pPr>
              <w:rPr>
                <w:rFonts w:ascii="Calibri" w:hAnsi="Calibri"/>
                <w:sz w:val="24"/>
                <w:szCs w:val="24"/>
              </w:rPr>
            </w:pPr>
          </w:p>
        </w:tc>
        <w:tc>
          <w:tcPr>
            <w:tcW w:w="1713" w:type="dxa"/>
          </w:tcPr>
          <w:p w14:paraId="526AE02A" w14:textId="77777777" w:rsidR="002F3ADA" w:rsidRPr="00DD62CA" w:rsidRDefault="002F3ADA">
            <w:pPr>
              <w:rPr>
                <w:rFonts w:ascii="Calibri" w:hAnsi="Calibri"/>
                <w:sz w:val="24"/>
                <w:szCs w:val="24"/>
              </w:rPr>
            </w:pPr>
          </w:p>
        </w:tc>
        <w:tc>
          <w:tcPr>
            <w:tcW w:w="1713" w:type="dxa"/>
          </w:tcPr>
          <w:p w14:paraId="69268F0F" w14:textId="77777777" w:rsidR="002F3ADA" w:rsidRPr="00DD62CA" w:rsidRDefault="002F3ADA">
            <w:pPr>
              <w:rPr>
                <w:rFonts w:ascii="Calibri" w:hAnsi="Calibri"/>
                <w:sz w:val="24"/>
                <w:szCs w:val="24"/>
              </w:rPr>
            </w:pPr>
          </w:p>
        </w:tc>
      </w:tr>
      <w:tr w:rsidR="002F3ADA" w:rsidRPr="00DD62CA" w14:paraId="69D3862C" w14:textId="77777777">
        <w:trPr>
          <w:cantSplit/>
        </w:trPr>
        <w:tc>
          <w:tcPr>
            <w:tcW w:w="2410" w:type="dxa"/>
          </w:tcPr>
          <w:p w14:paraId="6A9285F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22A080F" w14:textId="3F1514DC" w:rsidR="002F3ADA" w:rsidRPr="00DD62CA" w:rsidRDefault="001951F8">
            <w:pPr>
              <w:rPr>
                <w:rFonts w:ascii="Calibri" w:hAnsi="Calibri"/>
                <w:sz w:val="24"/>
                <w:szCs w:val="24"/>
              </w:rPr>
            </w:pPr>
            <w:r>
              <w:rPr>
                <w:rFonts w:ascii="Calibri" w:hAnsi="Calibri"/>
                <w:sz w:val="24"/>
                <w:szCs w:val="24"/>
              </w:rPr>
              <w:t>18</w:t>
            </w:r>
            <w:r w:rsidR="00BB3891">
              <w:rPr>
                <w:rFonts w:ascii="Calibri" w:hAnsi="Calibri"/>
                <w:sz w:val="24"/>
                <w:szCs w:val="24"/>
              </w:rPr>
              <w:t xml:space="preserve"> October 2021</w:t>
            </w:r>
          </w:p>
        </w:tc>
        <w:tc>
          <w:tcPr>
            <w:tcW w:w="1404" w:type="dxa"/>
          </w:tcPr>
          <w:p w14:paraId="7183EB2F" w14:textId="77777777" w:rsidR="002F3ADA" w:rsidRPr="00DD62CA" w:rsidRDefault="002F3ADA">
            <w:pPr>
              <w:rPr>
                <w:rFonts w:ascii="Calibri" w:hAnsi="Calibri"/>
                <w:sz w:val="24"/>
                <w:szCs w:val="24"/>
              </w:rPr>
            </w:pPr>
          </w:p>
        </w:tc>
        <w:tc>
          <w:tcPr>
            <w:tcW w:w="1713" w:type="dxa"/>
          </w:tcPr>
          <w:p w14:paraId="6CE24BB4" w14:textId="77777777" w:rsidR="002F3ADA" w:rsidRPr="00DD62CA" w:rsidRDefault="002F3ADA">
            <w:pPr>
              <w:rPr>
                <w:rFonts w:ascii="Calibri" w:hAnsi="Calibri"/>
                <w:sz w:val="24"/>
                <w:szCs w:val="24"/>
              </w:rPr>
            </w:pPr>
          </w:p>
        </w:tc>
        <w:tc>
          <w:tcPr>
            <w:tcW w:w="1713" w:type="dxa"/>
          </w:tcPr>
          <w:p w14:paraId="407F2C4E" w14:textId="77777777" w:rsidR="002F3ADA" w:rsidRPr="00DD62CA" w:rsidRDefault="002F3ADA">
            <w:pPr>
              <w:rPr>
                <w:rFonts w:ascii="Calibri" w:hAnsi="Calibri"/>
                <w:sz w:val="24"/>
                <w:szCs w:val="24"/>
              </w:rPr>
            </w:pPr>
          </w:p>
        </w:tc>
      </w:tr>
      <w:tr w:rsidR="002F3ADA" w:rsidRPr="00DD62CA" w14:paraId="732D02D7" w14:textId="77777777">
        <w:trPr>
          <w:cantSplit/>
        </w:trPr>
        <w:tc>
          <w:tcPr>
            <w:tcW w:w="2410" w:type="dxa"/>
          </w:tcPr>
          <w:p w14:paraId="72CF3E0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38B1F35" w14:textId="4A8EE822" w:rsidR="002F3ADA" w:rsidRPr="00DD62CA" w:rsidRDefault="00BB3891">
            <w:pPr>
              <w:rPr>
                <w:rFonts w:ascii="Calibri" w:hAnsi="Calibri"/>
                <w:sz w:val="24"/>
                <w:szCs w:val="24"/>
              </w:rPr>
            </w:pPr>
            <w:r>
              <w:rPr>
                <w:rFonts w:ascii="Calibri" w:hAnsi="Calibri"/>
                <w:sz w:val="24"/>
                <w:szCs w:val="24"/>
              </w:rPr>
              <w:t>11/03/2021</w:t>
            </w:r>
          </w:p>
        </w:tc>
        <w:tc>
          <w:tcPr>
            <w:tcW w:w="1404" w:type="dxa"/>
          </w:tcPr>
          <w:p w14:paraId="5B39028D" w14:textId="77777777" w:rsidR="002F3ADA" w:rsidRPr="00DD62CA" w:rsidRDefault="002F3ADA">
            <w:pPr>
              <w:rPr>
                <w:rFonts w:ascii="Calibri" w:hAnsi="Calibri"/>
                <w:sz w:val="24"/>
                <w:szCs w:val="24"/>
              </w:rPr>
            </w:pPr>
          </w:p>
        </w:tc>
        <w:tc>
          <w:tcPr>
            <w:tcW w:w="1713" w:type="dxa"/>
          </w:tcPr>
          <w:p w14:paraId="3523D44F" w14:textId="77777777" w:rsidR="002F3ADA" w:rsidRPr="00DD62CA" w:rsidRDefault="002F3ADA">
            <w:pPr>
              <w:rPr>
                <w:rFonts w:ascii="Calibri" w:hAnsi="Calibri"/>
                <w:sz w:val="24"/>
                <w:szCs w:val="24"/>
              </w:rPr>
            </w:pPr>
          </w:p>
        </w:tc>
        <w:tc>
          <w:tcPr>
            <w:tcW w:w="1713" w:type="dxa"/>
          </w:tcPr>
          <w:p w14:paraId="3A94A28E" w14:textId="77777777" w:rsidR="002F3ADA" w:rsidRPr="00DD62CA" w:rsidRDefault="002F3ADA">
            <w:pPr>
              <w:rPr>
                <w:rFonts w:ascii="Calibri" w:hAnsi="Calibri"/>
                <w:sz w:val="24"/>
                <w:szCs w:val="24"/>
              </w:rPr>
            </w:pPr>
          </w:p>
        </w:tc>
      </w:tr>
      <w:tr w:rsidR="002F3ADA" w:rsidRPr="00DD62CA" w14:paraId="565361B5" w14:textId="77777777">
        <w:trPr>
          <w:cantSplit/>
        </w:trPr>
        <w:tc>
          <w:tcPr>
            <w:tcW w:w="10409" w:type="dxa"/>
            <w:gridSpan w:val="6"/>
          </w:tcPr>
          <w:p w14:paraId="20D2E978" w14:textId="77777777" w:rsidR="002F3ADA" w:rsidRPr="00DD62CA" w:rsidRDefault="002F3ADA">
            <w:pPr>
              <w:rPr>
                <w:rFonts w:ascii="Calibri" w:hAnsi="Calibri"/>
                <w:sz w:val="24"/>
                <w:szCs w:val="24"/>
              </w:rPr>
            </w:pPr>
          </w:p>
        </w:tc>
      </w:tr>
      <w:tr w:rsidR="002F3ADA" w:rsidRPr="00DD62CA" w14:paraId="6DDC90E2" w14:textId="77777777" w:rsidTr="00F92BEF">
        <w:trPr>
          <w:cantSplit/>
        </w:trPr>
        <w:tc>
          <w:tcPr>
            <w:tcW w:w="2410" w:type="dxa"/>
          </w:tcPr>
          <w:p w14:paraId="57D830A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BD0211C" w14:textId="77777777" w:rsidR="002F3ADA" w:rsidRPr="00DD62CA" w:rsidRDefault="002F3ADA">
            <w:pPr>
              <w:rPr>
                <w:rFonts w:ascii="Calibri" w:hAnsi="Calibri"/>
                <w:sz w:val="24"/>
                <w:szCs w:val="24"/>
              </w:rPr>
            </w:pPr>
          </w:p>
        </w:tc>
        <w:tc>
          <w:tcPr>
            <w:tcW w:w="1456" w:type="dxa"/>
          </w:tcPr>
          <w:p w14:paraId="1A92F4DC" w14:textId="77777777" w:rsidR="002F3ADA" w:rsidRPr="00DD62CA" w:rsidRDefault="002F3ADA">
            <w:pPr>
              <w:rPr>
                <w:rFonts w:ascii="Calibri" w:hAnsi="Calibri"/>
                <w:sz w:val="24"/>
                <w:szCs w:val="24"/>
              </w:rPr>
            </w:pPr>
          </w:p>
        </w:tc>
        <w:tc>
          <w:tcPr>
            <w:tcW w:w="1404" w:type="dxa"/>
          </w:tcPr>
          <w:p w14:paraId="12C84C8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92D92A5" w14:textId="77777777" w:rsidR="002F3ADA" w:rsidRPr="00DD62CA" w:rsidRDefault="002F3ADA">
            <w:pPr>
              <w:rPr>
                <w:rFonts w:ascii="Calibri" w:hAnsi="Calibri"/>
                <w:sz w:val="24"/>
                <w:szCs w:val="24"/>
              </w:rPr>
            </w:pPr>
          </w:p>
        </w:tc>
        <w:tc>
          <w:tcPr>
            <w:tcW w:w="1713" w:type="dxa"/>
          </w:tcPr>
          <w:p w14:paraId="545F7A1D" w14:textId="77777777" w:rsidR="002F3ADA" w:rsidRPr="00DD62CA" w:rsidRDefault="002F3ADA">
            <w:pPr>
              <w:rPr>
                <w:rFonts w:ascii="Calibri" w:hAnsi="Calibri"/>
                <w:sz w:val="24"/>
                <w:szCs w:val="24"/>
              </w:rPr>
            </w:pPr>
          </w:p>
        </w:tc>
      </w:tr>
      <w:tr w:rsidR="002F3ADA" w:rsidRPr="00DD62CA" w14:paraId="1A79AD32" w14:textId="77777777" w:rsidTr="00F92BEF">
        <w:trPr>
          <w:cantSplit/>
        </w:trPr>
        <w:tc>
          <w:tcPr>
            <w:tcW w:w="4123" w:type="dxa"/>
            <w:gridSpan w:val="2"/>
            <w:vMerge w:val="restart"/>
          </w:tcPr>
          <w:p w14:paraId="79427010" w14:textId="676C4EF2" w:rsidR="00441F1F" w:rsidRDefault="00BB3891">
            <w:pPr>
              <w:rPr>
                <w:rFonts w:ascii="Calibri" w:hAnsi="Calibri"/>
                <w:sz w:val="24"/>
                <w:szCs w:val="24"/>
              </w:rPr>
            </w:pPr>
            <w:bookmarkStart w:id="0" w:name="ApplicantName"/>
            <w:r>
              <w:rPr>
                <w:rFonts w:ascii="Calibri" w:hAnsi="Calibri"/>
                <w:sz w:val="24"/>
                <w:szCs w:val="24"/>
              </w:rPr>
              <w:t>Mrs J McCabe</w:t>
            </w:r>
          </w:p>
          <w:bookmarkEnd w:id="0"/>
          <w:p w14:paraId="3CB66EB9" w14:textId="77777777" w:rsidR="00BB3891" w:rsidRDefault="00BB3891">
            <w:pPr>
              <w:rPr>
                <w:rFonts w:ascii="Calibri" w:hAnsi="Calibri"/>
                <w:sz w:val="24"/>
                <w:szCs w:val="24"/>
              </w:rPr>
            </w:pPr>
            <w:r>
              <w:rPr>
                <w:rFonts w:ascii="Calibri" w:hAnsi="Calibri"/>
                <w:sz w:val="24"/>
                <w:szCs w:val="24"/>
              </w:rPr>
              <w:t>Moon Cottage</w:t>
            </w:r>
          </w:p>
          <w:p w14:paraId="6C3E3573" w14:textId="77777777" w:rsidR="00BB3891" w:rsidRDefault="00BB3891">
            <w:pPr>
              <w:rPr>
                <w:rFonts w:ascii="Calibri" w:hAnsi="Calibri"/>
                <w:sz w:val="24"/>
                <w:szCs w:val="24"/>
              </w:rPr>
            </w:pPr>
            <w:r>
              <w:rPr>
                <w:rFonts w:ascii="Calibri" w:hAnsi="Calibri"/>
                <w:sz w:val="24"/>
                <w:szCs w:val="24"/>
              </w:rPr>
              <w:t>Hill Lane</w:t>
            </w:r>
          </w:p>
          <w:p w14:paraId="653C2E46" w14:textId="77777777" w:rsidR="00BB3891" w:rsidRDefault="00BB3891">
            <w:pPr>
              <w:rPr>
                <w:rFonts w:ascii="Calibri" w:hAnsi="Calibri"/>
                <w:sz w:val="24"/>
                <w:szCs w:val="24"/>
              </w:rPr>
            </w:pPr>
            <w:r>
              <w:rPr>
                <w:rFonts w:ascii="Calibri" w:hAnsi="Calibri"/>
                <w:sz w:val="24"/>
                <w:szCs w:val="24"/>
              </w:rPr>
              <w:t>Hurst Green</w:t>
            </w:r>
          </w:p>
          <w:p w14:paraId="27BFEA13" w14:textId="77777777" w:rsidR="00BB3891" w:rsidRDefault="00BB3891">
            <w:pPr>
              <w:rPr>
                <w:rFonts w:ascii="Calibri" w:hAnsi="Calibri"/>
                <w:sz w:val="24"/>
                <w:szCs w:val="24"/>
              </w:rPr>
            </w:pPr>
            <w:r>
              <w:rPr>
                <w:rFonts w:ascii="Calibri" w:hAnsi="Calibri"/>
                <w:sz w:val="24"/>
                <w:szCs w:val="24"/>
              </w:rPr>
              <w:t>Clitheroe</w:t>
            </w:r>
          </w:p>
          <w:p w14:paraId="04D20336" w14:textId="08839B0B" w:rsidR="002F3ADA" w:rsidRPr="00DD62CA" w:rsidRDefault="00BB3891">
            <w:pPr>
              <w:rPr>
                <w:rFonts w:ascii="Calibri" w:hAnsi="Calibri"/>
                <w:sz w:val="24"/>
                <w:szCs w:val="24"/>
              </w:rPr>
            </w:pPr>
            <w:r>
              <w:rPr>
                <w:rFonts w:ascii="Calibri" w:hAnsi="Calibri"/>
                <w:sz w:val="24"/>
                <w:szCs w:val="24"/>
              </w:rPr>
              <w:t>BB7 9QT</w:t>
            </w:r>
          </w:p>
        </w:tc>
        <w:tc>
          <w:tcPr>
            <w:tcW w:w="1456" w:type="dxa"/>
            <w:tcBorders>
              <w:left w:val="nil"/>
            </w:tcBorders>
          </w:tcPr>
          <w:p w14:paraId="07D1E99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8F426C9" w14:textId="3BDFBB0E" w:rsidR="00441F1F" w:rsidRDefault="00BB3891">
            <w:pPr>
              <w:pStyle w:val="addresses"/>
              <w:rPr>
                <w:rFonts w:ascii="Calibri" w:hAnsi="Calibri"/>
                <w:sz w:val="24"/>
                <w:szCs w:val="24"/>
              </w:rPr>
            </w:pPr>
            <w:r>
              <w:rPr>
                <w:rFonts w:ascii="Calibri" w:hAnsi="Calibri"/>
                <w:sz w:val="24"/>
                <w:szCs w:val="24"/>
              </w:rPr>
              <w:t>Mr David Haworth</w:t>
            </w:r>
          </w:p>
          <w:p w14:paraId="76D2C03F" w14:textId="77777777" w:rsidR="00BB3891" w:rsidRDefault="00BB3891">
            <w:pPr>
              <w:pStyle w:val="addresses"/>
              <w:rPr>
                <w:rFonts w:ascii="Calibri" w:hAnsi="Calibri"/>
                <w:sz w:val="24"/>
                <w:szCs w:val="24"/>
              </w:rPr>
            </w:pPr>
            <w:r>
              <w:rPr>
                <w:rFonts w:ascii="Calibri" w:hAnsi="Calibri"/>
                <w:sz w:val="24"/>
                <w:szCs w:val="24"/>
              </w:rPr>
              <w:t>David Haworth Design</w:t>
            </w:r>
          </w:p>
          <w:p w14:paraId="697299E5" w14:textId="77777777" w:rsidR="00BB3891" w:rsidRDefault="00BB3891">
            <w:pPr>
              <w:pStyle w:val="addresses"/>
              <w:rPr>
                <w:rFonts w:ascii="Calibri" w:hAnsi="Calibri"/>
                <w:sz w:val="24"/>
                <w:szCs w:val="24"/>
              </w:rPr>
            </w:pPr>
            <w:r>
              <w:rPr>
                <w:rFonts w:ascii="Calibri" w:hAnsi="Calibri"/>
                <w:sz w:val="24"/>
                <w:szCs w:val="24"/>
              </w:rPr>
              <w:t xml:space="preserve">4 </w:t>
            </w:r>
            <w:proofErr w:type="spellStart"/>
            <w:r>
              <w:rPr>
                <w:rFonts w:ascii="Calibri" w:hAnsi="Calibri"/>
                <w:sz w:val="24"/>
                <w:szCs w:val="24"/>
              </w:rPr>
              <w:t>Aysgarth</w:t>
            </w:r>
            <w:proofErr w:type="spellEnd"/>
            <w:r>
              <w:rPr>
                <w:rFonts w:ascii="Calibri" w:hAnsi="Calibri"/>
                <w:sz w:val="24"/>
                <w:szCs w:val="24"/>
              </w:rPr>
              <w:t xml:space="preserve"> Drive</w:t>
            </w:r>
          </w:p>
          <w:p w14:paraId="0B3C4528" w14:textId="77777777" w:rsidR="00BB3891" w:rsidRDefault="00BB3891">
            <w:pPr>
              <w:pStyle w:val="addresses"/>
              <w:rPr>
                <w:rFonts w:ascii="Calibri" w:hAnsi="Calibri"/>
                <w:sz w:val="24"/>
                <w:szCs w:val="24"/>
              </w:rPr>
            </w:pPr>
            <w:r>
              <w:rPr>
                <w:rFonts w:ascii="Calibri" w:hAnsi="Calibri"/>
                <w:sz w:val="24"/>
                <w:szCs w:val="24"/>
              </w:rPr>
              <w:t>Darwen</w:t>
            </w:r>
          </w:p>
          <w:p w14:paraId="3980BA59" w14:textId="2235BEAA" w:rsidR="002F3ADA" w:rsidRPr="00DD62CA" w:rsidRDefault="00BB3891">
            <w:pPr>
              <w:pStyle w:val="addresses"/>
              <w:rPr>
                <w:rFonts w:ascii="Calibri" w:hAnsi="Calibri"/>
                <w:sz w:val="24"/>
                <w:szCs w:val="24"/>
              </w:rPr>
            </w:pPr>
            <w:r>
              <w:rPr>
                <w:rFonts w:ascii="Calibri" w:hAnsi="Calibri"/>
                <w:sz w:val="24"/>
                <w:szCs w:val="24"/>
              </w:rPr>
              <w:t>BB3 1LB</w:t>
            </w:r>
          </w:p>
        </w:tc>
      </w:tr>
      <w:tr w:rsidR="002F3ADA" w:rsidRPr="00DD62CA" w14:paraId="766FF94C" w14:textId="77777777" w:rsidTr="00F92BEF">
        <w:trPr>
          <w:cantSplit/>
        </w:trPr>
        <w:tc>
          <w:tcPr>
            <w:tcW w:w="4123" w:type="dxa"/>
            <w:gridSpan w:val="2"/>
            <w:vMerge/>
          </w:tcPr>
          <w:p w14:paraId="48F607DE" w14:textId="77777777" w:rsidR="002F3ADA" w:rsidRPr="00DD62CA" w:rsidRDefault="002F3ADA">
            <w:pPr>
              <w:rPr>
                <w:rFonts w:ascii="Calibri" w:hAnsi="Calibri"/>
                <w:sz w:val="24"/>
                <w:szCs w:val="24"/>
              </w:rPr>
            </w:pPr>
          </w:p>
        </w:tc>
        <w:tc>
          <w:tcPr>
            <w:tcW w:w="1456" w:type="dxa"/>
          </w:tcPr>
          <w:p w14:paraId="2198AC0A" w14:textId="77777777" w:rsidR="002F3ADA" w:rsidRPr="00DD62CA" w:rsidRDefault="002F3ADA">
            <w:pPr>
              <w:rPr>
                <w:rFonts w:ascii="Calibri" w:hAnsi="Calibri"/>
                <w:sz w:val="24"/>
                <w:szCs w:val="24"/>
              </w:rPr>
            </w:pPr>
          </w:p>
        </w:tc>
        <w:tc>
          <w:tcPr>
            <w:tcW w:w="4830" w:type="dxa"/>
            <w:gridSpan w:val="3"/>
            <w:vMerge/>
          </w:tcPr>
          <w:p w14:paraId="790CADAF" w14:textId="77777777" w:rsidR="002F3ADA" w:rsidRPr="00DD62CA" w:rsidRDefault="002F3ADA">
            <w:pPr>
              <w:rPr>
                <w:rFonts w:ascii="Calibri" w:hAnsi="Calibri"/>
                <w:sz w:val="24"/>
                <w:szCs w:val="24"/>
              </w:rPr>
            </w:pPr>
          </w:p>
        </w:tc>
      </w:tr>
      <w:tr w:rsidR="002F3ADA" w:rsidRPr="00DD62CA" w14:paraId="71B664CC" w14:textId="77777777" w:rsidTr="00F92BEF">
        <w:trPr>
          <w:cantSplit/>
        </w:trPr>
        <w:tc>
          <w:tcPr>
            <w:tcW w:w="4123" w:type="dxa"/>
            <w:gridSpan w:val="2"/>
            <w:vMerge/>
          </w:tcPr>
          <w:p w14:paraId="40BBDA03" w14:textId="77777777" w:rsidR="002F3ADA" w:rsidRPr="00DD62CA" w:rsidRDefault="002F3ADA">
            <w:pPr>
              <w:rPr>
                <w:rFonts w:ascii="Calibri" w:hAnsi="Calibri"/>
                <w:sz w:val="24"/>
                <w:szCs w:val="24"/>
              </w:rPr>
            </w:pPr>
          </w:p>
        </w:tc>
        <w:tc>
          <w:tcPr>
            <w:tcW w:w="1456" w:type="dxa"/>
          </w:tcPr>
          <w:p w14:paraId="01A7733F" w14:textId="77777777" w:rsidR="002F3ADA" w:rsidRPr="00DD62CA" w:rsidRDefault="002F3ADA">
            <w:pPr>
              <w:rPr>
                <w:rFonts w:ascii="Calibri" w:hAnsi="Calibri"/>
                <w:sz w:val="24"/>
                <w:szCs w:val="24"/>
              </w:rPr>
            </w:pPr>
          </w:p>
        </w:tc>
        <w:tc>
          <w:tcPr>
            <w:tcW w:w="4830" w:type="dxa"/>
            <w:gridSpan w:val="3"/>
            <w:vMerge/>
          </w:tcPr>
          <w:p w14:paraId="0FFCD650" w14:textId="77777777" w:rsidR="002F3ADA" w:rsidRPr="00DD62CA" w:rsidRDefault="002F3ADA">
            <w:pPr>
              <w:rPr>
                <w:rFonts w:ascii="Calibri" w:hAnsi="Calibri"/>
                <w:sz w:val="24"/>
                <w:szCs w:val="24"/>
              </w:rPr>
            </w:pPr>
          </w:p>
        </w:tc>
      </w:tr>
      <w:tr w:rsidR="002F3ADA" w:rsidRPr="00DD62CA" w14:paraId="76B8E168" w14:textId="77777777" w:rsidTr="00F92BEF">
        <w:trPr>
          <w:cantSplit/>
        </w:trPr>
        <w:tc>
          <w:tcPr>
            <w:tcW w:w="4123" w:type="dxa"/>
            <w:gridSpan w:val="2"/>
            <w:vMerge/>
          </w:tcPr>
          <w:p w14:paraId="7D45D21D" w14:textId="77777777" w:rsidR="002F3ADA" w:rsidRPr="00DD62CA" w:rsidRDefault="002F3ADA">
            <w:pPr>
              <w:rPr>
                <w:rFonts w:ascii="Calibri" w:hAnsi="Calibri"/>
                <w:sz w:val="24"/>
                <w:szCs w:val="24"/>
              </w:rPr>
            </w:pPr>
          </w:p>
        </w:tc>
        <w:tc>
          <w:tcPr>
            <w:tcW w:w="1456" w:type="dxa"/>
          </w:tcPr>
          <w:p w14:paraId="7A9AAF9F" w14:textId="77777777" w:rsidR="002F3ADA" w:rsidRPr="00DD62CA" w:rsidRDefault="002F3ADA">
            <w:pPr>
              <w:rPr>
                <w:rFonts w:ascii="Calibri" w:hAnsi="Calibri"/>
                <w:sz w:val="24"/>
                <w:szCs w:val="24"/>
              </w:rPr>
            </w:pPr>
          </w:p>
        </w:tc>
        <w:tc>
          <w:tcPr>
            <w:tcW w:w="4830" w:type="dxa"/>
            <w:gridSpan w:val="3"/>
            <w:vMerge/>
          </w:tcPr>
          <w:p w14:paraId="1B50682A" w14:textId="77777777" w:rsidR="002F3ADA" w:rsidRPr="00DD62CA" w:rsidRDefault="002F3ADA">
            <w:pPr>
              <w:rPr>
                <w:rFonts w:ascii="Calibri" w:hAnsi="Calibri"/>
                <w:sz w:val="24"/>
                <w:szCs w:val="24"/>
              </w:rPr>
            </w:pPr>
          </w:p>
        </w:tc>
      </w:tr>
      <w:tr w:rsidR="002F3ADA" w:rsidRPr="00DD62CA" w14:paraId="4EDC8553" w14:textId="77777777" w:rsidTr="00F92BEF">
        <w:trPr>
          <w:cantSplit/>
        </w:trPr>
        <w:tc>
          <w:tcPr>
            <w:tcW w:w="4123" w:type="dxa"/>
            <w:gridSpan w:val="2"/>
            <w:vMerge/>
          </w:tcPr>
          <w:p w14:paraId="2DAC3DEE" w14:textId="77777777" w:rsidR="002F3ADA" w:rsidRPr="00DD62CA" w:rsidRDefault="002F3ADA">
            <w:pPr>
              <w:rPr>
                <w:rFonts w:ascii="Calibri" w:hAnsi="Calibri"/>
                <w:sz w:val="24"/>
                <w:szCs w:val="24"/>
              </w:rPr>
            </w:pPr>
          </w:p>
        </w:tc>
        <w:tc>
          <w:tcPr>
            <w:tcW w:w="1456" w:type="dxa"/>
          </w:tcPr>
          <w:p w14:paraId="43D0A3B6" w14:textId="77777777" w:rsidR="002F3ADA" w:rsidRPr="00DD62CA" w:rsidRDefault="002F3ADA">
            <w:pPr>
              <w:rPr>
                <w:rFonts w:ascii="Calibri" w:hAnsi="Calibri"/>
                <w:sz w:val="24"/>
                <w:szCs w:val="24"/>
              </w:rPr>
            </w:pPr>
          </w:p>
        </w:tc>
        <w:tc>
          <w:tcPr>
            <w:tcW w:w="4830" w:type="dxa"/>
            <w:gridSpan w:val="3"/>
            <w:vMerge/>
          </w:tcPr>
          <w:p w14:paraId="36254533" w14:textId="77777777" w:rsidR="002F3ADA" w:rsidRPr="00DD62CA" w:rsidRDefault="002F3ADA">
            <w:pPr>
              <w:rPr>
                <w:rFonts w:ascii="Calibri" w:hAnsi="Calibri"/>
                <w:sz w:val="24"/>
                <w:szCs w:val="24"/>
              </w:rPr>
            </w:pPr>
          </w:p>
        </w:tc>
      </w:tr>
    </w:tbl>
    <w:p w14:paraId="7CF3AC26" w14:textId="48563C5D" w:rsidR="002F3ADA" w:rsidRPr="001951F8" w:rsidRDefault="001951F8">
      <w:pPr>
        <w:pStyle w:val="TableText"/>
        <w:rPr>
          <w:rFonts w:ascii="Calibri" w:hAnsi="Calibri"/>
          <w:sz w:val="24"/>
          <w:szCs w:val="24"/>
          <w:u w:val="single"/>
        </w:rPr>
      </w:pP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2A650DE" w14:textId="77777777" w:rsidTr="003243B5">
        <w:trPr>
          <w:cantSplit/>
          <w:trHeight w:val="512"/>
        </w:trPr>
        <w:tc>
          <w:tcPr>
            <w:tcW w:w="1970" w:type="dxa"/>
            <w:gridSpan w:val="2"/>
          </w:tcPr>
          <w:p w14:paraId="2B20165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9057D58" w14:textId="6F8D25C8" w:rsidR="002F3ADA" w:rsidRPr="00DD62CA" w:rsidRDefault="00BB3891">
            <w:pPr>
              <w:pStyle w:val="TableText"/>
              <w:rPr>
                <w:rFonts w:ascii="Calibri" w:hAnsi="Calibri"/>
                <w:sz w:val="24"/>
                <w:szCs w:val="24"/>
              </w:rPr>
            </w:pPr>
            <w:r>
              <w:rPr>
                <w:rFonts w:ascii="Calibri" w:hAnsi="Calibri"/>
                <w:sz w:val="24"/>
                <w:szCs w:val="24"/>
              </w:rPr>
              <w:t>Alterations and change of use from art gallery (class F) to ground and first floor flats (class C3).</w:t>
            </w:r>
          </w:p>
        </w:tc>
      </w:tr>
      <w:tr w:rsidR="002F3ADA" w:rsidRPr="00DD62CA" w14:paraId="5BB245CA" w14:textId="77777777" w:rsidTr="003243B5">
        <w:trPr>
          <w:cantSplit/>
          <w:trHeight w:val="264"/>
        </w:trPr>
        <w:tc>
          <w:tcPr>
            <w:tcW w:w="988" w:type="dxa"/>
          </w:tcPr>
          <w:p w14:paraId="31791B7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E1F23EF" w14:textId="407D9D02" w:rsidR="002F3ADA" w:rsidRPr="00DD62CA" w:rsidRDefault="00BB3891">
            <w:pPr>
              <w:pStyle w:val="TableText"/>
              <w:rPr>
                <w:rFonts w:ascii="Calibri" w:hAnsi="Calibri"/>
                <w:sz w:val="24"/>
                <w:szCs w:val="24"/>
              </w:rPr>
            </w:pPr>
            <w:r>
              <w:rPr>
                <w:rFonts w:ascii="Calibri" w:hAnsi="Calibri"/>
                <w:sz w:val="24"/>
                <w:szCs w:val="24"/>
              </w:rPr>
              <w:t>6 The Arches Whalley BB7 9SG</w:t>
            </w:r>
          </w:p>
        </w:tc>
      </w:tr>
      <w:tr w:rsidR="002F3ADA" w:rsidRPr="00DD62CA" w14:paraId="292F687E" w14:textId="77777777" w:rsidTr="003243B5">
        <w:trPr>
          <w:cantSplit/>
          <w:trHeight w:val="868"/>
        </w:trPr>
        <w:tc>
          <w:tcPr>
            <w:tcW w:w="10353" w:type="dxa"/>
            <w:gridSpan w:val="3"/>
          </w:tcPr>
          <w:p w14:paraId="612C388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881DE05" w14:textId="77777777" w:rsidR="002F3ADA" w:rsidRPr="00DD62CA" w:rsidRDefault="002F3ADA">
            <w:pPr>
              <w:jc w:val="both"/>
              <w:rPr>
                <w:rFonts w:ascii="Calibri" w:hAnsi="Calibri"/>
                <w:sz w:val="24"/>
                <w:szCs w:val="24"/>
              </w:rPr>
            </w:pPr>
          </w:p>
        </w:tc>
      </w:tr>
      <w:tr w:rsidR="002F3ADA" w:rsidRPr="00DD62CA" w14:paraId="6AC37863" w14:textId="77777777" w:rsidTr="003243B5">
        <w:trPr>
          <w:cantSplit/>
          <w:trHeight w:val="527"/>
        </w:trPr>
        <w:tc>
          <w:tcPr>
            <w:tcW w:w="988" w:type="dxa"/>
          </w:tcPr>
          <w:p w14:paraId="1AC87B3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C804531" w14:textId="77777777" w:rsidR="00BB3891" w:rsidRDefault="00BB389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298BA98" w14:textId="77777777" w:rsidR="00BB3891" w:rsidRDefault="00BB3891">
            <w:pPr>
              <w:pStyle w:val="TableText"/>
              <w:rPr>
                <w:rFonts w:ascii="Calibri" w:hAnsi="Calibri"/>
                <w:sz w:val="24"/>
                <w:szCs w:val="24"/>
              </w:rPr>
            </w:pPr>
          </w:p>
          <w:p w14:paraId="25F10C48" w14:textId="77777777" w:rsidR="00BB3891" w:rsidRDefault="00BB389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82BFE32" w14:textId="2B70EF96" w:rsidR="002F3ADA" w:rsidRPr="00DD62CA" w:rsidRDefault="002F3ADA">
            <w:pPr>
              <w:pStyle w:val="TableText"/>
              <w:rPr>
                <w:rFonts w:ascii="Calibri" w:hAnsi="Calibri"/>
                <w:sz w:val="24"/>
                <w:szCs w:val="24"/>
              </w:rPr>
            </w:pPr>
          </w:p>
        </w:tc>
      </w:tr>
      <w:tr w:rsidR="00BB3891" w:rsidRPr="00DD62CA" w14:paraId="5DF9E843" w14:textId="77777777" w:rsidTr="003243B5">
        <w:trPr>
          <w:cantSplit/>
          <w:trHeight w:val="527"/>
        </w:trPr>
        <w:tc>
          <w:tcPr>
            <w:tcW w:w="988" w:type="dxa"/>
          </w:tcPr>
          <w:p w14:paraId="08CA1B7C" w14:textId="77777777" w:rsidR="00BB3891" w:rsidRPr="00DD62CA" w:rsidRDefault="00BB3891">
            <w:pPr>
              <w:pStyle w:val="TableText"/>
              <w:numPr>
                <w:ilvl w:val="0"/>
                <w:numId w:val="3"/>
              </w:numPr>
              <w:rPr>
                <w:rFonts w:ascii="Calibri" w:hAnsi="Calibri"/>
                <w:sz w:val="24"/>
                <w:szCs w:val="24"/>
              </w:rPr>
            </w:pPr>
          </w:p>
        </w:tc>
        <w:tc>
          <w:tcPr>
            <w:tcW w:w="9365" w:type="dxa"/>
            <w:gridSpan w:val="2"/>
          </w:tcPr>
          <w:p w14:paraId="1845D72D" w14:textId="77777777" w:rsidR="00BB3891" w:rsidRDefault="00BB3891">
            <w:pPr>
              <w:pStyle w:val="TableText"/>
              <w:rPr>
                <w:rFonts w:ascii="Calibri" w:hAnsi="Calibri"/>
                <w:sz w:val="24"/>
                <w:szCs w:val="24"/>
              </w:rPr>
            </w:pPr>
            <w:r>
              <w:rPr>
                <w:rFonts w:ascii="Calibri" w:hAnsi="Calibri"/>
                <w:sz w:val="24"/>
                <w:szCs w:val="24"/>
              </w:rPr>
              <w:t>The permission shall relate to the development as shown on Plan References</w:t>
            </w:r>
          </w:p>
          <w:p w14:paraId="5FCF1292" w14:textId="77777777" w:rsidR="00BB3891" w:rsidRDefault="00BB3891">
            <w:pPr>
              <w:pStyle w:val="TableText"/>
              <w:rPr>
                <w:rFonts w:ascii="Calibri" w:hAnsi="Calibri"/>
                <w:sz w:val="24"/>
                <w:szCs w:val="24"/>
              </w:rPr>
            </w:pPr>
            <w:r>
              <w:rPr>
                <w:rFonts w:ascii="Calibri" w:hAnsi="Calibri"/>
                <w:sz w:val="24"/>
                <w:szCs w:val="24"/>
              </w:rPr>
              <w:t>Location Plan</w:t>
            </w:r>
          </w:p>
          <w:p w14:paraId="27BCEC99" w14:textId="77777777" w:rsidR="00BB3891" w:rsidRDefault="00BB3891">
            <w:pPr>
              <w:pStyle w:val="TableText"/>
              <w:rPr>
                <w:rFonts w:ascii="Calibri" w:hAnsi="Calibri"/>
                <w:sz w:val="24"/>
                <w:szCs w:val="24"/>
              </w:rPr>
            </w:pPr>
            <w:r>
              <w:rPr>
                <w:rFonts w:ascii="Calibri" w:hAnsi="Calibri"/>
                <w:sz w:val="24"/>
                <w:szCs w:val="24"/>
              </w:rPr>
              <w:t>Proposed Alterations Plan 1421/01 Rev A</w:t>
            </w:r>
          </w:p>
          <w:p w14:paraId="085A165C" w14:textId="77777777" w:rsidR="00BB3891" w:rsidRDefault="00BB3891">
            <w:pPr>
              <w:pStyle w:val="TableText"/>
              <w:rPr>
                <w:rFonts w:ascii="Calibri" w:hAnsi="Calibri"/>
                <w:sz w:val="24"/>
                <w:szCs w:val="24"/>
              </w:rPr>
            </w:pPr>
          </w:p>
          <w:p w14:paraId="2951FA4E" w14:textId="77777777" w:rsidR="00BB3891" w:rsidRDefault="00BB3891">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4C8D260F" w14:textId="2F56A057" w:rsidR="001951F8" w:rsidRDefault="001951F8">
            <w:pPr>
              <w:pStyle w:val="TableText"/>
              <w:rPr>
                <w:rFonts w:ascii="Calibri" w:hAnsi="Calibri"/>
                <w:sz w:val="24"/>
                <w:szCs w:val="24"/>
              </w:rPr>
            </w:pPr>
          </w:p>
        </w:tc>
      </w:tr>
      <w:tr w:rsidR="00BB3891" w:rsidRPr="00DD62CA" w14:paraId="0F0ED24D" w14:textId="77777777" w:rsidTr="003243B5">
        <w:trPr>
          <w:cantSplit/>
          <w:trHeight w:val="527"/>
        </w:trPr>
        <w:tc>
          <w:tcPr>
            <w:tcW w:w="988" w:type="dxa"/>
          </w:tcPr>
          <w:p w14:paraId="2D9EA2AF" w14:textId="77777777" w:rsidR="00BB3891" w:rsidRPr="00DD62CA" w:rsidRDefault="00BB3891">
            <w:pPr>
              <w:pStyle w:val="TableText"/>
              <w:numPr>
                <w:ilvl w:val="0"/>
                <w:numId w:val="3"/>
              </w:numPr>
              <w:rPr>
                <w:rFonts w:ascii="Calibri" w:hAnsi="Calibri"/>
                <w:sz w:val="24"/>
                <w:szCs w:val="24"/>
              </w:rPr>
            </w:pPr>
          </w:p>
        </w:tc>
        <w:tc>
          <w:tcPr>
            <w:tcW w:w="9365" w:type="dxa"/>
            <w:gridSpan w:val="2"/>
          </w:tcPr>
          <w:p w14:paraId="1D5529DF" w14:textId="77777777" w:rsidR="00BB3891" w:rsidRDefault="00BB3891">
            <w:pPr>
              <w:pStyle w:val="TableText"/>
              <w:rPr>
                <w:rFonts w:ascii="Calibri" w:hAnsi="Calibri"/>
                <w:sz w:val="24"/>
                <w:szCs w:val="24"/>
              </w:rPr>
            </w:pPr>
            <w:r>
              <w:rPr>
                <w:rFonts w:ascii="Calibri" w:hAnsi="Calibri"/>
                <w:sz w:val="24"/>
                <w:szCs w:val="24"/>
              </w:rPr>
              <w:t xml:space="preserve">Prior to occupation of the flats all habitable rooms on the rear facing elevations shall be double glazed non opening with acoustic trickle ventilators of a type to be agreed in writing by the Local Planning Authority. The windows </w:t>
            </w:r>
            <w:proofErr w:type="gramStart"/>
            <w:r>
              <w:rPr>
                <w:rFonts w:ascii="Calibri" w:hAnsi="Calibri"/>
                <w:sz w:val="24"/>
                <w:szCs w:val="24"/>
              </w:rPr>
              <w:t>shall  remain</w:t>
            </w:r>
            <w:proofErr w:type="gramEnd"/>
            <w:r>
              <w:rPr>
                <w:rFonts w:ascii="Calibri" w:hAnsi="Calibri"/>
                <w:sz w:val="24"/>
                <w:szCs w:val="24"/>
              </w:rPr>
              <w:t xml:space="preserve"> in that manner in perpetuity.</w:t>
            </w:r>
          </w:p>
          <w:p w14:paraId="548760C6" w14:textId="77777777" w:rsidR="00BB3891" w:rsidRDefault="00BB3891">
            <w:pPr>
              <w:pStyle w:val="TableText"/>
              <w:rPr>
                <w:rFonts w:ascii="Calibri" w:hAnsi="Calibri"/>
                <w:sz w:val="24"/>
                <w:szCs w:val="24"/>
              </w:rPr>
            </w:pPr>
          </w:p>
          <w:p w14:paraId="1243F4B9" w14:textId="77777777" w:rsidR="00BB3891" w:rsidRDefault="00BB3891">
            <w:pPr>
              <w:pStyle w:val="TableText"/>
              <w:rPr>
                <w:rFonts w:ascii="Calibri" w:hAnsi="Calibri"/>
                <w:sz w:val="24"/>
                <w:szCs w:val="24"/>
              </w:rPr>
            </w:pPr>
            <w:r>
              <w:rPr>
                <w:rFonts w:ascii="Calibri" w:hAnsi="Calibri"/>
                <w:sz w:val="24"/>
                <w:szCs w:val="24"/>
              </w:rPr>
              <w:t>Reason: To safeguard residential amenity</w:t>
            </w:r>
          </w:p>
          <w:p w14:paraId="0A4559C1" w14:textId="77777777" w:rsidR="001951F8" w:rsidRDefault="001951F8">
            <w:pPr>
              <w:pStyle w:val="TableText"/>
              <w:rPr>
                <w:rFonts w:ascii="Calibri" w:hAnsi="Calibri"/>
                <w:sz w:val="24"/>
                <w:szCs w:val="24"/>
              </w:rPr>
            </w:pPr>
          </w:p>
          <w:p w14:paraId="51F86B89" w14:textId="77777777" w:rsidR="001951F8" w:rsidRDefault="001951F8">
            <w:pPr>
              <w:pStyle w:val="TableText"/>
              <w:rPr>
                <w:rFonts w:ascii="Calibri" w:hAnsi="Calibri"/>
                <w:sz w:val="24"/>
                <w:szCs w:val="24"/>
              </w:rPr>
            </w:pPr>
          </w:p>
          <w:p w14:paraId="39D3D7E9" w14:textId="4075B98E" w:rsidR="001951F8" w:rsidRDefault="001951F8" w:rsidP="001951F8">
            <w:pPr>
              <w:pStyle w:val="TableText"/>
              <w:jc w:val="right"/>
              <w:rPr>
                <w:rFonts w:ascii="Calibri" w:hAnsi="Calibri"/>
                <w:sz w:val="24"/>
                <w:szCs w:val="24"/>
              </w:rPr>
            </w:pPr>
            <w:r>
              <w:rPr>
                <w:rFonts w:ascii="Calibri" w:hAnsi="Calibri"/>
                <w:sz w:val="24"/>
                <w:szCs w:val="24"/>
              </w:rPr>
              <w:t>P.T.O.</w:t>
            </w:r>
          </w:p>
        </w:tc>
      </w:tr>
      <w:tr w:rsidR="00BB3891" w:rsidRPr="00DD62CA" w14:paraId="5639EB58" w14:textId="77777777" w:rsidTr="003243B5">
        <w:trPr>
          <w:cantSplit/>
          <w:trHeight w:val="527"/>
        </w:trPr>
        <w:tc>
          <w:tcPr>
            <w:tcW w:w="988" w:type="dxa"/>
          </w:tcPr>
          <w:p w14:paraId="7ECD5555" w14:textId="77777777" w:rsidR="00BB3891" w:rsidRPr="00DD62CA" w:rsidRDefault="00BB3891">
            <w:pPr>
              <w:pStyle w:val="TableText"/>
              <w:numPr>
                <w:ilvl w:val="0"/>
                <w:numId w:val="3"/>
              </w:numPr>
              <w:rPr>
                <w:rFonts w:ascii="Calibri" w:hAnsi="Calibri"/>
                <w:sz w:val="24"/>
                <w:szCs w:val="24"/>
              </w:rPr>
            </w:pPr>
          </w:p>
        </w:tc>
        <w:tc>
          <w:tcPr>
            <w:tcW w:w="9365" w:type="dxa"/>
            <w:gridSpan w:val="2"/>
          </w:tcPr>
          <w:p w14:paraId="6C16552F" w14:textId="77777777" w:rsidR="00BB3891" w:rsidRDefault="00BB3891">
            <w:pPr>
              <w:pStyle w:val="TableText"/>
              <w:rPr>
                <w:rFonts w:ascii="Calibri" w:hAnsi="Calibri"/>
                <w:sz w:val="24"/>
                <w:szCs w:val="24"/>
              </w:rPr>
            </w:pPr>
            <w:r>
              <w:rPr>
                <w:rFonts w:ascii="Calibri" w:hAnsi="Calibri"/>
                <w:sz w:val="24"/>
                <w:szCs w:val="24"/>
              </w:rPr>
              <w:t>The development hereby permitted shall not be occupied until such time as the parking and turning facilities have been implemented in accordance with David Haworth drawing number 1421/01 Rev A. Thereafter the onsite parking provision shall be so maintained in perpetuity.</w:t>
            </w:r>
          </w:p>
          <w:p w14:paraId="2D7F71D1" w14:textId="77777777" w:rsidR="00BB3891" w:rsidRDefault="00BB3891">
            <w:pPr>
              <w:pStyle w:val="TableText"/>
              <w:rPr>
                <w:rFonts w:ascii="Calibri" w:hAnsi="Calibri"/>
                <w:sz w:val="24"/>
                <w:szCs w:val="24"/>
              </w:rPr>
            </w:pPr>
          </w:p>
          <w:p w14:paraId="264F95FE" w14:textId="27A72248" w:rsidR="00BB3891" w:rsidRDefault="00BB3891">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in the interests of highway safety and in accordance with the National Planning Policy Framework (2021).</w:t>
            </w:r>
          </w:p>
        </w:tc>
      </w:tr>
    </w:tbl>
    <w:p w14:paraId="67EE5EF4" w14:textId="77777777" w:rsidR="002F3ADA" w:rsidRPr="00DD62CA" w:rsidRDefault="002F3ADA">
      <w:pPr>
        <w:pStyle w:val="TableText"/>
        <w:rPr>
          <w:rFonts w:ascii="Calibri" w:hAnsi="Calibri"/>
          <w:sz w:val="24"/>
          <w:szCs w:val="24"/>
        </w:rPr>
      </w:pPr>
    </w:p>
    <w:p w14:paraId="3EBDB38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E9DD3D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217"/>
        <w:gridCol w:w="169"/>
      </w:tblGrid>
      <w:tr w:rsidR="002F3ADA" w:rsidRPr="00DD62CA" w14:paraId="112278CF" w14:textId="77777777" w:rsidTr="001951F8">
        <w:tc>
          <w:tcPr>
            <w:tcW w:w="993" w:type="dxa"/>
          </w:tcPr>
          <w:p w14:paraId="57D46147"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09A4C4E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83B1C96" w14:textId="77777777" w:rsidTr="001951F8">
        <w:tc>
          <w:tcPr>
            <w:tcW w:w="993" w:type="dxa"/>
          </w:tcPr>
          <w:p w14:paraId="72815B16"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67905C8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BBB556F" w14:textId="77777777" w:rsidTr="001951F8">
        <w:tc>
          <w:tcPr>
            <w:tcW w:w="993" w:type="dxa"/>
          </w:tcPr>
          <w:p w14:paraId="7EC46308"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4F18211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1C0E91E8" w14:textId="77777777" w:rsidTr="001951F8">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168EC093" w14:textId="77777777" w:rsidR="001951F8" w:rsidRDefault="001951F8" w:rsidP="00B6420A">
            <w:pPr>
              <w:pStyle w:val="BodySingle"/>
              <w:rPr>
                <w:rFonts w:ascii="Brush Script MT" w:hAnsi="Brush Script MT"/>
                <w:sz w:val="44"/>
                <w:szCs w:val="44"/>
              </w:rPr>
            </w:pPr>
          </w:p>
          <w:p w14:paraId="5536B5C2" w14:textId="6F832E29"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EE7A5D3" w14:textId="77777777" w:rsidR="00B6420A" w:rsidRDefault="00B6420A" w:rsidP="00B6420A">
            <w:pPr>
              <w:rPr>
                <w:rFonts w:ascii="Calibri" w:hAnsi="Calibri"/>
                <w:b/>
                <w:sz w:val="24"/>
                <w:szCs w:val="24"/>
              </w:rPr>
            </w:pPr>
            <w:r>
              <w:rPr>
                <w:rFonts w:ascii="Calibri" w:hAnsi="Calibri"/>
                <w:b/>
                <w:sz w:val="24"/>
                <w:szCs w:val="24"/>
              </w:rPr>
              <w:t>pp NICOLA HOPKINS</w:t>
            </w:r>
          </w:p>
          <w:p w14:paraId="07D15B09"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59E1169" w14:textId="77777777" w:rsidR="00E83FE1" w:rsidRPr="00641E0F" w:rsidRDefault="00E83FE1" w:rsidP="002C337D">
            <w:pPr>
              <w:rPr>
                <w:rFonts w:ascii="Calibri" w:hAnsi="Calibri"/>
                <w:b/>
                <w:bCs/>
                <w:sz w:val="24"/>
                <w:szCs w:val="24"/>
              </w:rPr>
            </w:pPr>
          </w:p>
        </w:tc>
      </w:tr>
    </w:tbl>
    <w:p w14:paraId="760043ED" w14:textId="77777777" w:rsidR="0081123F" w:rsidRDefault="0081123F" w:rsidP="0081123F">
      <w:pPr>
        <w:pStyle w:val="TableText"/>
      </w:pPr>
    </w:p>
    <w:p w14:paraId="033AC25A" w14:textId="77777777" w:rsidR="00310FDD" w:rsidRDefault="00310FDD" w:rsidP="00310FDD">
      <w:pPr>
        <w:pStyle w:val="TableText"/>
        <w:rPr>
          <w:rFonts w:ascii="Calibri" w:hAnsi="Calibri" w:cs="Calibri"/>
        </w:rPr>
      </w:pPr>
    </w:p>
    <w:p w14:paraId="003EB5DD" w14:textId="77777777" w:rsidR="006F03C4" w:rsidRDefault="006F03C4" w:rsidP="00310FDD">
      <w:pPr>
        <w:pStyle w:val="TableText"/>
        <w:rPr>
          <w:rFonts w:ascii="Calibri" w:hAnsi="Calibri" w:cs="Calibri"/>
          <w:b/>
        </w:rPr>
      </w:pPr>
    </w:p>
    <w:p w14:paraId="00D3977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067435C" w14:textId="77777777" w:rsidR="00310FDD" w:rsidRPr="00310FDD" w:rsidRDefault="00310FDD" w:rsidP="00310FDD">
      <w:pPr>
        <w:pStyle w:val="TableText"/>
        <w:rPr>
          <w:rFonts w:ascii="Calibri" w:hAnsi="Calibri" w:cs="Calibri"/>
        </w:rPr>
      </w:pPr>
    </w:p>
    <w:p w14:paraId="24900FC7"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5B9F95E"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AA06E3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7B09FA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DEA811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866657C" w14:textId="77777777" w:rsidR="00310FDD" w:rsidRPr="00310FDD" w:rsidRDefault="00310FDD" w:rsidP="00310FDD">
      <w:pPr>
        <w:rPr>
          <w:rFonts w:ascii="Calibri" w:hAnsi="Calibri" w:cs="Calibri"/>
        </w:rPr>
      </w:pPr>
    </w:p>
    <w:p w14:paraId="5B5006A2"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sidRPr="00310FDD">
        <w:rPr>
          <w:rFonts w:ascii="Calibri" w:hAnsi="Calibri" w:cs="Calibri"/>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81B64B9" w14:textId="77777777" w:rsidR="00310FDD" w:rsidRPr="00310FDD" w:rsidRDefault="00310FDD" w:rsidP="00310FDD">
      <w:pPr>
        <w:rPr>
          <w:rFonts w:ascii="Calibri" w:hAnsi="Calibri" w:cs="Calibri"/>
        </w:rPr>
      </w:pPr>
    </w:p>
    <w:p w14:paraId="3DF3C7F4"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C4A9EB3"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5B728AB" w14:textId="77777777" w:rsidR="00310FDD" w:rsidRPr="00310FDD" w:rsidRDefault="00310FDD" w:rsidP="00310FDD">
      <w:pPr>
        <w:pStyle w:val="TableText"/>
        <w:rPr>
          <w:rFonts w:ascii="Calibri" w:hAnsi="Calibri" w:cs="Calibri"/>
        </w:rPr>
      </w:pPr>
    </w:p>
    <w:p w14:paraId="3EA01AB0" w14:textId="77777777" w:rsidR="00310FDD" w:rsidRPr="00310FDD" w:rsidRDefault="00310FDD" w:rsidP="00310FDD">
      <w:pPr>
        <w:pStyle w:val="TableText"/>
        <w:rPr>
          <w:rFonts w:ascii="Calibri" w:hAnsi="Calibri" w:cs="Calibri"/>
        </w:rPr>
      </w:pPr>
    </w:p>
    <w:p w14:paraId="1F2CA15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2641B" w14:textId="77777777" w:rsidR="00D375A2" w:rsidRDefault="00D375A2">
      <w:r>
        <w:separator/>
      </w:r>
    </w:p>
  </w:endnote>
  <w:endnote w:type="continuationSeparator" w:id="0">
    <w:p w14:paraId="76C66A14" w14:textId="77777777" w:rsidR="00D375A2" w:rsidRDefault="00D37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A3EA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18BF0" w14:textId="77777777" w:rsidR="00D375A2" w:rsidRDefault="00D375A2">
      <w:r>
        <w:separator/>
      </w:r>
    </w:p>
  </w:footnote>
  <w:footnote w:type="continuationSeparator" w:id="0">
    <w:p w14:paraId="2C148264" w14:textId="77777777" w:rsidR="00D375A2" w:rsidRDefault="00D37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60438" w14:textId="77777777" w:rsidR="002F3ADA" w:rsidRPr="0089171B" w:rsidRDefault="002F3ADA">
    <w:pPr>
      <w:rPr>
        <w:rFonts w:ascii="Calibri" w:hAnsi="Calibri" w:cs="Calibri"/>
      </w:rPr>
    </w:pPr>
    <w:r w:rsidRPr="0089171B">
      <w:rPr>
        <w:rFonts w:ascii="Calibri" w:hAnsi="Calibri" w:cs="Calibri"/>
      </w:rPr>
      <w:t>RIBBLE VALLEY BOROUGH COUNCIL</w:t>
    </w:r>
  </w:p>
  <w:p w14:paraId="4D8CD34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E930D96" w14:textId="77777777" w:rsidR="002F3ADA" w:rsidRPr="0089171B" w:rsidRDefault="002F3ADA">
    <w:pPr>
      <w:pStyle w:val="addresses"/>
      <w:rPr>
        <w:rFonts w:ascii="Calibri" w:hAnsi="Calibri" w:cs="Calibri"/>
      </w:rPr>
    </w:pPr>
  </w:p>
  <w:p w14:paraId="5A7CFA73" w14:textId="5AD9C5B9" w:rsidR="002F3ADA" w:rsidRPr="0089171B" w:rsidRDefault="002F3ADA">
    <w:pPr>
      <w:rPr>
        <w:rFonts w:ascii="Calibri" w:hAnsi="Calibri" w:cs="Calibri"/>
        <w:b/>
        <w:bCs/>
      </w:rPr>
    </w:pPr>
    <w:r w:rsidRPr="0089171B">
      <w:rPr>
        <w:rFonts w:ascii="Calibri" w:hAnsi="Calibri" w:cs="Calibri"/>
        <w:b/>
        <w:bCs/>
      </w:rPr>
      <w:t xml:space="preserve">APPLICATION NO.  </w:t>
    </w:r>
    <w:r w:rsidR="00BB3891">
      <w:rPr>
        <w:rFonts w:ascii="Calibri" w:hAnsi="Calibri" w:cs="Calibri"/>
        <w:b/>
        <w:bCs/>
      </w:rPr>
      <w:t>3/2021/0269</w:t>
    </w:r>
    <w:r w:rsidRPr="0089171B">
      <w:rPr>
        <w:rFonts w:ascii="Calibri" w:hAnsi="Calibri" w:cs="Calibri"/>
        <w:b/>
        <w:bCs/>
      </w:rPr>
      <w:t xml:space="preserve">                                DECISION DATE: </w:t>
    </w:r>
    <w:r w:rsidR="001951F8">
      <w:rPr>
        <w:rFonts w:ascii="Calibri" w:hAnsi="Calibri" w:cs="Calibri"/>
        <w:b/>
        <w:bCs/>
      </w:rPr>
      <w:t>18</w:t>
    </w:r>
    <w:r w:rsidR="00BB3891">
      <w:rPr>
        <w:rFonts w:ascii="Calibri" w:hAnsi="Calibri" w:cs="Calibri"/>
        <w:b/>
        <w:bCs/>
      </w:rPr>
      <w:t xml:space="preserve"> October 2021</w:t>
    </w:r>
  </w:p>
  <w:p w14:paraId="07A0E825" w14:textId="77777777" w:rsidR="002F3ADA" w:rsidRDefault="002F3ADA">
    <w:pPr>
      <w:pBdr>
        <w:bottom w:val="single" w:sz="4" w:space="1" w:color="auto"/>
      </w:pBdr>
    </w:pPr>
  </w:p>
  <w:p w14:paraId="42F6892A"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891"/>
    <w:rsid w:val="000A2F81"/>
    <w:rsid w:val="00111C12"/>
    <w:rsid w:val="001602C7"/>
    <w:rsid w:val="001613C3"/>
    <w:rsid w:val="00172E52"/>
    <w:rsid w:val="001951F8"/>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53A45"/>
    <w:rsid w:val="009A509E"/>
    <w:rsid w:val="009F1725"/>
    <w:rsid w:val="00A00F48"/>
    <w:rsid w:val="00A2080A"/>
    <w:rsid w:val="00A43996"/>
    <w:rsid w:val="00AA358D"/>
    <w:rsid w:val="00AD66B2"/>
    <w:rsid w:val="00B27048"/>
    <w:rsid w:val="00B54B2E"/>
    <w:rsid w:val="00B6420A"/>
    <w:rsid w:val="00B739B9"/>
    <w:rsid w:val="00B91966"/>
    <w:rsid w:val="00BB3891"/>
    <w:rsid w:val="00BE454C"/>
    <w:rsid w:val="00C00AD7"/>
    <w:rsid w:val="00C33734"/>
    <w:rsid w:val="00D375A2"/>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EA35B"/>
  <w15:chartTrackingRefBased/>
  <w15:docId w15:val="{0DB1D952-3DDE-445F-AB84-F3327D78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1005</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6453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Lesley Lund</cp:lastModifiedBy>
  <cp:revision>2</cp:revision>
  <cp:lastPrinted>2021-08-06T09:17:00Z</cp:lastPrinted>
  <dcterms:created xsi:type="dcterms:W3CDTF">2021-10-18T11:52:00Z</dcterms:created>
  <dcterms:modified xsi:type="dcterms:W3CDTF">2021-10-18T11:52:00Z</dcterms:modified>
</cp:coreProperties>
</file>