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7963" w14:textId="77777777" w:rsidR="009C66A5" w:rsidRDefault="0006689F">
      <w:pPr>
        <w:rPr>
          <w:sz w:val="28"/>
          <w:u w:val="single"/>
        </w:rPr>
      </w:pPr>
      <w:r w:rsidRPr="0006689F">
        <w:rPr>
          <w:sz w:val="28"/>
          <w:u w:val="single"/>
        </w:rPr>
        <w:t>Case Officer Statement</w:t>
      </w:r>
    </w:p>
    <w:p w14:paraId="1D5C81E4" w14:textId="77777777" w:rsidR="0006689F" w:rsidRPr="0006689F" w:rsidRDefault="0006689F">
      <w:r>
        <w:t xml:space="preserve">The case officer provides conditions for consideration on the understanding that this does not prejudice his recommendation of </w:t>
      </w:r>
      <w:r w:rsidR="00CB4A5F">
        <w:t xml:space="preserve">application </w:t>
      </w:r>
      <w:r>
        <w:t>refusal</w:t>
      </w:r>
      <w:r w:rsidR="00CB4A5F">
        <w:t xml:space="preserve">, does not compromise his professional integrity and will ensure that harm to the </w:t>
      </w:r>
      <w:r w:rsidR="00D55620">
        <w:t>heritage asset</w:t>
      </w:r>
      <w:r w:rsidR="00CB4A5F">
        <w:t xml:space="preserve"> is minimised.</w:t>
      </w:r>
      <w:r>
        <w:t xml:space="preserve"> </w:t>
      </w:r>
    </w:p>
    <w:p w14:paraId="00EFC0C7" w14:textId="77777777" w:rsidR="0006689F" w:rsidRPr="0006689F" w:rsidRDefault="0006689F"/>
    <w:sectPr w:rsidR="0006689F" w:rsidRPr="00066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9F"/>
    <w:rsid w:val="0006689F"/>
    <w:rsid w:val="00360092"/>
    <w:rsid w:val="008754B9"/>
    <w:rsid w:val="009C66A5"/>
    <w:rsid w:val="00CB4A5F"/>
    <w:rsid w:val="00D55620"/>
    <w:rsid w:val="00DC06EC"/>
    <w:rsid w:val="00E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6523"/>
  <w15:chartTrackingRefBased/>
  <w15:docId w15:val="{C227AB53-DAFB-4325-8406-7DB8DB25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Dowd</dc:creator>
  <cp:keywords/>
  <dc:description/>
  <cp:lastModifiedBy>Lesley Lund</cp:lastModifiedBy>
  <cp:revision>2</cp:revision>
  <dcterms:created xsi:type="dcterms:W3CDTF">2021-08-16T15:59:00Z</dcterms:created>
  <dcterms:modified xsi:type="dcterms:W3CDTF">2021-08-16T15:59:00Z</dcterms:modified>
</cp:coreProperties>
</file>