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7777777" w:rsidR="004936A6" w:rsidRPr="008C75E4" w:rsidRDefault="004936A6" w:rsidP="00D2449B">
            <w:pPr>
              <w:jc w:val="center"/>
              <w:rPr>
                <w:rFonts w:ascii="Calibri" w:hAnsi="Calibri"/>
                <w:b/>
                <w:szCs w:val="22"/>
              </w:rPr>
            </w:pP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77777777" w:rsidR="004936A6" w:rsidRPr="008C75E4" w:rsidRDefault="004936A6" w:rsidP="00D2449B">
            <w:pPr>
              <w:jc w:val="center"/>
              <w:rPr>
                <w:rFonts w:ascii="Calibri" w:hAnsi="Calibri"/>
                <w:b/>
                <w:szCs w:val="22"/>
              </w:rPr>
            </w:pP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7777777" w:rsidR="004936A6" w:rsidRPr="008C75E4" w:rsidRDefault="004936A6" w:rsidP="00D2449B">
            <w:pPr>
              <w:jc w:val="center"/>
              <w:rPr>
                <w:rFonts w:ascii="Calibri" w:hAnsi="Calibri"/>
                <w:b/>
                <w:szCs w:val="22"/>
              </w:rPr>
            </w:pP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77777777" w:rsidR="004936A6" w:rsidRPr="008C75E4" w:rsidRDefault="004936A6" w:rsidP="00D2449B">
            <w:pPr>
              <w:jc w:val="center"/>
              <w:rPr>
                <w:rFonts w:ascii="Calibri" w:hAnsi="Calibri"/>
                <w:b/>
                <w:szCs w:val="22"/>
              </w:rPr>
            </w:pP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2BB9F2B8" w:rsidR="004A5EA9" w:rsidRPr="008C75E4" w:rsidRDefault="0012705C" w:rsidP="008F6B58">
            <w:pPr>
              <w:rPr>
                <w:rFonts w:ascii="Calibri" w:hAnsi="Calibri"/>
                <w:szCs w:val="22"/>
              </w:rPr>
            </w:pPr>
            <w:r>
              <w:rPr>
                <w:rFonts w:ascii="Calibri" w:hAnsi="Calibri"/>
                <w:szCs w:val="22"/>
              </w:rPr>
              <w:t>3/2021/0369</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33D345FC" w:rsidR="004A5EA9" w:rsidRPr="008C75E4" w:rsidRDefault="0012705C" w:rsidP="002C6277">
            <w:pPr>
              <w:rPr>
                <w:rFonts w:ascii="Calibri" w:hAnsi="Calibri"/>
                <w:szCs w:val="22"/>
              </w:rPr>
            </w:pPr>
            <w:r>
              <w:rPr>
                <w:rFonts w:ascii="Calibri" w:hAnsi="Calibri"/>
                <w:szCs w:val="22"/>
              </w:rPr>
              <w:t>12/8/2021</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12705C" w:rsidRDefault="008D5A3A" w:rsidP="00811771">
            <w:pPr>
              <w:rPr>
                <w:rFonts w:ascii="Calibri" w:hAnsi="Calibri"/>
                <w:bCs/>
                <w:szCs w:val="22"/>
              </w:rPr>
            </w:pPr>
            <w:r w:rsidRPr="0012705C">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58E78FA0" w:rsidR="00FD334A" w:rsidRPr="008C75E4" w:rsidRDefault="00FB762C" w:rsidP="00FD334A">
            <w:pPr>
              <w:rPr>
                <w:rFonts w:ascii="Calibri" w:hAnsi="Calibri"/>
                <w:b/>
                <w:szCs w:val="22"/>
              </w:rPr>
            </w:pPr>
            <w:r>
              <w:rPr>
                <w:rFonts w:ascii="Calibri" w:hAnsi="Calibri"/>
                <w:b/>
                <w:szCs w:val="22"/>
              </w:rPr>
              <w:t>Refus</w:t>
            </w:r>
            <w:r w:rsidR="0012705C">
              <w:rPr>
                <w:rFonts w:ascii="Calibri" w:hAnsi="Calibri"/>
                <w:b/>
                <w:szCs w:val="22"/>
              </w:rPr>
              <w:t>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0B91D45A" w:rsidR="004A5EA9" w:rsidRPr="00DE6914" w:rsidRDefault="00DE6914">
            <w:pPr>
              <w:rPr>
                <w:rFonts w:asciiTheme="minorHAnsi" w:hAnsiTheme="minorHAnsi" w:cstheme="minorHAnsi"/>
                <w:szCs w:val="22"/>
              </w:rPr>
            </w:pPr>
            <w:r w:rsidRPr="00DE6914">
              <w:rPr>
                <w:rFonts w:asciiTheme="minorHAnsi" w:hAnsiTheme="minorHAnsi" w:cstheme="minorHAnsi"/>
                <w:szCs w:val="22"/>
                <w:lang w:val="en"/>
              </w:rPr>
              <w:t>Proposed refurbishment of the existing roof finish.</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37BE2BD8" w:rsidR="002A01CF" w:rsidRPr="00DE6914" w:rsidRDefault="00DE6914" w:rsidP="00A42E82">
            <w:pPr>
              <w:rPr>
                <w:rFonts w:asciiTheme="minorHAnsi" w:hAnsiTheme="minorHAnsi" w:cstheme="minorHAnsi"/>
                <w:b/>
                <w:bCs/>
                <w:szCs w:val="22"/>
              </w:rPr>
            </w:pPr>
            <w:r w:rsidRPr="00DE6914">
              <w:rPr>
                <w:rStyle w:val="Strong"/>
                <w:rFonts w:asciiTheme="minorHAnsi" w:hAnsiTheme="minorHAnsi" w:cstheme="minorHAnsi"/>
                <w:b w:val="0"/>
                <w:bCs w:val="0"/>
                <w:szCs w:val="22"/>
              </w:rPr>
              <w:t>14 Church Lane Whalley BB7 9SY</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472B9869" w:rsidR="003A4376" w:rsidRPr="009825FF" w:rsidRDefault="00251AC7" w:rsidP="009825FF">
            <w:pPr>
              <w:jc w:val="both"/>
              <w:rPr>
                <w:rFonts w:ascii="Calibri" w:hAnsi="Calibri"/>
                <w:szCs w:val="22"/>
              </w:rPr>
            </w:pPr>
            <w:r>
              <w:rPr>
                <w:rFonts w:ascii="Calibri" w:hAnsi="Calibri"/>
                <w:szCs w:val="22"/>
              </w:rPr>
              <w:t>Noted.</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3DDC2CA0" w:rsidR="002A01CF" w:rsidRPr="008C75E4" w:rsidRDefault="008704ED" w:rsidP="006126D1">
            <w:pPr>
              <w:jc w:val="both"/>
              <w:rPr>
                <w:rFonts w:ascii="Calibri" w:hAnsi="Calibri"/>
                <w:b/>
                <w:szCs w:val="22"/>
              </w:rPr>
            </w:pPr>
            <w:r>
              <w:rPr>
                <w:rFonts w:ascii="Calibri" w:hAnsi="Calibri"/>
                <w:b/>
                <w:szCs w:val="22"/>
              </w:rPr>
              <w:t>LCC Archaeology</w:t>
            </w:r>
            <w:r w:rsidR="002A01CF" w:rsidRPr="008C75E4">
              <w:rPr>
                <w:rFonts w:ascii="Calibri" w:hAnsi="Calibri"/>
                <w:b/>
                <w:szCs w:val="22"/>
              </w:rPr>
              <w:t>:</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5C5B8169" w14:textId="317671EB" w:rsidR="008704ED" w:rsidRDefault="008704ED" w:rsidP="008704ED">
            <w:pPr>
              <w:overflowPunct/>
              <w:textAlignment w:val="auto"/>
              <w:rPr>
                <w:rFonts w:ascii="CIDFont+F1" w:eastAsiaTheme="minorHAnsi" w:hAnsi="CIDFont+F1" w:cs="CIDFont+F1"/>
                <w:sz w:val="24"/>
                <w:szCs w:val="24"/>
              </w:rPr>
            </w:pPr>
            <w:r>
              <w:rPr>
                <w:rFonts w:ascii="CIDFont+F1" w:eastAsiaTheme="minorHAnsi" w:hAnsi="CIDFont+F1" w:cs="CIDFont+F1"/>
                <w:sz w:val="24"/>
                <w:szCs w:val="24"/>
              </w:rPr>
              <w:t>Proposals not detrimental. Do not require any archaeological mitigation (building</w:t>
            </w:r>
          </w:p>
          <w:p w14:paraId="0510746B" w14:textId="27FD17D8" w:rsidR="00D841DA" w:rsidRDefault="008704ED" w:rsidP="008704ED">
            <w:pPr>
              <w:jc w:val="both"/>
              <w:rPr>
                <w:rFonts w:ascii="CIDFont+F1" w:eastAsiaTheme="minorHAnsi" w:hAnsi="CIDFont+F1" w:cs="CIDFont+F1"/>
                <w:sz w:val="24"/>
                <w:szCs w:val="24"/>
              </w:rPr>
            </w:pPr>
            <w:r>
              <w:rPr>
                <w:rFonts w:ascii="CIDFont+F1" w:eastAsiaTheme="minorHAnsi" w:hAnsi="CIDFont+F1" w:cs="CIDFont+F1"/>
                <w:sz w:val="24"/>
                <w:szCs w:val="24"/>
              </w:rPr>
              <w:t>recording).</w:t>
            </w:r>
          </w:p>
          <w:p w14:paraId="33887A48" w14:textId="15C7FA92" w:rsidR="008704ED" w:rsidRDefault="008704ED" w:rsidP="008704ED">
            <w:pPr>
              <w:jc w:val="both"/>
              <w:rPr>
                <w:rFonts w:ascii="Calibri" w:hAnsi="Calibri"/>
                <w:szCs w:val="22"/>
              </w:rPr>
            </w:pPr>
          </w:p>
          <w:p w14:paraId="33E4616C" w14:textId="26E377DB" w:rsidR="008704ED" w:rsidRDefault="008704ED" w:rsidP="008704ED">
            <w:pPr>
              <w:jc w:val="both"/>
              <w:rPr>
                <w:rFonts w:ascii="Calibri" w:hAnsi="Calibri"/>
                <w:b/>
                <w:bCs/>
                <w:szCs w:val="22"/>
              </w:rPr>
            </w:pPr>
            <w:r w:rsidRPr="008704ED">
              <w:rPr>
                <w:rFonts w:ascii="Calibri" w:hAnsi="Calibri"/>
                <w:b/>
                <w:bCs/>
                <w:szCs w:val="22"/>
              </w:rPr>
              <w:t>Historic amenity societies:</w:t>
            </w:r>
          </w:p>
          <w:p w14:paraId="7F79E27F" w14:textId="2901D894" w:rsidR="008704ED" w:rsidRPr="008704ED" w:rsidRDefault="008704ED" w:rsidP="008704ED">
            <w:pPr>
              <w:jc w:val="both"/>
              <w:rPr>
                <w:rFonts w:ascii="Calibri" w:hAnsi="Calibri"/>
                <w:szCs w:val="22"/>
              </w:rPr>
            </w:pPr>
            <w:r w:rsidRPr="008704ED">
              <w:rPr>
                <w:rFonts w:ascii="Calibri" w:hAnsi="Calibri"/>
                <w:szCs w:val="22"/>
              </w:rPr>
              <w:t>Consulted, no representations received.</w:t>
            </w:r>
          </w:p>
          <w:p w14:paraId="634EDF85" w14:textId="77777777" w:rsidR="0072424B" w:rsidRPr="008C75E4" w:rsidRDefault="0072424B" w:rsidP="00A67086">
            <w:pPr>
              <w:jc w:val="both"/>
              <w:rPr>
                <w:rFonts w:ascii="Calibri" w:hAnsi="Calibri"/>
                <w:szCs w:val="22"/>
              </w:rPr>
            </w:pP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5F7A22F0" w:rsidR="005878FE" w:rsidRPr="00435FC9" w:rsidRDefault="008704ED" w:rsidP="00435FC9">
            <w:pPr>
              <w:jc w:val="both"/>
              <w:rPr>
                <w:rFonts w:ascii="Calibri" w:hAnsi="Calibri"/>
                <w:szCs w:val="22"/>
              </w:rPr>
            </w:pPr>
            <w:r>
              <w:rPr>
                <w:rFonts w:ascii="Calibri" w:hAnsi="Calibri"/>
                <w:szCs w:val="22"/>
              </w:rPr>
              <w:t>None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3F684858"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699F6A0A" w14:textId="27137EE2" w:rsidR="0081141A" w:rsidRDefault="0081141A" w:rsidP="0081141A">
            <w:pPr>
              <w:pStyle w:val="Default"/>
              <w:jc w:val="both"/>
              <w:rPr>
                <w:sz w:val="22"/>
                <w:szCs w:val="22"/>
              </w:rPr>
            </w:pPr>
            <w:r>
              <w:rPr>
                <w:sz w:val="22"/>
                <w:szCs w:val="22"/>
              </w:rPr>
              <w:t>Planning (Listed Buildings and Conservation Areas) Act 1990.  ‘Preservation’ in the duties at sections 16, 66 and 72 of the Act means “doing no harm to” (</w:t>
            </w:r>
            <w:r>
              <w:rPr>
                <w:i/>
                <w:iCs/>
                <w:sz w:val="22"/>
                <w:szCs w:val="22"/>
              </w:rPr>
              <w:t xml:space="preserve">South Lakeland DC v. Secretary of State for the Environment </w:t>
            </w:r>
            <w:r>
              <w:rPr>
                <w:sz w:val="22"/>
                <w:szCs w:val="22"/>
              </w:rPr>
              <w:t xml:space="preserve">[1992]). </w:t>
            </w:r>
          </w:p>
          <w:p w14:paraId="31F76E48" w14:textId="77777777" w:rsidR="0081141A" w:rsidRDefault="0081141A" w:rsidP="0081141A">
            <w:pPr>
              <w:pStyle w:val="Default"/>
              <w:jc w:val="both"/>
              <w:rPr>
                <w:sz w:val="22"/>
                <w:szCs w:val="22"/>
              </w:rPr>
            </w:pPr>
          </w:p>
          <w:p w14:paraId="23B3F9D2" w14:textId="7C4E9340" w:rsidR="0081141A" w:rsidRDefault="0081141A" w:rsidP="0081141A">
            <w:pPr>
              <w:pStyle w:val="Default"/>
              <w:jc w:val="both"/>
              <w:rPr>
                <w:sz w:val="22"/>
                <w:szCs w:val="22"/>
              </w:rPr>
            </w:pPr>
            <w:r>
              <w:rPr>
                <w:sz w:val="22"/>
                <w:szCs w:val="22"/>
              </w:rPr>
              <w:t xml:space="preserve">Whalley Conservation Area Appraisal </w:t>
            </w:r>
          </w:p>
          <w:p w14:paraId="6D73E8F2" w14:textId="77777777" w:rsidR="0081141A" w:rsidRDefault="0081141A" w:rsidP="0081141A">
            <w:pPr>
              <w:pStyle w:val="Default"/>
              <w:jc w:val="both"/>
              <w:rPr>
                <w:sz w:val="22"/>
                <w:szCs w:val="22"/>
              </w:rPr>
            </w:pPr>
          </w:p>
          <w:p w14:paraId="4A83AE40" w14:textId="77777777" w:rsidR="0081141A" w:rsidRDefault="0081141A" w:rsidP="0081141A">
            <w:pPr>
              <w:pStyle w:val="Default"/>
              <w:jc w:val="both"/>
              <w:rPr>
                <w:sz w:val="22"/>
                <w:szCs w:val="22"/>
              </w:rPr>
            </w:pPr>
            <w:proofErr w:type="spellStart"/>
            <w:r>
              <w:rPr>
                <w:sz w:val="22"/>
                <w:szCs w:val="22"/>
              </w:rPr>
              <w:t>Ribble</w:t>
            </w:r>
            <w:proofErr w:type="spellEnd"/>
            <w:r>
              <w:rPr>
                <w:sz w:val="22"/>
                <w:szCs w:val="22"/>
              </w:rPr>
              <w:t xml:space="preserve"> Valley Core Strategy: </w:t>
            </w:r>
          </w:p>
          <w:p w14:paraId="38C0B999" w14:textId="77777777" w:rsidR="0081141A" w:rsidRDefault="0081141A" w:rsidP="0081141A">
            <w:pPr>
              <w:pStyle w:val="Default"/>
              <w:jc w:val="both"/>
              <w:rPr>
                <w:sz w:val="22"/>
                <w:szCs w:val="22"/>
              </w:rPr>
            </w:pPr>
            <w:r>
              <w:rPr>
                <w:sz w:val="22"/>
                <w:szCs w:val="22"/>
              </w:rPr>
              <w:t xml:space="preserve">Key Statement EN5– Heritage Assets </w:t>
            </w:r>
          </w:p>
          <w:p w14:paraId="7466C59D" w14:textId="77777777" w:rsidR="0081141A" w:rsidRDefault="0081141A" w:rsidP="0081141A">
            <w:pPr>
              <w:pStyle w:val="Default"/>
              <w:jc w:val="both"/>
              <w:rPr>
                <w:sz w:val="22"/>
                <w:szCs w:val="22"/>
              </w:rPr>
            </w:pPr>
            <w:r>
              <w:rPr>
                <w:sz w:val="22"/>
                <w:szCs w:val="22"/>
              </w:rPr>
              <w:t xml:space="preserve">Policy DMG1– General Considerations </w:t>
            </w:r>
          </w:p>
          <w:p w14:paraId="25B81757" w14:textId="77777777" w:rsidR="0081141A" w:rsidRDefault="0081141A" w:rsidP="0081141A">
            <w:pPr>
              <w:pStyle w:val="Default"/>
              <w:jc w:val="both"/>
              <w:rPr>
                <w:sz w:val="22"/>
                <w:szCs w:val="22"/>
              </w:rPr>
            </w:pPr>
            <w:r>
              <w:rPr>
                <w:sz w:val="22"/>
                <w:szCs w:val="22"/>
              </w:rPr>
              <w:t xml:space="preserve">Policy DME4– Protecting Heritage Assets </w:t>
            </w:r>
          </w:p>
          <w:p w14:paraId="645E4368" w14:textId="77777777" w:rsidR="0081141A" w:rsidRDefault="0081141A" w:rsidP="0081141A">
            <w:pPr>
              <w:pStyle w:val="Default"/>
              <w:jc w:val="both"/>
              <w:rPr>
                <w:sz w:val="22"/>
                <w:szCs w:val="22"/>
              </w:rPr>
            </w:pPr>
          </w:p>
          <w:p w14:paraId="0F42DB5A" w14:textId="12BC7EEF" w:rsidR="0081141A" w:rsidRDefault="0081141A" w:rsidP="0081141A">
            <w:pPr>
              <w:pStyle w:val="Default"/>
              <w:jc w:val="both"/>
              <w:rPr>
                <w:sz w:val="22"/>
                <w:szCs w:val="22"/>
              </w:rPr>
            </w:pPr>
            <w:r>
              <w:rPr>
                <w:sz w:val="22"/>
                <w:szCs w:val="22"/>
              </w:rPr>
              <w:t xml:space="preserve">NPPF </w:t>
            </w:r>
          </w:p>
          <w:p w14:paraId="07EEB9BA" w14:textId="13E3B827" w:rsidR="008542DE" w:rsidRPr="0081141A" w:rsidRDefault="0081141A" w:rsidP="0081141A">
            <w:pPr>
              <w:pStyle w:val="PLANNING"/>
              <w:rPr>
                <w:rFonts w:asciiTheme="minorHAnsi" w:hAnsiTheme="minorHAnsi" w:cstheme="minorHAnsi"/>
                <w:b/>
                <w:bCs/>
                <w:szCs w:val="22"/>
              </w:rPr>
            </w:pPr>
            <w:r w:rsidRPr="0081141A">
              <w:rPr>
                <w:rFonts w:asciiTheme="minorHAnsi" w:hAnsiTheme="minorHAnsi" w:cstheme="minorHAnsi"/>
                <w:szCs w:val="22"/>
              </w:rPr>
              <w:t xml:space="preserve">NPPG </w:t>
            </w:r>
          </w:p>
          <w:p w14:paraId="6C57C1F9" w14:textId="77777777" w:rsidR="001946E0" w:rsidRPr="008C75E4" w:rsidRDefault="001946E0" w:rsidP="006126D1">
            <w:pPr>
              <w:jc w:val="both"/>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6EEF035A" w14:textId="2466800A" w:rsidR="00101855" w:rsidRPr="001946E0" w:rsidRDefault="00F83216" w:rsidP="00454754">
            <w:pPr>
              <w:pStyle w:val="PLANNING"/>
              <w:rPr>
                <w:rFonts w:ascii="Calibri" w:hAnsi="Calibri"/>
                <w:bCs/>
                <w:szCs w:val="22"/>
              </w:rPr>
            </w:pPr>
            <w:r>
              <w:rPr>
                <w:rFonts w:ascii="Calibri" w:hAnsi="Calibri"/>
                <w:bCs/>
                <w:szCs w:val="22"/>
              </w:rPr>
              <w:t xml:space="preserve">3/2007/1099 </w:t>
            </w:r>
            <w:r w:rsidRPr="00F83216">
              <w:rPr>
                <w:rFonts w:asciiTheme="minorHAnsi" w:hAnsiTheme="minorHAnsi" w:cstheme="minorHAnsi"/>
                <w:bCs/>
                <w:szCs w:val="22"/>
              </w:rPr>
              <w:t xml:space="preserve">- </w:t>
            </w:r>
            <w:r w:rsidRPr="00F83216">
              <w:rPr>
                <w:rFonts w:asciiTheme="minorHAnsi" w:hAnsiTheme="minorHAnsi" w:cstheme="minorHAnsi"/>
                <w:color w:val="333333"/>
                <w:szCs w:val="22"/>
                <w:lang w:val="en"/>
              </w:rPr>
              <w:t xml:space="preserve">Alterations to Grade II listed cottage as follows: Removal of 1980's stair, new </w:t>
            </w:r>
            <w:proofErr w:type="gramStart"/>
            <w:r w:rsidRPr="00F83216">
              <w:rPr>
                <w:rFonts w:asciiTheme="minorHAnsi" w:hAnsiTheme="minorHAnsi" w:cstheme="minorHAnsi"/>
                <w:color w:val="333333"/>
                <w:szCs w:val="22"/>
                <w:lang w:val="en"/>
              </w:rPr>
              <w:t>stair</w:t>
            </w:r>
            <w:proofErr w:type="gramEnd"/>
            <w:r w:rsidRPr="00F83216">
              <w:rPr>
                <w:rFonts w:asciiTheme="minorHAnsi" w:hAnsiTheme="minorHAnsi" w:cstheme="minorHAnsi"/>
                <w:color w:val="333333"/>
                <w:szCs w:val="22"/>
                <w:lang w:val="en"/>
              </w:rPr>
              <w:t xml:space="preserve"> and enclosure, infilling external door, new door in existing opening at rear, alterations to first floor partitions, </w:t>
            </w:r>
            <w:r w:rsidRPr="00F83216">
              <w:rPr>
                <w:rFonts w:asciiTheme="minorHAnsi" w:hAnsiTheme="minorHAnsi" w:cstheme="minorHAnsi"/>
                <w:color w:val="333333"/>
                <w:szCs w:val="22"/>
                <w:lang w:val="en"/>
              </w:rPr>
              <w:lastRenderedPageBreak/>
              <w:t xml:space="preserve">new Velux </w:t>
            </w:r>
            <w:proofErr w:type="spellStart"/>
            <w:r w:rsidRPr="00F83216">
              <w:rPr>
                <w:rFonts w:asciiTheme="minorHAnsi" w:hAnsiTheme="minorHAnsi" w:cstheme="minorHAnsi"/>
                <w:color w:val="333333"/>
                <w:szCs w:val="22"/>
                <w:lang w:val="en"/>
              </w:rPr>
              <w:t>rooflights</w:t>
            </w:r>
            <w:proofErr w:type="spellEnd"/>
            <w:r w:rsidRPr="00F83216">
              <w:rPr>
                <w:rFonts w:asciiTheme="minorHAnsi" w:hAnsiTheme="minorHAnsi" w:cstheme="minorHAnsi"/>
                <w:color w:val="333333"/>
                <w:szCs w:val="22"/>
                <w:lang w:val="en"/>
              </w:rPr>
              <w:t xml:space="preserve"> to rear wing and main roof to rear. LBC granted 24/1/2008.</w:t>
            </w:r>
            <w:r>
              <w:rPr>
                <w:rFonts w:asciiTheme="minorHAnsi" w:hAnsiTheme="minorHAnsi" w:cstheme="minorHAnsi"/>
                <w:color w:val="333333"/>
                <w:szCs w:val="22"/>
                <w:lang w:val="en"/>
              </w:rPr>
              <w:t xml:space="preserve"> </w:t>
            </w:r>
            <w:r w:rsidRPr="00F83216">
              <w:rPr>
                <w:rFonts w:asciiTheme="minorHAnsi" w:hAnsiTheme="minorHAnsi" w:cstheme="minorHAnsi"/>
                <w:color w:val="333333"/>
                <w:sz w:val="18"/>
                <w:szCs w:val="18"/>
                <w:lang w:val="en"/>
              </w:rPr>
              <w:t>The file report identifies “</w:t>
            </w:r>
            <w:r w:rsidRPr="00F83216">
              <w:rPr>
                <w:rFonts w:asciiTheme="minorHAnsi" w:hAnsiTheme="minorHAnsi" w:cstheme="minorHAnsi"/>
                <w:sz w:val="18"/>
                <w:szCs w:val="18"/>
              </w:rPr>
              <w:t>modified since submission (most notably deletion of the new stair and the rear roof lights)”.</w:t>
            </w: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59E0DA04" w14:textId="31BFF01E"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B6B6F90" w14:textId="68BC16A8" w:rsidR="00F83216" w:rsidRDefault="00F83216" w:rsidP="00454754">
            <w:pPr>
              <w:pStyle w:val="Header"/>
              <w:tabs>
                <w:tab w:val="clear" w:pos="4153"/>
                <w:tab w:val="clear" w:pos="8306"/>
              </w:tabs>
              <w:contextualSpacing/>
              <w:jc w:val="both"/>
              <w:rPr>
                <w:rFonts w:ascii="Calibri" w:hAnsi="Calibri"/>
                <w:b/>
                <w:szCs w:val="22"/>
              </w:rPr>
            </w:pPr>
          </w:p>
          <w:p w14:paraId="44B69922" w14:textId="47D9F57C" w:rsidR="008704ED" w:rsidRPr="008A6481" w:rsidRDefault="004C42AB" w:rsidP="004C42AB">
            <w:pPr>
              <w:pStyle w:val="Header"/>
              <w:tabs>
                <w:tab w:val="clear" w:pos="4153"/>
                <w:tab w:val="clear" w:pos="8306"/>
              </w:tabs>
              <w:contextualSpacing/>
              <w:jc w:val="both"/>
              <w:rPr>
                <w:rFonts w:asciiTheme="minorHAnsi" w:hAnsiTheme="minorHAnsi" w:cstheme="minorHAnsi"/>
                <w:color w:val="000000"/>
                <w:lang w:val="en"/>
              </w:rPr>
            </w:pPr>
            <w:r w:rsidRPr="008A6481">
              <w:rPr>
                <w:rFonts w:asciiTheme="minorHAnsi" w:hAnsiTheme="minorHAnsi" w:cstheme="minorHAnsi"/>
                <w:bCs/>
                <w:szCs w:val="22"/>
              </w:rPr>
              <w:t xml:space="preserve">‘14 and 15, Church Lane’ </w:t>
            </w:r>
            <w:proofErr w:type="gramStart"/>
            <w:r w:rsidRPr="008A6481">
              <w:rPr>
                <w:rFonts w:asciiTheme="minorHAnsi" w:hAnsiTheme="minorHAnsi" w:cstheme="minorHAnsi"/>
                <w:bCs/>
                <w:szCs w:val="22"/>
              </w:rPr>
              <w:t>is</w:t>
            </w:r>
            <w:proofErr w:type="gramEnd"/>
            <w:r w:rsidRPr="008A6481">
              <w:rPr>
                <w:rFonts w:asciiTheme="minorHAnsi" w:hAnsiTheme="minorHAnsi" w:cstheme="minorHAnsi"/>
                <w:bCs/>
                <w:szCs w:val="22"/>
              </w:rPr>
              <w:t xml:space="preserve"> a Grade II listed (13/3/1986) “</w:t>
            </w:r>
            <w:r w:rsidRPr="008A6481">
              <w:rPr>
                <w:rFonts w:asciiTheme="minorHAnsi" w:hAnsiTheme="minorHAnsi" w:cstheme="minorHAnsi"/>
                <w:bCs/>
                <w:i/>
                <w:iCs/>
                <w:color w:val="000000"/>
                <w:lang w:val="en"/>
              </w:rPr>
              <w:t>M</w:t>
            </w:r>
            <w:r w:rsidRPr="008A6481">
              <w:rPr>
                <w:rFonts w:asciiTheme="minorHAnsi" w:hAnsiTheme="minorHAnsi" w:cstheme="minorHAnsi"/>
                <w:i/>
                <w:iCs/>
                <w:color w:val="000000"/>
                <w:lang w:val="en"/>
              </w:rPr>
              <w:t>irrored pair of houses, part of row, probably early-to-mid C19 alteration of earlier building. Sandstone rubble with roof of slate to No.15, at left, and stone slate to No.14. Each house of one bay. Windows sashed with glazing bars and with plain stone surrounds with hoods. Some evidence of earlier horizontal openings remains</w:t>
            </w:r>
            <w:r w:rsidRPr="008A6481">
              <w:rPr>
                <w:rFonts w:asciiTheme="minorHAnsi" w:hAnsiTheme="minorHAnsi" w:cstheme="minorHAnsi"/>
                <w:color w:val="000000"/>
                <w:lang w:val="en"/>
              </w:rPr>
              <w:t>” (list description).</w:t>
            </w:r>
          </w:p>
          <w:p w14:paraId="029922D5" w14:textId="7D675628" w:rsidR="004C42AB" w:rsidRPr="008A6481" w:rsidRDefault="004C42AB" w:rsidP="004C42AB">
            <w:pPr>
              <w:pStyle w:val="Header"/>
              <w:tabs>
                <w:tab w:val="clear" w:pos="4153"/>
                <w:tab w:val="clear" w:pos="8306"/>
              </w:tabs>
              <w:contextualSpacing/>
              <w:jc w:val="both"/>
              <w:rPr>
                <w:rFonts w:asciiTheme="minorHAnsi" w:hAnsiTheme="minorHAnsi" w:cstheme="minorHAnsi"/>
                <w:color w:val="000000"/>
                <w:lang w:val="en"/>
              </w:rPr>
            </w:pPr>
          </w:p>
          <w:p w14:paraId="00612702" w14:textId="24F466F7" w:rsidR="00FB762C" w:rsidRDefault="00B35204" w:rsidP="004C42AB">
            <w:pPr>
              <w:pStyle w:val="Header"/>
              <w:tabs>
                <w:tab w:val="clear" w:pos="4153"/>
                <w:tab w:val="clear" w:pos="8306"/>
              </w:tabs>
              <w:contextualSpacing/>
              <w:jc w:val="both"/>
              <w:rPr>
                <w:rFonts w:asciiTheme="minorHAnsi" w:hAnsiTheme="minorHAnsi" w:cstheme="minorHAnsi"/>
                <w:color w:val="000000"/>
                <w:lang w:val="en"/>
              </w:rPr>
            </w:pPr>
            <w:r w:rsidRPr="008A6481">
              <w:rPr>
                <w:rFonts w:asciiTheme="minorHAnsi" w:hAnsiTheme="minorHAnsi" w:cstheme="minorHAnsi"/>
                <w:color w:val="000000"/>
                <w:lang w:val="en"/>
              </w:rPr>
              <w:t>The site is within the immediate setting of ‘16, Church Lane’, ‘10-13, Church Lane’, ‘1, 2 and 3 Poole End’, ‘Poole House’, ‘2,</w:t>
            </w:r>
            <w:r w:rsidR="00C516A8" w:rsidRPr="008A6481">
              <w:rPr>
                <w:rFonts w:asciiTheme="minorHAnsi" w:hAnsiTheme="minorHAnsi" w:cstheme="minorHAnsi"/>
                <w:color w:val="000000"/>
                <w:lang w:val="en"/>
              </w:rPr>
              <w:t xml:space="preserve"> </w:t>
            </w:r>
            <w:r w:rsidRPr="008A6481">
              <w:rPr>
                <w:rFonts w:asciiTheme="minorHAnsi" w:hAnsiTheme="minorHAnsi" w:cstheme="minorHAnsi"/>
                <w:color w:val="000000"/>
                <w:lang w:val="en"/>
              </w:rPr>
              <w:t>3 and 4 The Square’ (all Grade II) and ‘Church of St Mary and All Saints’ (Grade I).</w:t>
            </w:r>
          </w:p>
          <w:p w14:paraId="4F1EC7E7" w14:textId="6AE7CF45" w:rsidR="004124EE" w:rsidRDefault="004124EE" w:rsidP="004C42AB">
            <w:pPr>
              <w:pStyle w:val="Header"/>
              <w:tabs>
                <w:tab w:val="clear" w:pos="4153"/>
                <w:tab w:val="clear" w:pos="8306"/>
              </w:tabs>
              <w:contextualSpacing/>
              <w:jc w:val="both"/>
              <w:rPr>
                <w:rFonts w:asciiTheme="minorHAnsi" w:hAnsiTheme="minorHAnsi" w:cstheme="minorHAnsi"/>
                <w:color w:val="000000"/>
                <w:lang w:val="en"/>
              </w:rPr>
            </w:pPr>
          </w:p>
          <w:p w14:paraId="5A07688D" w14:textId="2C44BC0A" w:rsidR="004124EE" w:rsidRPr="008A6481" w:rsidRDefault="004124EE" w:rsidP="004C42AB">
            <w:pPr>
              <w:pStyle w:val="Header"/>
              <w:tabs>
                <w:tab w:val="clear" w:pos="4153"/>
                <w:tab w:val="clear" w:pos="8306"/>
              </w:tabs>
              <w:contextualSpacing/>
              <w:jc w:val="both"/>
              <w:rPr>
                <w:rFonts w:asciiTheme="minorHAnsi" w:hAnsiTheme="minorHAnsi" w:cstheme="minorHAnsi"/>
                <w:color w:val="000000"/>
                <w:lang w:val="en"/>
              </w:rPr>
            </w:pPr>
            <w:r>
              <w:rPr>
                <w:rFonts w:asciiTheme="minorHAnsi" w:hAnsiTheme="minorHAnsi" w:cstheme="minorHAnsi"/>
                <w:color w:val="000000"/>
                <w:lang w:val="en"/>
              </w:rPr>
              <w:t>To the rear of the site is a car park and footpaths/accessways from which public views of the site are obtained.</w:t>
            </w:r>
          </w:p>
          <w:p w14:paraId="731D5652" w14:textId="47856B72" w:rsidR="00657D93" w:rsidRDefault="00657D93" w:rsidP="004C42AB">
            <w:pPr>
              <w:pStyle w:val="Header"/>
              <w:tabs>
                <w:tab w:val="clear" w:pos="4153"/>
                <w:tab w:val="clear" w:pos="8306"/>
              </w:tabs>
              <w:contextualSpacing/>
              <w:jc w:val="both"/>
              <w:rPr>
                <w:rFonts w:ascii="Source Sans Pro" w:hAnsi="Source Sans Pro" w:cs="Arial"/>
                <w:color w:val="000000"/>
                <w:lang w:val="en"/>
              </w:rPr>
            </w:pPr>
          </w:p>
          <w:p w14:paraId="6477BE5E" w14:textId="4CCA5397" w:rsidR="00657D93" w:rsidRPr="008A6481" w:rsidRDefault="00657D93" w:rsidP="004C42AB">
            <w:pPr>
              <w:pStyle w:val="Header"/>
              <w:tabs>
                <w:tab w:val="clear" w:pos="4153"/>
                <w:tab w:val="clear" w:pos="8306"/>
              </w:tabs>
              <w:contextualSpacing/>
              <w:jc w:val="both"/>
              <w:rPr>
                <w:rFonts w:asciiTheme="minorHAnsi" w:hAnsiTheme="minorHAnsi" w:cstheme="minorHAnsi"/>
                <w:color w:val="000000"/>
                <w:lang w:val="en"/>
              </w:rPr>
            </w:pPr>
            <w:r w:rsidRPr="008A6481">
              <w:rPr>
                <w:rFonts w:asciiTheme="minorHAnsi" w:hAnsiTheme="minorHAnsi" w:cstheme="minorHAnsi"/>
                <w:color w:val="000000"/>
                <w:lang w:val="en"/>
              </w:rPr>
              <w:t xml:space="preserve">The </w:t>
            </w:r>
            <w:r w:rsidRPr="008A6481">
              <w:rPr>
                <w:rFonts w:asciiTheme="minorHAnsi" w:hAnsiTheme="minorHAnsi" w:cstheme="minorHAnsi"/>
                <w:color w:val="000000"/>
                <w:u w:val="single"/>
                <w:lang w:val="en"/>
              </w:rPr>
              <w:t>Whalley Conservation Area Appraisal</w:t>
            </w:r>
            <w:r w:rsidRPr="008A6481">
              <w:rPr>
                <w:rFonts w:asciiTheme="minorHAnsi" w:hAnsiTheme="minorHAnsi" w:cstheme="minorHAnsi"/>
                <w:color w:val="000000"/>
                <w:lang w:val="en"/>
              </w:rPr>
              <w:t xml:space="preserve"> identifies:</w:t>
            </w:r>
          </w:p>
          <w:p w14:paraId="08F593FC" w14:textId="503AF300" w:rsidR="00657D93" w:rsidRPr="008A6481" w:rsidRDefault="00657D93" w:rsidP="004C42AB">
            <w:pPr>
              <w:pStyle w:val="Header"/>
              <w:tabs>
                <w:tab w:val="clear" w:pos="4153"/>
                <w:tab w:val="clear" w:pos="8306"/>
              </w:tabs>
              <w:contextualSpacing/>
              <w:jc w:val="both"/>
              <w:rPr>
                <w:rFonts w:asciiTheme="minorHAnsi" w:hAnsiTheme="minorHAnsi" w:cstheme="minorHAnsi"/>
                <w:color w:val="000000"/>
                <w:lang w:val="en"/>
              </w:rPr>
            </w:pPr>
          </w:p>
          <w:p w14:paraId="008939A5" w14:textId="159681DC" w:rsidR="00657D93" w:rsidRDefault="00657D93" w:rsidP="004C42AB">
            <w:pPr>
              <w:pStyle w:val="Header"/>
              <w:tabs>
                <w:tab w:val="clear" w:pos="4153"/>
                <w:tab w:val="clear" w:pos="8306"/>
              </w:tabs>
              <w:contextualSpacing/>
              <w:jc w:val="both"/>
              <w:rPr>
                <w:rFonts w:ascii="Source Sans Pro" w:hAnsi="Source Sans Pro" w:cs="Arial"/>
                <w:color w:val="000000"/>
                <w:lang w:val="en"/>
              </w:rPr>
            </w:pPr>
            <w:r>
              <w:rPr>
                <w:rFonts w:ascii="Source Sans Pro" w:hAnsi="Source Sans Pro" w:cs="Arial"/>
                <w:color w:val="000000"/>
                <w:lang w:val="en"/>
              </w:rPr>
              <w:t>The non-listed buildings in the Church Lane row to be Buildings of Townscape Merit making a positive contribution to character and appearance and deserving of Article 4 Direction; an Important View from George Street towards the church; the church</w:t>
            </w:r>
            <w:r w:rsidR="00C16FA7">
              <w:rPr>
                <w:rFonts w:ascii="Source Sans Pro" w:hAnsi="Source Sans Pro" w:cs="Arial"/>
                <w:color w:val="000000"/>
                <w:lang w:val="en"/>
              </w:rPr>
              <w:t xml:space="preserve">, </w:t>
            </w:r>
            <w:r>
              <w:rPr>
                <w:rFonts w:ascii="Source Sans Pro" w:hAnsi="Source Sans Pro" w:cs="Arial"/>
                <w:color w:val="000000"/>
                <w:lang w:val="en"/>
              </w:rPr>
              <w:t xml:space="preserve">Whalley C of E Primary </w:t>
            </w:r>
            <w:proofErr w:type="gramStart"/>
            <w:r>
              <w:rPr>
                <w:rFonts w:ascii="Source Sans Pro" w:hAnsi="Source Sans Pro" w:cs="Arial"/>
                <w:color w:val="000000"/>
                <w:lang w:val="en"/>
              </w:rPr>
              <w:t>School</w:t>
            </w:r>
            <w:proofErr w:type="gramEnd"/>
            <w:r>
              <w:rPr>
                <w:rFonts w:ascii="Source Sans Pro" w:hAnsi="Source Sans Pro" w:cs="Arial"/>
                <w:color w:val="000000"/>
                <w:lang w:val="en"/>
              </w:rPr>
              <w:t xml:space="preserve"> </w:t>
            </w:r>
            <w:r w:rsidR="00C16FA7">
              <w:rPr>
                <w:rFonts w:ascii="Source Sans Pro" w:hAnsi="Source Sans Pro" w:cs="Arial"/>
                <w:color w:val="000000"/>
                <w:lang w:val="en"/>
              </w:rPr>
              <w:t>and the former department store on George Street to be Focal Buildings</w:t>
            </w:r>
            <w:r>
              <w:rPr>
                <w:rFonts w:ascii="Source Sans Pro" w:hAnsi="Source Sans Pro" w:cs="Arial"/>
                <w:color w:val="000000"/>
                <w:lang w:val="en"/>
              </w:rPr>
              <w:t xml:space="preserve">. </w:t>
            </w:r>
          </w:p>
          <w:p w14:paraId="4A00937D" w14:textId="1326EF97" w:rsidR="00D66067" w:rsidRDefault="00D66067" w:rsidP="004C42AB">
            <w:pPr>
              <w:pStyle w:val="Header"/>
              <w:tabs>
                <w:tab w:val="clear" w:pos="4153"/>
                <w:tab w:val="clear" w:pos="8306"/>
              </w:tabs>
              <w:contextualSpacing/>
              <w:jc w:val="both"/>
              <w:rPr>
                <w:rFonts w:ascii="Source Sans Pro" w:hAnsi="Source Sans Pro" w:cs="Arial"/>
                <w:color w:val="000000"/>
                <w:lang w:val="en"/>
              </w:rPr>
            </w:pPr>
          </w:p>
          <w:p w14:paraId="57C22AC7" w14:textId="3F4DE1E6" w:rsidR="00D66067" w:rsidRDefault="00D66067" w:rsidP="004C42AB">
            <w:pPr>
              <w:pStyle w:val="Header"/>
              <w:tabs>
                <w:tab w:val="clear" w:pos="4153"/>
                <w:tab w:val="clear" w:pos="8306"/>
              </w:tabs>
              <w:contextualSpacing/>
              <w:jc w:val="both"/>
              <w:rPr>
                <w:rFonts w:asciiTheme="minorHAnsi" w:hAnsiTheme="minorHAnsi" w:cstheme="minorHAnsi"/>
                <w:szCs w:val="22"/>
              </w:rPr>
            </w:pPr>
            <w:r w:rsidRPr="00D66067">
              <w:rPr>
                <w:rFonts w:asciiTheme="minorHAnsi" w:hAnsiTheme="minorHAnsi" w:cstheme="minorHAnsi"/>
                <w:szCs w:val="22"/>
              </w:rPr>
              <w:t>“The small town is notable for the ruins of a late 13</w:t>
            </w:r>
            <w:proofErr w:type="spellStart"/>
            <w:r w:rsidRPr="00D66067">
              <w:rPr>
                <w:rFonts w:asciiTheme="minorHAnsi" w:hAnsiTheme="minorHAnsi" w:cstheme="minorHAnsi"/>
                <w:position w:val="10"/>
                <w:szCs w:val="22"/>
                <w:vertAlign w:val="superscript"/>
              </w:rPr>
              <w:t>th</w:t>
            </w:r>
            <w:proofErr w:type="spellEnd"/>
            <w:r w:rsidRPr="00D66067">
              <w:rPr>
                <w:rFonts w:asciiTheme="minorHAnsi" w:hAnsiTheme="minorHAnsi" w:cstheme="minorHAnsi"/>
                <w:position w:val="10"/>
                <w:szCs w:val="22"/>
                <w:vertAlign w:val="superscript"/>
              </w:rPr>
              <w:t xml:space="preserve"> </w:t>
            </w:r>
            <w:r w:rsidRPr="00D66067">
              <w:rPr>
                <w:rFonts w:asciiTheme="minorHAnsi" w:hAnsiTheme="minorHAnsi" w:cstheme="minorHAnsi"/>
                <w:szCs w:val="22"/>
              </w:rPr>
              <w:t>century Cistercian abbey, part of which is still in use as a conference centre, and for St Mary’s and All Saints’ Church, with its attractive churchyard in which are three Saxon crosses” (Summary of special interest).</w:t>
            </w:r>
          </w:p>
          <w:p w14:paraId="29E00A80" w14:textId="12FF9117" w:rsidR="00D66067" w:rsidRDefault="00D66067" w:rsidP="004C42AB">
            <w:pPr>
              <w:pStyle w:val="Header"/>
              <w:tabs>
                <w:tab w:val="clear" w:pos="4153"/>
                <w:tab w:val="clear" w:pos="8306"/>
              </w:tabs>
              <w:contextualSpacing/>
              <w:jc w:val="both"/>
              <w:rPr>
                <w:rFonts w:asciiTheme="minorHAnsi" w:hAnsiTheme="minorHAnsi" w:cstheme="minorHAnsi"/>
                <w:szCs w:val="22"/>
              </w:rPr>
            </w:pPr>
          </w:p>
          <w:p w14:paraId="0E1366B1" w14:textId="1E6E0B28" w:rsidR="00D66067" w:rsidRPr="00D66067" w:rsidRDefault="00D66067" w:rsidP="00D66067">
            <w:pPr>
              <w:overflowPunct/>
              <w:textAlignment w:val="auto"/>
              <w:rPr>
                <w:rFonts w:asciiTheme="minorHAnsi" w:eastAsiaTheme="minorHAnsi" w:hAnsiTheme="minorHAnsi" w:cstheme="minorHAnsi"/>
                <w:szCs w:val="22"/>
              </w:rPr>
            </w:pPr>
            <w:r w:rsidRPr="00D66067">
              <w:rPr>
                <w:rFonts w:asciiTheme="minorHAnsi" w:eastAsiaTheme="minorHAnsi" w:hAnsiTheme="minorHAnsi" w:cstheme="minorHAnsi"/>
                <w:szCs w:val="22"/>
              </w:rPr>
              <w:t>“14</w:t>
            </w:r>
            <w:proofErr w:type="spellStart"/>
            <w:r w:rsidRPr="00D66067">
              <w:rPr>
                <w:rFonts w:asciiTheme="minorHAnsi" w:eastAsiaTheme="minorHAnsi" w:hAnsiTheme="minorHAnsi" w:cstheme="minorHAnsi"/>
                <w:position w:val="10"/>
                <w:szCs w:val="22"/>
                <w:vertAlign w:val="superscript"/>
              </w:rPr>
              <w:t>th</w:t>
            </w:r>
            <w:proofErr w:type="spellEnd"/>
            <w:r w:rsidRPr="00D66067">
              <w:rPr>
                <w:rFonts w:asciiTheme="minorHAnsi" w:eastAsiaTheme="minorHAnsi" w:hAnsiTheme="minorHAnsi" w:cstheme="minorHAnsi"/>
                <w:position w:val="10"/>
                <w:szCs w:val="22"/>
                <w:vertAlign w:val="superscript"/>
              </w:rPr>
              <w:t xml:space="preserve"> </w:t>
            </w:r>
            <w:r w:rsidRPr="00D66067">
              <w:rPr>
                <w:rFonts w:asciiTheme="minorHAnsi" w:eastAsiaTheme="minorHAnsi" w:hAnsiTheme="minorHAnsi" w:cstheme="minorHAnsi"/>
                <w:szCs w:val="22"/>
              </w:rPr>
              <w:t>century parish church of St Mary and All Saints” (General character and plan form</w:t>
            </w:r>
            <w:r>
              <w:rPr>
                <w:rFonts w:asciiTheme="minorHAnsi" w:eastAsiaTheme="minorHAnsi" w:hAnsiTheme="minorHAnsi" w:cstheme="minorHAnsi"/>
                <w:szCs w:val="22"/>
              </w:rPr>
              <w:t>)</w:t>
            </w:r>
            <w:r w:rsidRPr="00D66067">
              <w:rPr>
                <w:rFonts w:asciiTheme="minorHAnsi" w:eastAsiaTheme="minorHAnsi" w:hAnsiTheme="minorHAnsi" w:cstheme="minorHAnsi"/>
                <w:szCs w:val="22"/>
              </w:rPr>
              <w:t xml:space="preserve">. </w:t>
            </w:r>
          </w:p>
          <w:p w14:paraId="716DE8DC" w14:textId="7EAEBCEB" w:rsidR="00D66067" w:rsidRDefault="00D66067" w:rsidP="004C42AB">
            <w:pPr>
              <w:pStyle w:val="Header"/>
              <w:tabs>
                <w:tab w:val="clear" w:pos="4153"/>
                <w:tab w:val="clear" w:pos="8306"/>
              </w:tabs>
              <w:contextualSpacing/>
              <w:jc w:val="both"/>
              <w:rPr>
                <w:rFonts w:asciiTheme="minorHAnsi" w:hAnsiTheme="minorHAnsi" w:cstheme="minorHAnsi"/>
                <w:szCs w:val="22"/>
                <w:lang w:val="en"/>
              </w:rPr>
            </w:pPr>
          </w:p>
          <w:p w14:paraId="5904DD7D" w14:textId="5D50D8BA" w:rsidR="00F1142B" w:rsidRPr="00F1142B" w:rsidRDefault="00F1142B" w:rsidP="00F1142B">
            <w:pPr>
              <w:rPr>
                <w:rFonts w:asciiTheme="minorHAnsi" w:hAnsiTheme="minorHAnsi" w:cstheme="minorHAnsi"/>
                <w:color w:val="000000"/>
                <w:szCs w:val="22"/>
              </w:rPr>
            </w:pPr>
            <w:r w:rsidRPr="00F1142B">
              <w:rPr>
                <w:rFonts w:asciiTheme="minorHAnsi" w:hAnsiTheme="minorHAnsi" w:cstheme="minorHAnsi"/>
                <w:szCs w:val="22"/>
                <w:lang w:val="en"/>
              </w:rPr>
              <w:t>“</w:t>
            </w:r>
            <w:r w:rsidRPr="00F1142B">
              <w:rPr>
                <w:rFonts w:asciiTheme="minorHAnsi" w:hAnsiTheme="minorHAnsi" w:cstheme="minorHAnsi"/>
                <w:color w:val="000000"/>
                <w:szCs w:val="22"/>
              </w:rPr>
              <w:t>A number of the larger, more prestigious buildings in Whalley act as focal points in views: St Mary and All Saints Church is the most important one, set in its attractive churchyard</w:t>
            </w:r>
            <w:r>
              <w:rPr>
                <w:rFonts w:asciiTheme="minorHAnsi" w:hAnsiTheme="minorHAnsi" w:cstheme="minorHAnsi"/>
                <w:color w:val="000000"/>
                <w:szCs w:val="22"/>
              </w:rPr>
              <w:t xml:space="preserve"> … </w:t>
            </w:r>
            <w:r w:rsidRPr="00F1142B">
              <w:rPr>
                <w:rFonts w:asciiTheme="minorHAnsi" w:hAnsiTheme="minorHAnsi" w:cstheme="minorHAnsi"/>
                <w:color w:val="000000"/>
                <w:szCs w:val="22"/>
              </w:rPr>
              <w:t xml:space="preserve">The Maureen Cookson Department Store is a very dominant building, especially when viewed along George Street. </w:t>
            </w:r>
          </w:p>
          <w:p w14:paraId="3E7EE850" w14:textId="77777777" w:rsidR="00F1142B" w:rsidRDefault="00F1142B" w:rsidP="00F1142B">
            <w:pPr>
              <w:pStyle w:val="Header"/>
              <w:tabs>
                <w:tab w:val="clear" w:pos="4153"/>
                <w:tab w:val="clear" w:pos="8306"/>
              </w:tabs>
              <w:contextualSpacing/>
              <w:jc w:val="both"/>
              <w:rPr>
                <w:rFonts w:asciiTheme="minorHAnsi" w:eastAsiaTheme="minorHAnsi" w:hAnsiTheme="minorHAnsi" w:cstheme="minorHAnsi"/>
                <w:color w:val="000000"/>
                <w:szCs w:val="22"/>
              </w:rPr>
            </w:pPr>
          </w:p>
          <w:p w14:paraId="109276D7" w14:textId="70C459E0" w:rsidR="00D66067" w:rsidRDefault="00F1142B" w:rsidP="00F1142B">
            <w:pPr>
              <w:pStyle w:val="Header"/>
              <w:tabs>
                <w:tab w:val="clear" w:pos="4153"/>
                <w:tab w:val="clear" w:pos="8306"/>
              </w:tabs>
              <w:contextualSpacing/>
              <w:jc w:val="both"/>
              <w:rPr>
                <w:rFonts w:asciiTheme="minorHAnsi" w:eastAsiaTheme="minorHAnsi" w:hAnsiTheme="minorHAnsi" w:cstheme="minorHAnsi"/>
                <w:color w:val="000000"/>
                <w:szCs w:val="22"/>
              </w:rPr>
            </w:pPr>
            <w:r w:rsidRPr="00F1142B">
              <w:rPr>
                <w:rFonts w:asciiTheme="minorHAnsi" w:eastAsiaTheme="minorHAnsi" w:hAnsiTheme="minorHAnsi" w:cstheme="minorHAnsi"/>
                <w:color w:val="000000"/>
                <w:szCs w:val="22"/>
              </w:rPr>
              <w:t xml:space="preserve">The dramatic location of Whalley on the banks of the River Calder, and the </w:t>
            </w:r>
            <w:proofErr w:type="gramStart"/>
            <w:r w:rsidRPr="00F1142B">
              <w:rPr>
                <w:rFonts w:asciiTheme="minorHAnsi" w:eastAsiaTheme="minorHAnsi" w:hAnsiTheme="minorHAnsi" w:cstheme="minorHAnsi"/>
                <w:color w:val="000000"/>
                <w:szCs w:val="22"/>
              </w:rPr>
              <w:t>close proximity</w:t>
            </w:r>
            <w:proofErr w:type="gramEnd"/>
            <w:r w:rsidRPr="00F1142B">
              <w:rPr>
                <w:rFonts w:asciiTheme="minorHAnsi" w:eastAsiaTheme="minorHAnsi" w:hAnsiTheme="minorHAnsi" w:cstheme="minorHAnsi"/>
                <w:color w:val="000000"/>
                <w:szCs w:val="22"/>
              </w:rPr>
              <w:t xml:space="preserve"> of the surrounding hills, provide ample opportunities for stunning views into and out of the town. The most important are marked on the Townscape Appraisal map. Of special note is the significance of the </w:t>
            </w:r>
            <w:r>
              <w:rPr>
                <w:rFonts w:asciiTheme="minorHAnsi" w:eastAsiaTheme="minorHAnsi" w:hAnsiTheme="minorHAnsi" w:cstheme="minorHAnsi"/>
                <w:color w:val="000000"/>
                <w:szCs w:val="22"/>
              </w:rPr>
              <w:t xml:space="preserve">… </w:t>
            </w:r>
            <w:r w:rsidRPr="00F1142B">
              <w:rPr>
                <w:rFonts w:asciiTheme="minorHAnsi" w:eastAsiaTheme="minorHAnsi" w:hAnsiTheme="minorHAnsi" w:cstheme="minorHAnsi"/>
                <w:color w:val="000000"/>
                <w:szCs w:val="22"/>
              </w:rPr>
              <w:t>St Mary and All Saints Church” (Spaces and views)</w:t>
            </w:r>
            <w:r>
              <w:rPr>
                <w:rFonts w:asciiTheme="minorHAnsi" w:eastAsiaTheme="minorHAnsi" w:hAnsiTheme="minorHAnsi" w:cstheme="minorHAnsi"/>
                <w:color w:val="000000"/>
                <w:szCs w:val="22"/>
              </w:rPr>
              <w:t>”</w:t>
            </w:r>
            <w:r w:rsidRPr="00F1142B">
              <w:rPr>
                <w:rFonts w:asciiTheme="minorHAnsi" w:eastAsiaTheme="minorHAnsi" w:hAnsiTheme="minorHAnsi" w:cstheme="minorHAnsi"/>
                <w:color w:val="000000"/>
                <w:szCs w:val="22"/>
              </w:rPr>
              <w:t>.</w:t>
            </w:r>
          </w:p>
          <w:p w14:paraId="37B8E0F5" w14:textId="4A9AF723" w:rsidR="008A6481" w:rsidRDefault="008A6481" w:rsidP="00F1142B">
            <w:pPr>
              <w:pStyle w:val="Header"/>
              <w:tabs>
                <w:tab w:val="clear" w:pos="4153"/>
                <w:tab w:val="clear" w:pos="8306"/>
              </w:tabs>
              <w:contextualSpacing/>
              <w:jc w:val="both"/>
              <w:rPr>
                <w:rFonts w:asciiTheme="minorHAnsi" w:hAnsiTheme="minorHAnsi" w:cstheme="minorHAnsi"/>
                <w:szCs w:val="22"/>
                <w:lang w:val="en"/>
              </w:rPr>
            </w:pPr>
          </w:p>
          <w:p w14:paraId="3607D547" w14:textId="55BCF9FC" w:rsidR="008A6481" w:rsidRDefault="008A6481" w:rsidP="00F1142B">
            <w:pPr>
              <w:pStyle w:val="Header"/>
              <w:tabs>
                <w:tab w:val="clear" w:pos="4153"/>
                <w:tab w:val="clear" w:pos="8306"/>
              </w:tabs>
              <w:contextualSpacing/>
              <w:jc w:val="both"/>
              <w:rPr>
                <w:rFonts w:asciiTheme="minorHAnsi" w:hAnsiTheme="minorHAnsi" w:cstheme="minorHAnsi"/>
                <w:szCs w:val="22"/>
              </w:rPr>
            </w:pPr>
            <w:r w:rsidRPr="008A6481">
              <w:rPr>
                <w:rFonts w:asciiTheme="minorHAnsi" w:hAnsiTheme="minorHAnsi" w:cstheme="minorHAnsi"/>
                <w:szCs w:val="22"/>
                <w:lang w:val="en"/>
              </w:rPr>
              <w:t>“</w:t>
            </w:r>
            <w:r w:rsidRPr="008A6481">
              <w:rPr>
                <w:rFonts w:asciiTheme="minorHAnsi" w:hAnsiTheme="minorHAnsi" w:cstheme="minorHAnsi"/>
                <w:szCs w:val="22"/>
              </w:rPr>
              <w:t>The layout of Whalley has been shaped by the location next to the River Calder and by building of the Cistercian abbey in the late 13</w:t>
            </w:r>
            <w:proofErr w:type="spellStart"/>
            <w:r w:rsidRPr="008A6481">
              <w:rPr>
                <w:rFonts w:asciiTheme="minorHAnsi" w:hAnsiTheme="minorHAnsi" w:cstheme="minorHAnsi"/>
                <w:position w:val="10"/>
                <w:szCs w:val="22"/>
                <w:vertAlign w:val="superscript"/>
              </w:rPr>
              <w:t>th</w:t>
            </w:r>
            <w:proofErr w:type="spellEnd"/>
            <w:r w:rsidRPr="008A6481">
              <w:rPr>
                <w:rFonts w:asciiTheme="minorHAnsi" w:hAnsiTheme="minorHAnsi" w:cstheme="minorHAnsi"/>
                <w:position w:val="10"/>
                <w:szCs w:val="22"/>
                <w:vertAlign w:val="superscript"/>
              </w:rPr>
              <w:t xml:space="preserve"> </w:t>
            </w:r>
            <w:r w:rsidRPr="008A6481">
              <w:rPr>
                <w:rFonts w:asciiTheme="minorHAnsi" w:hAnsiTheme="minorHAnsi" w:cstheme="minorHAnsi"/>
                <w:szCs w:val="22"/>
              </w:rPr>
              <w:t>century</w:t>
            </w:r>
            <w:r>
              <w:rPr>
                <w:rFonts w:asciiTheme="minorHAnsi" w:hAnsiTheme="minorHAnsi" w:cstheme="minorHAnsi"/>
                <w:szCs w:val="22"/>
              </w:rPr>
              <w:t xml:space="preserve"> … </w:t>
            </w:r>
            <w:r w:rsidRPr="008A6481">
              <w:rPr>
                <w:rFonts w:asciiTheme="minorHAnsi" w:hAnsiTheme="minorHAnsi" w:cstheme="minorHAnsi"/>
                <w:szCs w:val="22"/>
              </w:rPr>
              <w:t>Church Lane is at least 13</w:t>
            </w:r>
            <w:proofErr w:type="spellStart"/>
            <w:r w:rsidRPr="008A6481">
              <w:rPr>
                <w:rFonts w:asciiTheme="minorHAnsi" w:hAnsiTheme="minorHAnsi" w:cstheme="minorHAnsi"/>
                <w:position w:val="10"/>
                <w:szCs w:val="22"/>
                <w:vertAlign w:val="superscript"/>
              </w:rPr>
              <w:t>th</w:t>
            </w:r>
            <w:proofErr w:type="spellEnd"/>
            <w:r w:rsidRPr="008A6481">
              <w:rPr>
                <w:rFonts w:asciiTheme="minorHAnsi" w:hAnsiTheme="minorHAnsi" w:cstheme="minorHAnsi"/>
                <w:position w:val="10"/>
                <w:szCs w:val="22"/>
                <w:vertAlign w:val="superscript"/>
              </w:rPr>
              <w:t xml:space="preserve"> </w:t>
            </w:r>
            <w:r w:rsidRPr="008A6481">
              <w:rPr>
                <w:rFonts w:asciiTheme="minorHAnsi" w:hAnsiTheme="minorHAnsi" w:cstheme="minorHAnsi"/>
                <w:szCs w:val="22"/>
              </w:rPr>
              <w:t>century in date, and probably even older. It has changed its course as originally it ran to the north of nos. 1-4 The Square, which date to the mid-17</w:t>
            </w:r>
            <w:proofErr w:type="spellStart"/>
            <w:r w:rsidRPr="008A6481">
              <w:rPr>
                <w:rFonts w:asciiTheme="minorHAnsi" w:hAnsiTheme="minorHAnsi" w:cstheme="minorHAnsi"/>
                <w:position w:val="10"/>
                <w:szCs w:val="22"/>
                <w:vertAlign w:val="superscript"/>
              </w:rPr>
              <w:t>th</w:t>
            </w:r>
            <w:proofErr w:type="spellEnd"/>
            <w:r w:rsidRPr="008A6481">
              <w:rPr>
                <w:rFonts w:asciiTheme="minorHAnsi" w:hAnsiTheme="minorHAnsi" w:cstheme="minorHAnsi"/>
                <w:position w:val="10"/>
                <w:szCs w:val="22"/>
                <w:vertAlign w:val="superscript"/>
              </w:rPr>
              <w:t xml:space="preserve"> </w:t>
            </w:r>
            <w:r w:rsidRPr="008A6481">
              <w:rPr>
                <w:rFonts w:asciiTheme="minorHAnsi" w:hAnsiTheme="minorHAnsi" w:cstheme="minorHAnsi"/>
                <w:szCs w:val="22"/>
              </w:rPr>
              <w:t>century. It is now lined with 19</w:t>
            </w:r>
            <w:proofErr w:type="spellStart"/>
            <w:r w:rsidRPr="008A6481">
              <w:rPr>
                <w:rFonts w:asciiTheme="minorHAnsi" w:hAnsiTheme="minorHAnsi" w:cstheme="minorHAnsi"/>
                <w:position w:val="10"/>
                <w:szCs w:val="22"/>
                <w:vertAlign w:val="superscript"/>
              </w:rPr>
              <w:t>th</w:t>
            </w:r>
            <w:proofErr w:type="spellEnd"/>
            <w:r w:rsidRPr="008A6481">
              <w:rPr>
                <w:rFonts w:asciiTheme="minorHAnsi" w:hAnsiTheme="minorHAnsi" w:cstheme="minorHAnsi"/>
                <w:position w:val="10"/>
                <w:szCs w:val="22"/>
                <w:vertAlign w:val="superscript"/>
              </w:rPr>
              <w:t xml:space="preserve"> </w:t>
            </w:r>
            <w:r w:rsidRPr="008A6481">
              <w:rPr>
                <w:rFonts w:asciiTheme="minorHAnsi" w:hAnsiTheme="minorHAnsi" w:cstheme="minorHAnsi"/>
                <w:szCs w:val="22"/>
              </w:rPr>
              <w:t>century cottages, some of them listed” (Planform and building types).</w:t>
            </w:r>
          </w:p>
          <w:p w14:paraId="4DCF2245" w14:textId="4DF1FBFF" w:rsidR="008A6481" w:rsidRDefault="008A6481" w:rsidP="00F1142B">
            <w:pPr>
              <w:pStyle w:val="Header"/>
              <w:tabs>
                <w:tab w:val="clear" w:pos="4153"/>
                <w:tab w:val="clear" w:pos="8306"/>
              </w:tabs>
              <w:contextualSpacing/>
              <w:jc w:val="both"/>
              <w:rPr>
                <w:rFonts w:asciiTheme="minorHAnsi" w:hAnsiTheme="minorHAnsi" w:cstheme="minorHAnsi"/>
                <w:szCs w:val="22"/>
                <w:lang w:val="en"/>
              </w:rPr>
            </w:pPr>
          </w:p>
          <w:p w14:paraId="575D35BC" w14:textId="24D75276" w:rsidR="008A6481" w:rsidRDefault="008A6481" w:rsidP="008A6481">
            <w:pPr>
              <w:rPr>
                <w:rFonts w:asciiTheme="minorHAnsi" w:hAnsiTheme="minorHAnsi" w:cstheme="minorHAnsi"/>
                <w:szCs w:val="22"/>
              </w:rPr>
            </w:pPr>
            <w:r w:rsidRPr="008A6481">
              <w:rPr>
                <w:rFonts w:asciiTheme="minorHAnsi" w:hAnsiTheme="minorHAnsi" w:cstheme="minorHAnsi"/>
                <w:szCs w:val="22"/>
                <w:lang w:val="en"/>
              </w:rPr>
              <w:t>“</w:t>
            </w:r>
            <w:r w:rsidRPr="008A6481">
              <w:rPr>
                <w:rFonts w:asciiTheme="minorHAnsi" w:hAnsiTheme="minorHAnsi" w:cstheme="minorHAnsi"/>
                <w:szCs w:val="22"/>
              </w:rPr>
              <w:t xml:space="preserve">Most of the historic buildings in the conservation area were built as houses, often in a terrace form. </w:t>
            </w:r>
            <w:proofErr w:type="gramStart"/>
            <w:r w:rsidRPr="008A6481">
              <w:rPr>
                <w:rFonts w:asciiTheme="minorHAnsi" w:hAnsiTheme="minorHAnsi" w:cstheme="minorHAnsi"/>
                <w:szCs w:val="22"/>
              </w:rPr>
              <w:t>The majority of</w:t>
            </w:r>
            <w:proofErr w:type="gramEnd"/>
            <w:r w:rsidRPr="008A6481">
              <w:rPr>
                <w:rFonts w:asciiTheme="minorHAnsi" w:hAnsiTheme="minorHAnsi" w:cstheme="minorHAnsi"/>
                <w:szCs w:val="22"/>
              </w:rPr>
              <w:t xml:space="preserve"> these buildings date to the 19</w:t>
            </w:r>
            <w:proofErr w:type="spellStart"/>
            <w:r w:rsidRPr="008A6481">
              <w:rPr>
                <w:rFonts w:asciiTheme="minorHAnsi" w:hAnsiTheme="minorHAnsi" w:cstheme="minorHAnsi"/>
                <w:position w:val="10"/>
                <w:szCs w:val="22"/>
                <w:vertAlign w:val="superscript"/>
              </w:rPr>
              <w:t>th</w:t>
            </w:r>
            <w:proofErr w:type="spellEnd"/>
            <w:r w:rsidRPr="008A6481">
              <w:rPr>
                <w:rFonts w:asciiTheme="minorHAnsi" w:hAnsiTheme="minorHAnsi" w:cstheme="minorHAnsi"/>
                <w:position w:val="10"/>
                <w:szCs w:val="22"/>
                <w:vertAlign w:val="superscript"/>
              </w:rPr>
              <w:t xml:space="preserve"> </w:t>
            </w:r>
            <w:r w:rsidRPr="008A6481">
              <w:rPr>
                <w:rFonts w:asciiTheme="minorHAnsi" w:hAnsiTheme="minorHAnsi" w:cstheme="minorHAnsi"/>
                <w:szCs w:val="22"/>
              </w:rPr>
              <w:t xml:space="preserve">century and good groups of both listed and unlisted buildings can be seen along Church Lane and facing King Street … </w:t>
            </w:r>
            <w:r w:rsidRPr="008A6481">
              <w:rPr>
                <w:rFonts w:asciiTheme="minorHAnsi" w:hAnsiTheme="minorHAnsi" w:cstheme="minorHAnsi"/>
                <w:color w:val="000000"/>
                <w:szCs w:val="22"/>
              </w:rPr>
              <w:t>The historic buildings of Whalley are mainly built from local stone with stone rubble walls, dressed stone quoins, stone window and door architraves, and stone roofing slates. In the mid-19</w:t>
            </w:r>
            <w:proofErr w:type="spellStart"/>
            <w:r w:rsidRPr="008A6481">
              <w:rPr>
                <w:rFonts w:asciiTheme="minorHAnsi" w:hAnsiTheme="minorHAnsi" w:cstheme="minorHAnsi"/>
                <w:color w:val="000000"/>
                <w:position w:val="10"/>
                <w:szCs w:val="22"/>
                <w:vertAlign w:val="superscript"/>
              </w:rPr>
              <w:t>th</w:t>
            </w:r>
            <w:proofErr w:type="spellEnd"/>
            <w:r w:rsidRPr="008A6481">
              <w:rPr>
                <w:rFonts w:asciiTheme="minorHAnsi" w:hAnsiTheme="minorHAnsi" w:cstheme="minorHAnsi"/>
                <w:color w:val="000000"/>
                <w:position w:val="10"/>
                <w:szCs w:val="22"/>
                <w:vertAlign w:val="superscript"/>
              </w:rPr>
              <w:t xml:space="preserve"> </w:t>
            </w:r>
            <w:r w:rsidRPr="008A6481">
              <w:rPr>
                <w:rFonts w:asciiTheme="minorHAnsi" w:hAnsiTheme="minorHAnsi" w:cstheme="minorHAnsi"/>
                <w:color w:val="000000"/>
                <w:szCs w:val="22"/>
              </w:rPr>
              <w:t xml:space="preserve">century brick, painted render and Welsh slate </w:t>
            </w:r>
            <w:r w:rsidRPr="008A6481">
              <w:rPr>
                <w:rFonts w:asciiTheme="minorHAnsi" w:hAnsiTheme="minorHAnsi" w:cstheme="minorHAnsi"/>
                <w:color w:val="000000"/>
                <w:szCs w:val="22"/>
              </w:rPr>
              <w:lastRenderedPageBreak/>
              <w:t xml:space="preserve">became more commonplace, reflecting a change in popular taste and the influx of imported materials along the railway. </w:t>
            </w:r>
            <w:r w:rsidRPr="008A6481">
              <w:rPr>
                <w:rFonts w:asciiTheme="minorHAnsi" w:eastAsiaTheme="minorHAnsi" w:hAnsiTheme="minorHAnsi" w:cstheme="minorHAnsi"/>
                <w:color w:val="000000"/>
                <w:szCs w:val="22"/>
              </w:rPr>
              <w:t>This provides a cohesive and attractive townscape, although the loss of original historic details (windows, doors and sometimes roofs) … adversely affects parts of the conservation area</w:t>
            </w:r>
            <w:r w:rsidR="00EA7B5E">
              <w:rPr>
                <w:rFonts w:asciiTheme="minorHAnsi" w:eastAsiaTheme="minorHAnsi" w:hAnsiTheme="minorHAnsi" w:cstheme="minorHAnsi"/>
                <w:color w:val="000000"/>
                <w:szCs w:val="22"/>
              </w:rPr>
              <w:t xml:space="preserve"> … </w:t>
            </w:r>
            <w:r w:rsidR="00EA7B5E" w:rsidRPr="00EA7B5E">
              <w:rPr>
                <w:rFonts w:asciiTheme="minorHAnsi" w:hAnsiTheme="minorHAnsi" w:cstheme="minorHAnsi"/>
                <w:szCs w:val="22"/>
              </w:rPr>
              <w:t xml:space="preserve">Whilst stone slate was the usual roofing material for </w:t>
            </w:r>
            <w:proofErr w:type="gramStart"/>
            <w:r w:rsidR="00EA7B5E" w:rsidRPr="00EA7B5E">
              <w:rPr>
                <w:rFonts w:asciiTheme="minorHAnsi" w:hAnsiTheme="minorHAnsi" w:cstheme="minorHAnsi"/>
                <w:szCs w:val="22"/>
              </w:rPr>
              <w:t>all of</w:t>
            </w:r>
            <w:proofErr w:type="gramEnd"/>
            <w:r w:rsidR="00EA7B5E" w:rsidRPr="00EA7B5E">
              <w:rPr>
                <w:rFonts w:asciiTheme="minorHAnsi" w:hAnsiTheme="minorHAnsi" w:cstheme="minorHAnsi"/>
                <w:szCs w:val="22"/>
              </w:rPr>
              <w:t xml:space="preserve"> the buildings in the conservation area until the mid-19</w:t>
            </w:r>
            <w:proofErr w:type="spellStart"/>
            <w:r w:rsidR="00EA7B5E" w:rsidRPr="00EA7B5E">
              <w:rPr>
                <w:rFonts w:asciiTheme="minorHAnsi" w:hAnsiTheme="minorHAnsi" w:cstheme="minorHAnsi"/>
                <w:position w:val="10"/>
                <w:szCs w:val="22"/>
                <w:vertAlign w:val="superscript"/>
              </w:rPr>
              <w:t>th</w:t>
            </w:r>
            <w:proofErr w:type="spellEnd"/>
            <w:r w:rsidR="00EA7B5E" w:rsidRPr="00EA7B5E">
              <w:rPr>
                <w:rFonts w:asciiTheme="minorHAnsi" w:hAnsiTheme="minorHAnsi" w:cstheme="minorHAnsi"/>
                <w:position w:val="10"/>
                <w:szCs w:val="22"/>
                <w:vertAlign w:val="superscript"/>
              </w:rPr>
              <w:t xml:space="preserve"> </w:t>
            </w:r>
            <w:r w:rsidR="00EA7B5E" w:rsidRPr="00EA7B5E">
              <w:rPr>
                <w:rFonts w:asciiTheme="minorHAnsi" w:hAnsiTheme="minorHAnsi" w:cstheme="minorHAnsi"/>
                <w:szCs w:val="22"/>
              </w:rPr>
              <w:t xml:space="preserve">century, slate was also brought over from Wales and as the century progressed, it became the favoured material. Some of the roofs are laid using decreasing sizes of slate – a “scantle” roof. Although there is no current evidence for thatch it is known from a very early photograph that cottages in The Sands were once roofed using water reeds or straw. One special characteristic of the conservation area are the attractive clay “castle” pots, which can </w:t>
            </w:r>
            <w:proofErr w:type="spellStart"/>
            <w:r w:rsidR="00EA7B5E" w:rsidRPr="00EA7B5E">
              <w:rPr>
                <w:rFonts w:asciiTheme="minorHAnsi" w:hAnsiTheme="minorHAnsi" w:cstheme="minorHAnsi"/>
                <w:szCs w:val="22"/>
              </w:rPr>
              <w:t>bee</w:t>
            </w:r>
            <w:proofErr w:type="spellEnd"/>
            <w:r w:rsidR="00EA7B5E" w:rsidRPr="00EA7B5E">
              <w:rPr>
                <w:rFonts w:asciiTheme="minorHAnsi" w:hAnsiTheme="minorHAnsi" w:cstheme="minorHAnsi"/>
                <w:szCs w:val="22"/>
              </w:rPr>
              <w:t xml:space="preserve"> seen throughout the centre of Whalley. On note are the indented triangular tops to each pot</w:t>
            </w:r>
            <w:r w:rsidRPr="008A6481">
              <w:rPr>
                <w:rFonts w:asciiTheme="minorHAnsi" w:hAnsiTheme="minorHAnsi" w:cstheme="minorHAnsi"/>
                <w:szCs w:val="22"/>
              </w:rPr>
              <w:t>” (Architectural qualities).</w:t>
            </w:r>
          </w:p>
          <w:p w14:paraId="709AB4CC" w14:textId="7A16F423" w:rsidR="00EA7B5E" w:rsidRDefault="00EA7B5E" w:rsidP="008A6481">
            <w:pPr>
              <w:rPr>
                <w:rFonts w:asciiTheme="minorHAnsi" w:hAnsiTheme="minorHAnsi" w:cstheme="minorHAnsi"/>
                <w:szCs w:val="22"/>
              </w:rPr>
            </w:pPr>
          </w:p>
          <w:p w14:paraId="4729C46D" w14:textId="56EF1225" w:rsidR="008A6481" w:rsidRDefault="00EA7B5E" w:rsidP="00F1142B">
            <w:pPr>
              <w:pStyle w:val="Header"/>
              <w:tabs>
                <w:tab w:val="clear" w:pos="4153"/>
                <w:tab w:val="clear" w:pos="8306"/>
              </w:tabs>
              <w:contextualSpacing/>
              <w:jc w:val="both"/>
              <w:rPr>
                <w:rFonts w:asciiTheme="minorHAnsi" w:hAnsiTheme="minorHAnsi" w:cstheme="minorHAnsi"/>
                <w:szCs w:val="22"/>
              </w:rPr>
            </w:pPr>
            <w:r w:rsidRPr="00EA7B5E">
              <w:rPr>
                <w:rFonts w:asciiTheme="minorHAnsi" w:hAnsiTheme="minorHAnsi" w:cstheme="minorHAnsi"/>
                <w:szCs w:val="22"/>
                <w:lang w:val="en"/>
              </w:rPr>
              <w:t>“</w:t>
            </w:r>
            <w:r w:rsidRPr="00EA7B5E">
              <w:rPr>
                <w:rFonts w:asciiTheme="minorHAnsi" w:hAnsiTheme="minorHAnsi" w:cstheme="minorHAnsi"/>
                <w:szCs w:val="22"/>
              </w:rPr>
              <w:t>Within the conservation area are a number of more modest medieval or slightly later buildings of note … a number of 17</w:t>
            </w:r>
            <w:proofErr w:type="spellStart"/>
            <w:r w:rsidRPr="00EA7B5E">
              <w:rPr>
                <w:rFonts w:asciiTheme="minorHAnsi" w:hAnsiTheme="minorHAnsi" w:cstheme="minorHAnsi"/>
                <w:position w:val="10"/>
                <w:szCs w:val="22"/>
                <w:vertAlign w:val="superscript"/>
              </w:rPr>
              <w:t>th</w:t>
            </w:r>
            <w:proofErr w:type="spellEnd"/>
            <w:r w:rsidRPr="00EA7B5E">
              <w:rPr>
                <w:rFonts w:asciiTheme="minorHAnsi" w:hAnsiTheme="minorHAnsi" w:cstheme="minorHAnsi"/>
                <w:position w:val="10"/>
                <w:szCs w:val="22"/>
                <w:vertAlign w:val="superscript"/>
              </w:rPr>
              <w:t xml:space="preserve"> </w:t>
            </w:r>
            <w:r w:rsidRPr="00EA7B5E">
              <w:rPr>
                <w:rFonts w:asciiTheme="minorHAnsi" w:hAnsiTheme="minorHAnsi" w:cstheme="minorHAnsi"/>
                <w:szCs w:val="22"/>
              </w:rPr>
              <w:t>century houses: nos. 20-22 King Street; nos. 1, 2 and 3 Poole End” (Listed Buildings).</w:t>
            </w:r>
          </w:p>
          <w:p w14:paraId="2C9803F6" w14:textId="5EDCCB22" w:rsidR="00EA7B5E" w:rsidRDefault="00EA7B5E" w:rsidP="00F1142B">
            <w:pPr>
              <w:pStyle w:val="Header"/>
              <w:tabs>
                <w:tab w:val="clear" w:pos="4153"/>
                <w:tab w:val="clear" w:pos="8306"/>
              </w:tabs>
              <w:contextualSpacing/>
              <w:jc w:val="both"/>
              <w:rPr>
                <w:rFonts w:asciiTheme="minorHAnsi" w:hAnsiTheme="minorHAnsi" w:cstheme="minorHAnsi"/>
                <w:szCs w:val="22"/>
                <w:lang w:val="en"/>
              </w:rPr>
            </w:pPr>
          </w:p>
          <w:p w14:paraId="5769BE3A" w14:textId="50F0BC16" w:rsidR="00EA7B5E" w:rsidRDefault="00EA7B5E" w:rsidP="00F1142B">
            <w:pPr>
              <w:pStyle w:val="Header"/>
              <w:tabs>
                <w:tab w:val="clear" w:pos="4153"/>
                <w:tab w:val="clear" w:pos="8306"/>
              </w:tabs>
              <w:contextualSpacing/>
              <w:jc w:val="both"/>
              <w:rPr>
                <w:rFonts w:asciiTheme="minorHAnsi" w:hAnsiTheme="minorHAnsi" w:cstheme="minorHAnsi"/>
                <w:szCs w:val="22"/>
              </w:rPr>
            </w:pPr>
            <w:r w:rsidRPr="00EA7B5E">
              <w:rPr>
                <w:rFonts w:asciiTheme="minorHAnsi" w:hAnsiTheme="minorHAnsi" w:cstheme="minorHAnsi"/>
                <w:szCs w:val="22"/>
                <w:lang w:val="en"/>
              </w:rPr>
              <w:t>“</w:t>
            </w:r>
            <w:r w:rsidRPr="00EA7B5E">
              <w:rPr>
                <w:rFonts w:asciiTheme="minorHAnsi" w:hAnsiTheme="minorHAnsi" w:cstheme="minorHAnsi"/>
                <w:szCs w:val="22"/>
              </w:rPr>
              <w:t>The buildings vary, but generally date to the 19</w:t>
            </w:r>
            <w:proofErr w:type="spellStart"/>
            <w:r w:rsidRPr="00EA7B5E">
              <w:rPr>
                <w:rFonts w:asciiTheme="minorHAnsi" w:hAnsiTheme="minorHAnsi" w:cstheme="minorHAnsi"/>
                <w:position w:val="10"/>
                <w:szCs w:val="22"/>
                <w:vertAlign w:val="superscript"/>
              </w:rPr>
              <w:t>th</w:t>
            </w:r>
            <w:proofErr w:type="spellEnd"/>
            <w:r w:rsidRPr="00EA7B5E">
              <w:rPr>
                <w:rFonts w:asciiTheme="minorHAnsi" w:hAnsiTheme="minorHAnsi" w:cstheme="minorHAnsi"/>
                <w:position w:val="10"/>
                <w:szCs w:val="22"/>
                <w:vertAlign w:val="superscript"/>
              </w:rPr>
              <w:t xml:space="preserve"> </w:t>
            </w:r>
            <w:r w:rsidRPr="00EA7B5E">
              <w:rPr>
                <w:rFonts w:asciiTheme="minorHAnsi" w:hAnsiTheme="minorHAnsi" w:cstheme="minorHAnsi"/>
                <w:szCs w:val="22"/>
              </w:rPr>
              <w:t xml:space="preserve">century. They may be modest cottages, or much larger more significant religious or commercial buildings, which </w:t>
            </w:r>
            <w:proofErr w:type="gramStart"/>
            <w:r w:rsidRPr="00EA7B5E">
              <w:rPr>
                <w:rFonts w:asciiTheme="minorHAnsi" w:hAnsiTheme="minorHAnsi" w:cstheme="minorHAnsi"/>
                <w:szCs w:val="22"/>
              </w:rPr>
              <w:t>are considered to be</w:t>
            </w:r>
            <w:proofErr w:type="gramEnd"/>
            <w:r w:rsidRPr="00EA7B5E">
              <w:rPr>
                <w:rFonts w:asciiTheme="minorHAnsi" w:hAnsiTheme="minorHAnsi" w:cstheme="minorHAnsi"/>
                <w:szCs w:val="22"/>
              </w:rPr>
              <w:t xml:space="preserve"> good, relatively unaltered examples, of their type. The survival of original materials and details, and the basic, historic form of the building, is important. Where a building has been adversely affected by modern changes and restoration is either impractical or indeed, not possible, they are excluded” (Buildings of Townscape Merit).</w:t>
            </w:r>
          </w:p>
          <w:p w14:paraId="3E6C7A73" w14:textId="62A25B2D" w:rsidR="00525879" w:rsidRDefault="00525879" w:rsidP="00F1142B">
            <w:pPr>
              <w:pStyle w:val="Header"/>
              <w:tabs>
                <w:tab w:val="clear" w:pos="4153"/>
                <w:tab w:val="clear" w:pos="8306"/>
              </w:tabs>
              <w:contextualSpacing/>
              <w:jc w:val="both"/>
              <w:rPr>
                <w:rFonts w:asciiTheme="minorHAnsi" w:hAnsiTheme="minorHAnsi" w:cstheme="minorHAnsi"/>
                <w:szCs w:val="22"/>
                <w:lang w:val="en"/>
              </w:rPr>
            </w:pPr>
          </w:p>
          <w:p w14:paraId="0990BF8B" w14:textId="57D60D7A" w:rsidR="00525879" w:rsidRDefault="00525879" w:rsidP="00F1142B">
            <w:pPr>
              <w:pStyle w:val="Header"/>
              <w:tabs>
                <w:tab w:val="clear" w:pos="4153"/>
                <w:tab w:val="clear" w:pos="8306"/>
              </w:tabs>
              <w:contextualSpacing/>
              <w:jc w:val="both"/>
              <w:rPr>
                <w:rFonts w:asciiTheme="minorHAnsi" w:hAnsiTheme="minorHAnsi" w:cstheme="minorHAnsi"/>
                <w:szCs w:val="22"/>
              </w:rPr>
            </w:pPr>
            <w:r w:rsidRPr="00525879">
              <w:rPr>
                <w:rFonts w:asciiTheme="minorHAnsi" w:hAnsiTheme="minorHAnsi" w:cstheme="minorHAnsi"/>
                <w:szCs w:val="22"/>
                <w:lang w:val="en"/>
              </w:rPr>
              <w:t>“</w:t>
            </w:r>
            <w:r w:rsidRPr="00525879">
              <w:rPr>
                <w:rFonts w:asciiTheme="minorHAnsi" w:hAnsiTheme="minorHAnsi" w:cstheme="minorHAnsi"/>
                <w:szCs w:val="22"/>
              </w:rPr>
              <w:t xml:space="preserve">There are a variety of modern and traditional paving materials in the conservation area, the most notable examples of the latter being marked on the Townscape Appraisal map. These include the large sandstone slabs on the north side of Church Lane, and similar slabs in the </w:t>
            </w:r>
            <w:proofErr w:type="gramStart"/>
            <w:r w:rsidRPr="00525879">
              <w:rPr>
                <w:rFonts w:asciiTheme="minorHAnsi" w:hAnsiTheme="minorHAnsi" w:cstheme="minorHAnsi"/>
                <w:szCs w:val="22"/>
              </w:rPr>
              <w:t xml:space="preserve">churchyard </w:t>
            </w:r>
            <w:r>
              <w:rPr>
                <w:rFonts w:asciiTheme="minorHAnsi" w:hAnsiTheme="minorHAnsi" w:cstheme="minorHAnsi"/>
                <w:szCs w:val="22"/>
              </w:rPr>
              <w:t xml:space="preserve"> …</w:t>
            </w:r>
            <w:proofErr w:type="gramEnd"/>
            <w:r>
              <w:rPr>
                <w:rFonts w:asciiTheme="minorHAnsi" w:hAnsiTheme="minorHAnsi" w:cstheme="minorHAnsi"/>
                <w:szCs w:val="22"/>
              </w:rPr>
              <w:t xml:space="preserve"> </w:t>
            </w:r>
            <w:proofErr w:type="spellStart"/>
            <w:r w:rsidRPr="00525879">
              <w:rPr>
                <w:rFonts w:asciiTheme="minorHAnsi" w:hAnsiTheme="minorHAnsi" w:cstheme="minorHAnsi"/>
                <w:szCs w:val="22"/>
              </w:rPr>
              <w:t>Setted</w:t>
            </w:r>
            <w:proofErr w:type="spellEnd"/>
            <w:r w:rsidRPr="00525879">
              <w:rPr>
                <w:rFonts w:asciiTheme="minorHAnsi" w:hAnsiTheme="minorHAnsi" w:cstheme="minorHAnsi"/>
                <w:szCs w:val="22"/>
              </w:rPr>
              <w:t xml:space="preserve"> gutters are notable, again on the north side of Church Lane, where they link to the sandstone paving. These appear to be historic. Finally, a very good quality </w:t>
            </w:r>
            <w:proofErr w:type="spellStart"/>
            <w:r w:rsidRPr="00525879">
              <w:rPr>
                <w:rFonts w:asciiTheme="minorHAnsi" w:hAnsiTheme="minorHAnsi" w:cstheme="minorHAnsi"/>
                <w:szCs w:val="22"/>
              </w:rPr>
              <w:t>setted</w:t>
            </w:r>
            <w:proofErr w:type="spellEnd"/>
            <w:r w:rsidRPr="00525879">
              <w:rPr>
                <w:rFonts w:asciiTheme="minorHAnsi" w:hAnsiTheme="minorHAnsi" w:cstheme="minorHAnsi"/>
                <w:szCs w:val="22"/>
              </w:rPr>
              <w:t xml:space="preserve"> driveway leads from Church Lane to the gateway into the Abbey, again probably historic” (Public realm audit).</w:t>
            </w:r>
          </w:p>
          <w:p w14:paraId="49CFF60F" w14:textId="4A1F7723" w:rsidR="009E6210" w:rsidRDefault="009E6210" w:rsidP="00F1142B">
            <w:pPr>
              <w:pStyle w:val="Header"/>
              <w:tabs>
                <w:tab w:val="clear" w:pos="4153"/>
                <w:tab w:val="clear" w:pos="8306"/>
              </w:tabs>
              <w:contextualSpacing/>
              <w:jc w:val="both"/>
              <w:rPr>
                <w:rFonts w:asciiTheme="minorHAnsi" w:hAnsiTheme="minorHAnsi" w:cstheme="minorHAnsi"/>
                <w:szCs w:val="22"/>
                <w:lang w:val="en"/>
              </w:rPr>
            </w:pPr>
          </w:p>
          <w:p w14:paraId="584BAA99" w14:textId="6164AA9D" w:rsidR="009E6210" w:rsidRPr="009E6210" w:rsidRDefault="009E6210" w:rsidP="009E6210">
            <w:pPr>
              <w:rPr>
                <w:rFonts w:ascii="Times New Roman" w:hAnsi="Times New Roman"/>
                <w:color w:val="000000"/>
                <w:sz w:val="24"/>
                <w:szCs w:val="24"/>
              </w:rPr>
            </w:pPr>
            <w:r>
              <w:rPr>
                <w:rFonts w:asciiTheme="minorHAnsi" w:hAnsiTheme="minorHAnsi" w:cstheme="minorHAnsi"/>
                <w:szCs w:val="22"/>
                <w:lang w:val="en"/>
              </w:rPr>
              <w:t>“</w:t>
            </w:r>
            <w:r w:rsidRPr="009E6210">
              <w:rPr>
                <w:rFonts w:asciiTheme="minorHAnsi" w:eastAsiaTheme="minorHAnsi" w:hAnsiTheme="minorHAnsi" w:cstheme="minorHAnsi"/>
                <w:color w:val="000000"/>
                <w:szCs w:val="22"/>
              </w:rPr>
              <w:t>Grade II listed 17</w:t>
            </w:r>
            <w:proofErr w:type="spellStart"/>
            <w:r w:rsidRPr="009E6210">
              <w:rPr>
                <w:rFonts w:asciiTheme="minorHAnsi" w:eastAsiaTheme="minorHAnsi" w:hAnsiTheme="minorHAnsi" w:cstheme="minorHAnsi"/>
                <w:color w:val="000000"/>
                <w:position w:val="10"/>
                <w:szCs w:val="22"/>
                <w:vertAlign w:val="superscript"/>
              </w:rPr>
              <w:t>th</w:t>
            </w:r>
            <w:proofErr w:type="spellEnd"/>
            <w:r w:rsidRPr="009E6210">
              <w:rPr>
                <w:rFonts w:asciiTheme="minorHAnsi" w:eastAsiaTheme="minorHAnsi" w:hAnsiTheme="minorHAnsi" w:cstheme="minorHAnsi"/>
                <w:color w:val="000000"/>
                <w:position w:val="10"/>
                <w:szCs w:val="22"/>
                <w:vertAlign w:val="superscript"/>
              </w:rPr>
              <w:t xml:space="preserve"> </w:t>
            </w:r>
            <w:r w:rsidRPr="009E6210">
              <w:rPr>
                <w:rFonts w:asciiTheme="minorHAnsi" w:eastAsiaTheme="minorHAnsi" w:hAnsiTheme="minorHAnsi" w:cstheme="minorHAnsi"/>
                <w:color w:val="000000"/>
                <w:szCs w:val="22"/>
              </w:rPr>
              <w:t>and late 18</w:t>
            </w:r>
            <w:proofErr w:type="spellStart"/>
            <w:r w:rsidRPr="009E6210">
              <w:rPr>
                <w:rFonts w:asciiTheme="minorHAnsi" w:eastAsiaTheme="minorHAnsi" w:hAnsiTheme="minorHAnsi" w:cstheme="minorHAnsi"/>
                <w:color w:val="000000"/>
                <w:position w:val="10"/>
                <w:szCs w:val="22"/>
                <w:vertAlign w:val="superscript"/>
              </w:rPr>
              <w:t>th</w:t>
            </w:r>
            <w:proofErr w:type="spellEnd"/>
            <w:r w:rsidRPr="009E6210">
              <w:rPr>
                <w:rFonts w:asciiTheme="minorHAnsi" w:eastAsiaTheme="minorHAnsi" w:hAnsiTheme="minorHAnsi" w:cstheme="minorHAnsi"/>
                <w:color w:val="000000"/>
                <w:position w:val="10"/>
                <w:szCs w:val="22"/>
                <w:vertAlign w:val="superscript"/>
              </w:rPr>
              <w:t xml:space="preserve"> </w:t>
            </w:r>
            <w:r w:rsidRPr="009E6210">
              <w:rPr>
                <w:rFonts w:asciiTheme="minorHAnsi" w:eastAsiaTheme="minorHAnsi" w:hAnsiTheme="minorHAnsi" w:cstheme="minorHAnsi"/>
                <w:color w:val="000000"/>
                <w:szCs w:val="22"/>
              </w:rPr>
              <w:t>century houses and cottages facing Church Lane” (</w:t>
            </w:r>
            <w:r w:rsidRPr="009E6210">
              <w:rPr>
                <w:rFonts w:asciiTheme="minorHAnsi" w:hAnsiTheme="minorHAnsi" w:cstheme="minorHAnsi"/>
                <w:szCs w:val="22"/>
              </w:rPr>
              <w:t>The Sands, Whalley Abbey and Church Lane: principal positive features).</w:t>
            </w:r>
          </w:p>
          <w:p w14:paraId="342A63D0" w14:textId="69DC97F4" w:rsidR="009E6210" w:rsidRPr="00525879" w:rsidRDefault="009E6210" w:rsidP="00F1142B">
            <w:pPr>
              <w:pStyle w:val="Header"/>
              <w:tabs>
                <w:tab w:val="clear" w:pos="4153"/>
                <w:tab w:val="clear" w:pos="8306"/>
              </w:tabs>
              <w:contextualSpacing/>
              <w:jc w:val="both"/>
              <w:rPr>
                <w:rFonts w:asciiTheme="minorHAnsi" w:hAnsiTheme="minorHAnsi" w:cstheme="minorHAnsi"/>
                <w:szCs w:val="22"/>
                <w:lang w:val="en"/>
              </w:rPr>
            </w:pPr>
          </w:p>
          <w:p w14:paraId="3EFE14A2" w14:textId="259ECF97" w:rsidR="009E6210" w:rsidRDefault="009E6210" w:rsidP="009E6210">
            <w:pPr>
              <w:rPr>
                <w:rFonts w:asciiTheme="minorHAnsi" w:hAnsiTheme="minorHAnsi" w:cstheme="minorHAnsi"/>
                <w:bCs/>
                <w:szCs w:val="22"/>
              </w:rPr>
            </w:pPr>
            <w:r w:rsidRPr="009E6210">
              <w:rPr>
                <w:rFonts w:asciiTheme="minorHAnsi" w:hAnsiTheme="minorHAnsi" w:cstheme="minorHAnsi"/>
                <w:bCs/>
                <w:szCs w:val="22"/>
              </w:rPr>
              <w:t>“</w:t>
            </w:r>
            <w:r w:rsidRPr="009E6210">
              <w:rPr>
                <w:rFonts w:asciiTheme="minorHAnsi" w:eastAsiaTheme="minorHAnsi" w:hAnsiTheme="minorHAnsi" w:cstheme="minorHAnsi"/>
                <w:bCs/>
                <w:color w:val="000000"/>
                <w:szCs w:val="22"/>
              </w:rPr>
              <w:t>Plastic windows and doors on cottages … in Church Lane” (</w:t>
            </w:r>
            <w:r w:rsidRPr="009E6210">
              <w:rPr>
                <w:rFonts w:asciiTheme="minorHAnsi" w:hAnsiTheme="minorHAnsi" w:cstheme="minorHAnsi"/>
                <w:bCs/>
                <w:szCs w:val="22"/>
              </w:rPr>
              <w:t>The Sands, Whalley Abbey and Church Lane: principal negative features).</w:t>
            </w:r>
          </w:p>
          <w:p w14:paraId="588E8827" w14:textId="6F0A3820" w:rsidR="009E6210" w:rsidRDefault="009E6210" w:rsidP="009E6210">
            <w:pPr>
              <w:rPr>
                <w:rFonts w:asciiTheme="minorHAnsi" w:hAnsiTheme="minorHAnsi" w:cstheme="minorHAnsi"/>
                <w:bCs/>
                <w:szCs w:val="22"/>
              </w:rPr>
            </w:pPr>
          </w:p>
          <w:p w14:paraId="43776B84" w14:textId="1DBEFFE6" w:rsidR="009E6210" w:rsidRPr="009E6210" w:rsidRDefault="009E6210" w:rsidP="009E6210">
            <w:pPr>
              <w:rPr>
                <w:rFonts w:asciiTheme="minorHAnsi" w:hAnsiTheme="minorHAnsi" w:cstheme="minorHAnsi"/>
                <w:szCs w:val="22"/>
              </w:rPr>
            </w:pPr>
            <w:r w:rsidRPr="009E6210">
              <w:rPr>
                <w:rFonts w:asciiTheme="minorHAnsi" w:eastAsiaTheme="minorHAnsi" w:hAnsiTheme="minorHAnsi" w:cstheme="minorHAnsi"/>
                <w:szCs w:val="22"/>
              </w:rPr>
              <w:t>“Grade I listed buildings … St Mary’s and All Saints’ Church”; “Grade II listed 17</w:t>
            </w:r>
            <w:proofErr w:type="spellStart"/>
            <w:r w:rsidRPr="009E6210">
              <w:rPr>
                <w:rFonts w:asciiTheme="minorHAnsi" w:eastAsiaTheme="minorHAnsi" w:hAnsiTheme="minorHAnsi" w:cstheme="minorHAnsi"/>
                <w:position w:val="10"/>
                <w:szCs w:val="22"/>
                <w:vertAlign w:val="superscript"/>
              </w:rPr>
              <w:t>th</w:t>
            </w:r>
            <w:proofErr w:type="spellEnd"/>
            <w:r w:rsidRPr="009E6210">
              <w:rPr>
                <w:rFonts w:asciiTheme="minorHAnsi" w:eastAsiaTheme="minorHAnsi" w:hAnsiTheme="minorHAnsi" w:cstheme="minorHAnsi"/>
                <w:position w:val="10"/>
                <w:szCs w:val="22"/>
                <w:vertAlign w:val="superscript"/>
              </w:rPr>
              <w:t xml:space="preserve"> </w:t>
            </w:r>
            <w:r w:rsidRPr="009E6210">
              <w:rPr>
                <w:rFonts w:asciiTheme="minorHAnsi" w:eastAsiaTheme="minorHAnsi" w:hAnsiTheme="minorHAnsi" w:cstheme="minorHAnsi"/>
                <w:szCs w:val="22"/>
              </w:rPr>
              <w:t>and late 18</w:t>
            </w:r>
            <w:proofErr w:type="spellStart"/>
            <w:r w:rsidRPr="009E6210">
              <w:rPr>
                <w:rFonts w:asciiTheme="minorHAnsi" w:eastAsiaTheme="minorHAnsi" w:hAnsiTheme="minorHAnsi" w:cstheme="minorHAnsi"/>
                <w:position w:val="10"/>
                <w:szCs w:val="22"/>
                <w:vertAlign w:val="superscript"/>
              </w:rPr>
              <w:t>th</w:t>
            </w:r>
            <w:proofErr w:type="spellEnd"/>
            <w:r w:rsidRPr="009E6210">
              <w:rPr>
                <w:rFonts w:asciiTheme="minorHAnsi" w:eastAsiaTheme="minorHAnsi" w:hAnsiTheme="minorHAnsi" w:cstheme="minorHAnsi"/>
                <w:position w:val="10"/>
                <w:szCs w:val="22"/>
                <w:vertAlign w:val="superscript"/>
              </w:rPr>
              <w:t xml:space="preserve"> </w:t>
            </w:r>
            <w:r w:rsidRPr="009E6210">
              <w:rPr>
                <w:rFonts w:asciiTheme="minorHAnsi" w:eastAsiaTheme="minorHAnsi" w:hAnsiTheme="minorHAnsi" w:cstheme="minorHAnsi"/>
                <w:szCs w:val="22"/>
              </w:rPr>
              <w:t>century houses and cottages facing Church Lane”; “Sandstone paving (slabs and some setts) in the churchyard, Church Lane” (</w:t>
            </w:r>
            <w:r w:rsidRPr="009E6210">
              <w:rPr>
                <w:rFonts w:asciiTheme="minorHAnsi" w:hAnsiTheme="minorHAnsi" w:cstheme="minorHAnsi"/>
                <w:szCs w:val="22"/>
              </w:rPr>
              <w:t>Strengths: The most important positive features of the Whalley Conservation Area).</w:t>
            </w:r>
          </w:p>
          <w:p w14:paraId="2B82CFF1" w14:textId="547021B2" w:rsidR="009E6210" w:rsidRPr="008A67BB" w:rsidRDefault="009E6210" w:rsidP="009E6210">
            <w:pPr>
              <w:rPr>
                <w:rFonts w:asciiTheme="minorHAnsi" w:hAnsiTheme="minorHAnsi" w:cstheme="minorHAnsi"/>
                <w:szCs w:val="22"/>
              </w:rPr>
            </w:pPr>
          </w:p>
          <w:p w14:paraId="7202D17F" w14:textId="5CFF4B77" w:rsidR="008A67BB" w:rsidRPr="008A67BB" w:rsidRDefault="008A67BB" w:rsidP="008A67BB">
            <w:pPr>
              <w:rPr>
                <w:rFonts w:asciiTheme="minorHAnsi" w:hAnsiTheme="minorHAnsi" w:cstheme="minorHAnsi"/>
                <w:szCs w:val="22"/>
              </w:rPr>
            </w:pPr>
            <w:r w:rsidRPr="008A67BB">
              <w:rPr>
                <w:rFonts w:asciiTheme="minorHAnsi" w:hAnsiTheme="minorHAnsi" w:cstheme="minorHAnsi"/>
                <w:szCs w:val="22"/>
              </w:rPr>
              <w:t>“</w:t>
            </w:r>
            <w:r w:rsidRPr="008A67BB">
              <w:rPr>
                <w:rFonts w:asciiTheme="minorHAnsi" w:eastAsiaTheme="minorHAnsi" w:hAnsiTheme="minorHAnsi" w:cstheme="minorHAnsi"/>
                <w:szCs w:val="22"/>
              </w:rPr>
              <w:t xml:space="preserve">Continuing loss of original architectural details and use of inappropriate modern materials or details.  </w:t>
            </w:r>
            <w:r w:rsidRPr="008A67BB">
              <w:rPr>
                <w:rFonts w:asciiTheme="minorHAnsi" w:hAnsiTheme="minorHAnsi" w:cstheme="minorHAnsi"/>
                <w:szCs w:val="22"/>
              </w:rPr>
              <w:t xml:space="preserve">Many of the unlisted, and some of the listed, buildings in the conservation have been adversely affected </w:t>
            </w:r>
            <w:proofErr w:type="gramStart"/>
            <w:r w:rsidRPr="008A67BB">
              <w:rPr>
                <w:rFonts w:asciiTheme="minorHAnsi" w:hAnsiTheme="minorHAnsi" w:cstheme="minorHAnsi"/>
                <w:szCs w:val="22"/>
              </w:rPr>
              <w:t>by the use of</w:t>
            </w:r>
            <w:proofErr w:type="gramEnd"/>
            <w:r w:rsidRPr="008A67BB">
              <w:rPr>
                <w:rFonts w:asciiTheme="minorHAnsi" w:hAnsiTheme="minorHAnsi" w:cstheme="minorHAnsi"/>
                <w:szCs w:val="22"/>
              </w:rPr>
              <w:t xml:space="preserve"> inappropriate modern materials or details. Common faults include … </w:t>
            </w:r>
            <w:r w:rsidRPr="008A67BB">
              <w:rPr>
                <w:rFonts w:asciiTheme="minorHAnsi" w:eastAsiaTheme="minorHAnsi" w:hAnsiTheme="minorHAnsi" w:cstheme="minorHAnsi"/>
                <w:szCs w:val="22"/>
              </w:rPr>
              <w:t>the replacement of stone slate or Welsh slate roofs with concrete tiles … poor quality windows on a listed building (</w:t>
            </w:r>
            <w:proofErr w:type="gramStart"/>
            <w:r w:rsidRPr="008A67BB">
              <w:rPr>
                <w:rFonts w:asciiTheme="minorHAnsi" w:eastAsiaTheme="minorHAnsi" w:hAnsiTheme="minorHAnsi" w:cstheme="minorHAnsi"/>
                <w:szCs w:val="22"/>
              </w:rPr>
              <w:t>e.g.</w:t>
            </w:r>
            <w:proofErr w:type="gramEnd"/>
            <w:r w:rsidRPr="008A67BB">
              <w:rPr>
                <w:rFonts w:asciiTheme="minorHAnsi" w:eastAsiaTheme="minorHAnsi" w:hAnsiTheme="minorHAnsi" w:cstheme="minorHAnsi"/>
                <w:szCs w:val="22"/>
              </w:rPr>
              <w:t xml:space="preserve"> …nos. 2 and 3 The Square, Church Lane” (</w:t>
            </w:r>
            <w:r w:rsidRPr="008A67BB">
              <w:rPr>
                <w:rFonts w:asciiTheme="minorHAnsi" w:hAnsiTheme="minorHAnsi" w:cstheme="minorHAnsi"/>
                <w:szCs w:val="22"/>
              </w:rPr>
              <w:t>Threats to the Whalley Conservation Area).</w:t>
            </w:r>
          </w:p>
          <w:p w14:paraId="44644031" w14:textId="712BFB41" w:rsidR="008A67BB" w:rsidRPr="008A67BB" w:rsidRDefault="008A67BB" w:rsidP="008A67BB">
            <w:pPr>
              <w:rPr>
                <w:rFonts w:ascii="Times New Roman" w:hAnsi="Times New Roman"/>
                <w:color w:val="000000"/>
                <w:sz w:val="24"/>
                <w:szCs w:val="24"/>
              </w:rPr>
            </w:pPr>
          </w:p>
          <w:p w14:paraId="706970B6" w14:textId="46C606A0" w:rsidR="000B1565" w:rsidRPr="000B1565" w:rsidRDefault="000B1565" w:rsidP="000B1565">
            <w:pPr>
              <w:rPr>
                <w:rFonts w:asciiTheme="minorHAnsi" w:hAnsiTheme="minorHAnsi" w:cstheme="minorHAnsi"/>
                <w:color w:val="000000"/>
                <w:szCs w:val="22"/>
              </w:rPr>
            </w:pPr>
            <w:r w:rsidRPr="000B1565">
              <w:rPr>
                <w:rFonts w:asciiTheme="minorHAnsi" w:hAnsiTheme="minorHAnsi" w:cstheme="minorHAnsi"/>
                <w:b/>
                <w:bCs/>
                <w:szCs w:val="22"/>
              </w:rPr>
              <w:t>“</w:t>
            </w:r>
            <w:r w:rsidRPr="000B1565">
              <w:rPr>
                <w:rFonts w:asciiTheme="minorHAnsi" w:hAnsiTheme="minorHAnsi" w:cstheme="minorHAnsi"/>
                <w:szCs w:val="22"/>
              </w:rPr>
              <w:t xml:space="preserve">The incremental loss of original building materials and detailing has been noted on many of the historic buildings within the Whalley Conservation Area … </w:t>
            </w:r>
            <w:r w:rsidRPr="000B1565">
              <w:rPr>
                <w:rFonts w:asciiTheme="minorHAnsi" w:hAnsiTheme="minorHAnsi" w:cstheme="minorHAnsi"/>
                <w:color w:val="000000"/>
                <w:szCs w:val="22"/>
              </w:rPr>
              <w:t xml:space="preserve">This will ensure the preservation of unique architectural features and traditional materials by requiring an application for planning permission before carrying out any work. </w:t>
            </w:r>
            <w:r w:rsidRPr="000B1565">
              <w:rPr>
                <w:rFonts w:asciiTheme="minorHAnsi" w:eastAsiaTheme="minorHAnsi" w:hAnsiTheme="minorHAnsi" w:cstheme="minorHAnsi"/>
                <w:color w:val="000000"/>
                <w:szCs w:val="22"/>
              </w:rPr>
              <w:t xml:space="preserve">The buildings which are proposed for inclusion within the Article 4 Direction are … </w:t>
            </w:r>
            <w:r w:rsidRPr="000B1565">
              <w:rPr>
                <w:rFonts w:asciiTheme="minorHAnsi" w:hAnsiTheme="minorHAnsi" w:cstheme="minorHAnsi"/>
                <w:szCs w:val="22"/>
              </w:rPr>
              <w:t>Nos. 1-9 (</w:t>
            </w:r>
            <w:proofErr w:type="spellStart"/>
            <w:r w:rsidRPr="000B1565">
              <w:rPr>
                <w:rFonts w:asciiTheme="minorHAnsi" w:hAnsiTheme="minorHAnsi" w:cstheme="minorHAnsi"/>
                <w:szCs w:val="22"/>
              </w:rPr>
              <w:t>consec</w:t>
            </w:r>
            <w:proofErr w:type="spellEnd"/>
            <w:r w:rsidRPr="000B1565">
              <w:rPr>
                <w:rFonts w:asciiTheme="minorHAnsi" w:hAnsiTheme="minorHAnsi" w:cstheme="minorHAnsi"/>
                <w:szCs w:val="22"/>
              </w:rPr>
              <w:t xml:space="preserve">) Church Lane … </w:t>
            </w:r>
            <w:r w:rsidRPr="000B1565">
              <w:rPr>
                <w:rFonts w:asciiTheme="minorHAnsi" w:hAnsiTheme="minorHAnsi" w:cstheme="minorHAnsi"/>
                <w:color w:val="000000"/>
                <w:szCs w:val="22"/>
              </w:rPr>
              <w:t xml:space="preserve">The kinds of work which it is proposed to control include …  </w:t>
            </w:r>
            <w:r w:rsidRPr="000B1565">
              <w:rPr>
                <w:rFonts w:asciiTheme="minorHAnsi" w:eastAsiaTheme="minorHAnsi" w:hAnsiTheme="minorHAnsi" w:cstheme="minorHAnsi"/>
                <w:color w:val="000000"/>
                <w:szCs w:val="22"/>
              </w:rPr>
              <w:t xml:space="preserve">Installation of new windows and doors </w:t>
            </w:r>
            <w:r w:rsidRPr="000B1565">
              <w:rPr>
                <w:rFonts w:asciiTheme="minorHAnsi" w:hAnsiTheme="minorHAnsi" w:cstheme="minorHAnsi"/>
                <w:color w:val="000000"/>
                <w:szCs w:val="22"/>
              </w:rPr>
              <w:t xml:space="preserve">… </w:t>
            </w:r>
            <w:r w:rsidRPr="000B1565">
              <w:rPr>
                <w:rFonts w:asciiTheme="minorHAnsi" w:eastAsiaTheme="minorHAnsi" w:hAnsiTheme="minorHAnsi" w:cstheme="minorHAnsi"/>
                <w:color w:val="000000"/>
                <w:szCs w:val="22"/>
              </w:rPr>
              <w:t xml:space="preserve">Alterations to the roof, including changing the roof materials and installing rooflights” (Article 4 Direction). </w:t>
            </w:r>
          </w:p>
          <w:p w14:paraId="6CC99F00" w14:textId="1815DEDF" w:rsidR="009E6210" w:rsidRPr="000B1565" w:rsidRDefault="009E6210" w:rsidP="000B1565">
            <w:pPr>
              <w:rPr>
                <w:rFonts w:ascii="Times New Roman" w:hAnsi="Times New Roman"/>
                <w:color w:val="000000"/>
                <w:sz w:val="23"/>
                <w:szCs w:val="23"/>
              </w:rPr>
            </w:pPr>
          </w:p>
          <w:p w14:paraId="3F53D81C" w14:textId="2074B0FE" w:rsidR="009E6210" w:rsidRDefault="00814849" w:rsidP="009E6210">
            <w:pPr>
              <w:rPr>
                <w:rFonts w:asciiTheme="minorHAnsi" w:hAnsiTheme="minorHAnsi" w:cstheme="minorHAnsi"/>
                <w:szCs w:val="22"/>
                <w:u w:val="single"/>
              </w:rPr>
            </w:pPr>
            <w:r w:rsidRPr="00814849">
              <w:rPr>
                <w:rFonts w:asciiTheme="minorHAnsi" w:hAnsiTheme="minorHAnsi" w:cstheme="minorHAnsi"/>
                <w:szCs w:val="22"/>
              </w:rPr>
              <w:t xml:space="preserve">The submitted </w:t>
            </w:r>
            <w:r w:rsidRPr="00814849">
              <w:rPr>
                <w:rFonts w:asciiTheme="minorHAnsi" w:hAnsiTheme="minorHAnsi" w:cstheme="minorHAnsi"/>
                <w:szCs w:val="22"/>
                <w:u w:val="single"/>
              </w:rPr>
              <w:t>Heritage Statement</w:t>
            </w:r>
            <w:r w:rsidRPr="00814849">
              <w:rPr>
                <w:rFonts w:asciiTheme="minorHAnsi" w:hAnsiTheme="minorHAnsi" w:cstheme="minorHAnsi"/>
                <w:szCs w:val="22"/>
              </w:rPr>
              <w:t xml:space="preserve"> identifies</w:t>
            </w:r>
            <w:r>
              <w:rPr>
                <w:rFonts w:asciiTheme="minorHAnsi" w:hAnsiTheme="minorHAnsi" w:cstheme="minorHAnsi"/>
                <w:szCs w:val="22"/>
                <w:u w:val="single"/>
              </w:rPr>
              <w:t>:</w:t>
            </w:r>
          </w:p>
          <w:p w14:paraId="37B6D312" w14:textId="7BCC285C" w:rsidR="00814849" w:rsidRDefault="00814849" w:rsidP="009E6210">
            <w:pPr>
              <w:rPr>
                <w:rFonts w:asciiTheme="minorHAnsi" w:hAnsiTheme="minorHAnsi" w:cstheme="minorHAnsi"/>
                <w:szCs w:val="22"/>
                <w:u w:val="single"/>
              </w:rPr>
            </w:pPr>
          </w:p>
          <w:p w14:paraId="6EDEDD1A" w14:textId="0CE9FC51" w:rsidR="004C42AB" w:rsidRPr="00814849" w:rsidRDefault="00814849" w:rsidP="00814849">
            <w:pPr>
              <w:overflowPunct/>
              <w:textAlignment w:val="auto"/>
              <w:rPr>
                <w:rFonts w:asciiTheme="minorHAnsi" w:eastAsiaTheme="minorHAnsi" w:hAnsiTheme="minorHAnsi" w:cstheme="minorHAnsi"/>
                <w:szCs w:val="22"/>
              </w:rPr>
            </w:pPr>
            <w:r w:rsidRPr="00814849">
              <w:rPr>
                <w:rFonts w:asciiTheme="minorHAnsi" w:hAnsiTheme="minorHAnsi" w:cstheme="minorHAnsi"/>
                <w:szCs w:val="22"/>
              </w:rPr>
              <w:lastRenderedPageBreak/>
              <w:t>“</w:t>
            </w:r>
            <w:r w:rsidRPr="00814849">
              <w:rPr>
                <w:rFonts w:asciiTheme="minorHAnsi" w:eastAsiaTheme="minorHAnsi" w:hAnsiTheme="minorHAnsi" w:cstheme="minorHAnsi"/>
                <w:szCs w:val="22"/>
              </w:rPr>
              <w:t>The grey slate roof to no.14 is an unusual survival within the houses on Church</w:t>
            </w:r>
            <w:r>
              <w:rPr>
                <w:rFonts w:asciiTheme="minorHAnsi" w:eastAsiaTheme="minorHAnsi" w:hAnsiTheme="minorHAnsi" w:cstheme="minorHAnsi"/>
                <w:szCs w:val="22"/>
              </w:rPr>
              <w:t xml:space="preserve"> </w:t>
            </w:r>
            <w:proofErr w:type="gramStart"/>
            <w:r w:rsidRPr="00814849">
              <w:rPr>
                <w:rFonts w:asciiTheme="minorHAnsi" w:eastAsiaTheme="minorHAnsi" w:hAnsiTheme="minorHAnsi" w:cstheme="minorHAnsi"/>
                <w:szCs w:val="22"/>
              </w:rPr>
              <w:t>Lane, and</w:t>
            </w:r>
            <w:proofErr w:type="gramEnd"/>
            <w:r w:rsidRPr="00814849">
              <w:rPr>
                <w:rFonts w:asciiTheme="minorHAnsi" w:eastAsiaTheme="minorHAnsi" w:hAnsiTheme="minorHAnsi" w:cstheme="minorHAnsi"/>
                <w:szCs w:val="22"/>
              </w:rPr>
              <w:t xml:space="preserve"> contributes considerably to the significance of both the house itself,</w:t>
            </w:r>
            <w:r>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and of the conservation area, as the neighbouring properties have all been given</w:t>
            </w:r>
            <w:r>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blue slate roofs, most likely to replace similar grey slate during the course of the</w:t>
            </w:r>
            <w:r>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20th century” (4.2).</w:t>
            </w: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3B31994A" w14:textId="77777777" w:rsidR="00454754" w:rsidRDefault="00814849" w:rsidP="00454754">
            <w:pPr>
              <w:pStyle w:val="Header"/>
              <w:tabs>
                <w:tab w:val="clear" w:pos="4153"/>
                <w:tab w:val="clear" w:pos="8306"/>
              </w:tabs>
              <w:jc w:val="both"/>
              <w:rPr>
                <w:rFonts w:ascii="Calibri" w:hAnsi="Calibri"/>
                <w:szCs w:val="22"/>
              </w:rPr>
            </w:pPr>
            <w:r>
              <w:rPr>
                <w:rFonts w:ascii="Calibri" w:hAnsi="Calibri"/>
                <w:szCs w:val="22"/>
              </w:rPr>
              <w:t>The submitted Heritage Statement identifies:</w:t>
            </w:r>
          </w:p>
          <w:p w14:paraId="3F9A594B" w14:textId="77777777" w:rsidR="00814849" w:rsidRDefault="00814849" w:rsidP="00454754">
            <w:pPr>
              <w:pStyle w:val="Header"/>
              <w:tabs>
                <w:tab w:val="clear" w:pos="4153"/>
                <w:tab w:val="clear" w:pos="8306"/>
              </w:tabs>
              <w:jc w:val="both"/>
              <w:rPr>
                <w:rFonts w:ascii="Calibri" w:hAnsi="Calibri"/>
                <w:szCs w:val="22"/>
              </w:rPr>
            </w:pPr>
          </w:p>
          <w:p w14:paraId="5AC9CA5F" w14:textId="20273067" w:rsidR="00814849" w:rsidRPr="00814849" w:rsidRDefault="00814849" w:rsidP="00814849">
            <w:pPr>
              <w:overflowPunct/>
              <w:textAlignment w:val="auto"/>
              <w:rPr>
                <w:rFonts w:asciiTheme="minorHAnsi" w:eastAsiaTheme="minorHAnsi" w:hAnsiTheme="minorHAnsi" w:cstheme="minorHAnsi"/>
                <w:szCs w:val="22"/>
              </w:rPr>
            </w:pPr>
            <w:r w:rsidRPr="00814849">
              <w:rPr>
                <w:rFonts w:asciiTheme="minorHAnsi" w:hAnsiTheme="minorHAnsi" w:cstheme="minorHAnsi"/>
                <w:szCs w:val="22"/>
              </w:rPr>
              <w:t>“</w:t>
            </w:r>
            <w:r w:rsidRPr="00814849">
              <w:rPr>
                <w:rFonts w:asciiTheme="minorHAnsi" w:eastAsiaTheme="minorHAnsi" w:hAnsiTheme="minorHAnsi" w:cstheme="minorHAnsi"/>
                <w:szCs w:val="22"/>
              </w:rPr>
              <w:t>The proposal is to remove the grey slate and re-lay it, to both the main roof, and</w:t>
            </w:r>
            <w:r>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to the rear extension. Any shortfall due to delamination etc would be made up</w:t>
            </w:r>
            <w:r>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with matching, salvaged slate. Where necessary, new membrane and battens</w:t>
            </w:r>
            <w:r>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would be laid, and the roof structure repaired with an absolute minimum of</w:t>
            </w:r>
            <w:r>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intervention”.</w:t>
            </w:r>
          </w:p>
          <w:p w14:paraId="2CE9FE52" w14:textId="27CE48A9" w:rsidR="00814849" w:rsidRPr="00814849" w:rsidRDefault="00814849" w:rsidP="00814849">
            <w:pPr>
              <w:pStyle w:val="Header"/>
              <w:tabs>
                <w:tab w:val="clear" w:pos="4153"/>
                <w:tab w:val="clear" w:pos="8306"/>
              </w:tabs>
              <w:jc w:val="both"/>
              <w:rPr>
                <w:rFonts w:asciiTheme="minorHAnsi" w:eastAsiaTheme="minorHAnsi" w:hAnsiTheme="minorHAnsi" w:cstheme="minorHAnsi"/>
                <w:szCs w:val="22"/>
              </w:rPr>
            </w:pPr>
          </w:p>
          <w:p w14:paraId="2FC65011" w14:textId="3BF8DE89" w:rsidR="00814849" w:rsidRPr="00814849" w:rsidRDefault="00814849" w:rsidP="00814849">
            <w:pPr>
              <w:overflowPunct/>
              <w:textAlignment w:val="auto"/>
              <w:rPr>
                <w:rFonts w:asciiTheme="minorHAnsi" w:eastAsiaTheme="minorHAnsi" w:hAnsiTheme="minorHAnsi" w:cstheme="minorHAnsi"/>
                <w:szCs w:val="22"/>
              </w:rPr>
            </w:pPr>
            <w:r w:rsidRPr="00814849">
              <w:rPr>
                <w:rFonts w:asciiTheme="minorHAnsi" w:eastAsiaTheme="minorHAnsi" w:hAnsiTheme="minorHAnsi" w:cstheme="minorHAnsi"/>
                <w:szCs w:val="22"/>
              </w:rPr>
              <w:t>“The repairs to the roof are essential for the maintenance of the property, which</w:t>
            </w:r>
            <w:r>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has internal evidence for water ingress, in part at least due to the downward</w:t>
            </w:r>
            <w:r>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deflection of the slates (as noted in the structural report)”.</w:t>
            </w:r>
          </w:p>
          <w:p w14:paraId="73C3AF79" w14:textId="77777777" w:rsidR="00814849" w:rsidRPr="00814849" w:rsidRDefault="00814849" w:rsidP="00814849">
            <w:pPr>
              <w:pStyle w:val="Header"/>
              <w:tabs>
                <w:tab w:val="clear" w:pos="4153"/>
                <w:tab w:val="clear" w:pos="8306"/>
              </w:tabs>
              <w:jc w:val="both"/>
              <w:rPr>
                <w:rFonts w:asciiTheme="minorHAnsi" w:hAnsiTheme="minorHAnsi" w:cstheme="minorHAnsi"/>
                <w:szCs w:val="22"/>
              </w:rPr>
            </w:pPr>
          </w:p>
          <w:p w14:paraId="17F21A67" w14:textId="49841522" w:rsidR="00814849" w:rsidRPr="00814849" w:rsidRDefault="00814849" w:rsidP="00853E00">
            <w:pPr>
              <w:overflowPunct/>
              <w:textAlignment w:val="auto"/>
              <w:rPr>
                <w:rFonts w:asciiTheme="minorHAnsi" w:eastAsiaTheme="minorHAnsi" w:hAnsiTheme="minorHAnsi" w:cstheme="minorHAnsi"/>
                <w:szCs w:val="22"/>
              </w:rPr>
            </w:pPr>
            <w:r w:rsidRPr="00814849">
              <w:rPr>
                <w:rFonts w:asciiTheme="minorHAnsi" w:hAnsiTheme="minorHAnsi" w:cstheme="minorHAnsi"/>
                <w:szCs w:val="22"/>
              </w:rPr>
              <w:t>“</w:t>
            </w:r>
            <w:r w:rsidRPr="00814849">
              <w:rPr>
                <w:rFonts w:asciiTheme="minorHAnsi" w:eastAsiaTheme="minorHAnsi" w:hAnsiTheme="minorHAnsi" w:cstheme="minorHAnsi"/>
                <w:szCs w:val="22"/>
              </w:rPr>
              <w:t>It is also proposed to insert two small, conservation-style roof-lights to the rear</w:t>
            </w:r>
            <w:r w:rsidR="00853E00">
              <w:rPr>
                <w:rFonts w:asciiTheme="minorHAnsi" w:eastAsiaTheme="minorHAnsi" w:hAnsiTheme="minorHAnsi" w:cstheme="minorHAnsi"/>
                <w:szCs w:val="22"/>
              </w:rPr>
              <w:t xml:space="preserve"> </w:t>
            </w:r>
            <w:r w:rsidRPr="00814849">
              <w:rPr>
                <w:rFonts w:asciiTheme="minorHAnsi" w:eastAsiaTheme="minorHAnsi" w:hAnsiTheme="minorHAnsi" w:cstheme="minorHAnsi"/>
                <w:szCs w:val="22"/>
              </w:rPr>
              <w:t>pitch of the main roof”.</w:t>
            </w:r>
          </w:p>
          <w:p w14:paraId="11E9E4CC" w14:textId="77777777" w:rsidR="00814849" w:rsidRPr="00814849" w:rsidRDefault="00814849" w:rsidP="00814849">
            <w:pPr>
              <w:pStyle w:val="Header"/>
              <w:tabs>
                <w:tab w:val="clear" w:pos="4153"/>
                <w:tab w:val="clear" w:pos="8306"/>
              </w:tabs>
              <w:jc w:val="both"/>
              <w:rPr>
                <w:rFonts w:asciiTheme="minorHAnsi" w:hAnsiTheme="minorHAnsi" w:cstheme="minorHAnsi"/>
                <w:szCs w:val="22"/>
              </w:rPr>
            </w:pPr>
          </w:p>
          <w:p w14:paraId="01E2CEAB" w14:textId="751F15D0" w:rsidR="00814849" w:rsidRDefault="00814849" w:rsidP="00814849">
            <w:pPr>
              <w:pStyle w:val="Header"/>
              <w:tabs>
                <w:tab w:val="clear" w:pos="4153"/>
                <w:tab w:val="clear" w:pos="8306"/>
              </w:tabs>
              <w:jc w:val="both"/>
              <w:rPr>
                <w:rFonts w:asciiTheme="minorHAnsi" w:hAnsiTheme="minorHAnsi" w:cstheme="minorHAnsi"/>
                <w:szCs w:val="22"/>
              </w:rPr>
            </w:pPr>
            <w:r w:rsidRPr="00814849">
              <w:rPr>
                <w:rFonts w:asciiTheme="minorHAnsi" w:hAnsiTheme="minorHAnsi" w:cstheme="minorHAnsi"/>
                <w:szCs w:val="22"/>
              </w:rPr>
              <w:t>A submitted structural appraisal report recommends the replacement of the stone slabs with a lighter slate to alleviate future visual distortion of the roof and associated potential leaks. This proposal was included within the original development description but has subsequently been deleted by the applicant.</w:t>
            </w:r>
          </w:p>
          <w:p w14:paraId="4494C666" w14:textId="1A8C0EF3" w:rsidR="00853E00" w:rsidRDefault="00853E00" w:rsidP="00814849">
            <w:pPr>
              <w:pStyle w:val="Header"/>
              <w:tabs>
                <w:tab w:val="clear" w:pos="4153"/>
                <w:tab w:val="clear" w:pos="8306"/>
              </w:tabs>
              <w:jc w:val="both"/>
              <w:rPr>
                <w:rFonts w:asciiTheme="minorHAnsi" w:hAnsiTheme="minorHAnsi" w:cstheme="minorHAnsi"/>
                <w:szCs w:val="22"/>
              </w:rPr>
            </w:pPr>
          </w:p>
          <w:p w14:paraId="0A26363B" w14:textId="194D1C32" w:rsidR="00853E00" w:rsidRDefault="00853E00" w:rsidP="00814849">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A submitted photograph identifies “water damage” to the interior. The applicant has been encouraged to include an assessment of this damage so that any repairs to the roof structure can be considered at roof surface material renewal (the photo originally submitted was annotated “internal view showing structural distress and water damage”). The structural appraisal identifies “I have not inspected woodwork or any part of the structure which is inaccessible therefore I cannot report that such part is free from defect”.</w:t>
            </w:r>
            <w:r w:rsidR="00DB3091">
              <w:rPr>
                <w:rFonts w:asciiTheme="minorHAnsi" w:hAnsiTheme="minorHAnsi" w:cstheme="minorHAnsi"/>
                <w:szCs w:val="22"/>
              </w:rPr>
              <w:t xml:space="preserve"> However, an </w:t>
            </w:r>
            <w:proofErr w:type="spellStart"/>
            <w:r w:rsidR="00DB3091">
              <w:rPr>
                <w:rFonts w:asciiTheme="minorHAnsi" w:hAnsiTheme="minorHAnsi" w:cstheme="minorHAnsi"/>
                <w:szCs w:val="22"/>
              </w:rPr>
              <w:t>addendment</w:t>
            </w:r>
            <w:proofErr w:type="spellEnd"/>
            <w:r w:rsidR="00DB3091">
              <w:rPr>
                <w:rFonts w:asciiTheme="minorHAnsi" w:hAnsiTheme="minorHAnsi" w:cstheme="minorHAnsi"/>
                <w:szCs w:val="22"/>
              </w:rPr>
              <w:t xml:space="preserve"> to the report identifies consideration to this issue once the roof cover material has been removed.</w:t>
            </w:r>
          </w:p>
          <w:p w14:paraId="010B1F22" w14:textId="6B2B943D" w:rsidR="00853E00" w:rsidRPr="00F012FA" w:rsidRDefault="00853E00" w:rsidP="00814849">
            <w:pPr>
              <w:pStyle w:val="Header"/>
              <w:tabs>
                <w:tab w:val="clear" w:pos="4153"/>
                <w:tab w:val="clear" w:pos="8306"/>
              </w:tabs>
              <w:jc w:val="both"/>
              <w:rPr>
                <w:rFonts w:ascii="Calibri" w:hAnsi="Calibri"/>
                <w:szCs w:val="22"/>
              </w:rPr>
            </w:pPr>
          </w:p>
        </w:tc>
      </w:tr>
      <w:tr w:rsidR="00C214A6" w:rsidRPr="008C75E4" w14:paraId="147B3BD4" w14:textId="77777777" w:rsidTr="00504440">
        <w:trPr>
          <w:trHeight w:val="864"/>
          <w:jc w:val="center"/>
        </w:trPr>
        <w:tc>
          <w:tcPr>
            <w:tcW w:w="9555" w:type="dxa"/>
            <w:gridSpan w:val="14"/>
            <w:tcMar>
              <w:top w:w="57" w:type="dxa"/>
              <w:bottom w:w="57" w:type="dxa"/>
            </w:tcMar>
          </w:tcPr>
          <w:p w14:paraId="3FB6B1EB" w14:textId="4D60FE1C" w:rsidR="006D7624" w:rsidRDefault="008A3961" w:rsidP="006D7624">
            <w:pPr>
              <w:pStyle w:val="Header"/>
              <w:jc w:val="both"/>
              <w:rPr>
                <w:rFonts w:ascii="Calibri" w:hAnsi="Calibri"/>
                <w:b/>
                <w:szCs w:val="22"/>
              </w:rPr>
            </w:pPr>
            <w:r>
              <w:rPr>
                <w:rFonts w:ascii="Calibri" w:hAnsi="Calibri"/>
                <w:b/>
                <w:szCs w:val="22"/>
              </w:rPr>
              <w:t>Impact upon the special architectural and historic interest of the listed building, the setting of listed buildings and the character and appearance of Whalley Conservation Area</w:t>
            </w:r>
            <w:r w:rsidR="006D7624" w:rsidRPr="006D7624">
              <w:rPr>
                <w:rFonts w:ascii="Calibri" w:hAnsi="Calibri"/>
                <w:b/>
                <w:szCs w:val="22"/>
              </w:rPr>
              <w:t>:</w:t>
            </w:r>
          </w:p>
          <w:p w14:paraId="1D015815" w14:textId="579CE449" w:rsidR="00A3269B" w:rsidRDefault="00A3269B" w:rsidP="006D7624">
            <w:pPr>
              <w:pStyle w:val="Header"/>
              <w:jc w:val="both"/>
              <w:rPr>
                <w:rFonts w:ascii="Calibri" w:hAnsi="Calibri"/>
                <w:b/>
                <w:szCs w:val="22"/>
              </w:rPr>
            </w:pPr>
          </w:p>
          <w:p w14:paraId="2ACE1F42" w14:textId="77777777" w:rsidR="008248F6" w:rsidRDefault="004124EE" w:rsidP="006D7624">
            <w:pPr>
              <w:pStyle w:val="Header"/>
              <w:jc w:val="both"/>
              <w:rPr>
                <w:rFonts w:ascii="Calibri" w:hAnsi="Calibri"/>
                <w:bCs/>
                <w:szCs w:val="22"/>
              </w:rPr>
            </w:pPr>
            <w:r w:rsidRPr="004124EE">
              <w:rPr>
                <w:rFonts w:ascii="Calibri" w:hAnsi="Calibri"/>
                <w:bCs/>
                <w:szCs w:val="22"/>
              </w:rPr>
              <w:t>The proposed work to address roof deflection and prevent further water damage is welcomed.</w:t>
            </w:r>
          </w:p>
          <w:p w14:paraId="3C4482F4" w14:textId="77777777" w:rsidR="008248F6" w:rsidRDefault="008248F6" w:rsidP="006D7624">
            <w:pPr>
              <w:pStyle w:val="Header"/>
              <w:jc w:val="both"/>
              <w:rPr>
                <w:rFonts w:ascii="Calibri" w:hAnsi="Calibri"/>
                <w:bCs/>
                <w:szCs w:val="22"/>
              </w:rPr>
            </w:pPr>
          </w:p>
          <w:p w14:paraId="38EEA960" w14:textId="1058C908" w:rsidR="00A3269B" w:rsidRDefault="008248F6" w:rsidP="006D7624">
            <w:pPr>
              <w:pStyle w:val="Header"/>
              <w:jc w:val="both"/>
              <w:rPr>
                <w:rFonts w:ascii="Calibri" w:hAnsi="Calibri"/>
                <w:bCs/>
                <w:szCs w:val="22"/>
              </w:rPr>
            </w:pPr>
            <w:r>
              <w:rPr>
                <w:rFonts w:ascii="Calibri" w:hAnsi="Calibri"/>
                <w:bCs/>
                <w:szCs w:val="22"/>
              </w:rPr>
              <w:t>T</w:t>
            </w:r>
            <w:r w:rsidR="004124EE">
              <w:rPr>
                <w:rFonts w:ascii="Calibri" w:hAnsi="Calibri"/>
                <w:bCs/>
                <w:szCs w:val="22"/>
              </w:rPr>
              <w:t xml:space="preserve">he rear roof slope is </w:t>
            </w:r>
            <w:r w:rsidR="00301B98">
              <w:rPr>
                <w:rFonts w:ascii="Calibri" w:hAnsi="Calibri"/>
                <w:bCs/>
                <w:szCs w:val="22"/>
              </w:rPr>
              <w:t xml:space="preserve">an important and interesting survival of vernacular stone slate roofing and is </w:t>
            </w:r>
            <w:r w:rsidR="004124EE">
              <w:rPr>
                <w:rFonts w:ascii="Calibri" w:hAnsi="Calibri"/>
                <w:bCs/>
                <w:szCs w:val="22"/>
              </w:rPr>
              <w:t>prominent in important views within the conservation area and the setting of nearby listed buildings</w:t>
            </w:r>
            <w:r w:rsidR="00301B98">
              <w:rPr>
                <w:rFonts w:ascii="Calibri" w:hAnsi="Calibri"/>
                <w:bCs/>
                <w:szCs w:val="22"/>
              </w:rPr>
              <w:t>.</w:t>
            </w:r>
            <w:r w:rsidR="004124EE">
              <w:rPr>
                <w:rFonts w:ascii="Calibri" w:hAnsi="Calibri"/>
                <w:bCs/>
                <w:szCs w:val="22"/>
              </w:rPr>
              <w:t xml:space="preserve"> </w:t>
            </w:r>
            <w:r w:rsidR="00301B98">
              <w:rPr>
                <w:rFonts w:ascii="Calibri" w:hAnsi="Calibri"/>
                <w:bCs/>
                <w:szCs w:val="22"/>
              </w:rPr>
              <w:t>T</w:t>
            </w:r>
            <w:r w:rsidR="004124EE">
              <w:rPr>
                <w:rFonts w:ascii="Calibri" w:hAnsi="Calibri"/>
                <w:bCs/>
                <w:szCs w:val="22"/>
              </w:rPr>
              <w:t xml:space="preserve">he </w:t>
            </w:r>
            <w:r w:rsidR="00301B98">
              <w:rPr>
                <w:rFonts w:ascii="Calibri" w:hAnsi="Calibri"/>
                <w:bCs/>
                <w:szCs w:val="22"/>
              </w:rPr>
              <w:t xml:space="preserve">proposed </w:t>
            </w:r>
            <w:r w:rsidR="004124EE">
              <w:rPr>
                <w:rFonts w:ascii="Calibri" w:hAnsi="Calibri"/>
                <w:bCs/>
                <w:szCs w:val="22"/>
              </w:rPr>
              <w:t>roof lights</w:t>
            </w:r>
            <w:r w:rsidR="00301B98">
              <w:rPr>
                <w:rFonts w:ascii="Calibri" w:hAnsi="Calibri"/>
                <w:bCs/>
                <w:szCs w:val="22"/>
              </w:rPr>
              <w:t xml:space="preserve"> are incongruous and conspicuous (high up on the </w:t>
            </w:r>
            <w:proofErr w:type="spellStart"/>
            <w:r w:rsidR="00301B98">
              <w:rPr>
                <w:rFonts w:ascii="Calibri" w:hAnsi="Calibri"/>
                <w:bCs/>
                <w:szCs w:val="22"/>
              </w:rPr>
              <w:t>roofslope</w:t>
            </w:r>
            <w:proofErr w:type="spellEnd"/>
            <w:r w:rsidR="00301B98">
              <w:rPr>
                <w:rFonts w:ascii="Calibri" w:hAnsi="Calibri"/>
                <w:bCs/>
                <w:szCs w:val="22"/>
              </w:rPr>
              <w:t xml:space="preserve">; ‘in-line’ resulting in a formal appearance) and harmful to the special </w:t>
            </w:r>
            <w:r w:rsidR="00301B98" w:rsidRPr="00301B98">
              <w:rPr>
                <w:rFonts w:ascii="Calibri" w:hAnsi="Calibri"/>
                <w:bCs/>
                <w:szCs w:val="22"/>
              </w:rPr>
              <w:t>architectural and historic interest of the listed building, the setting of nearby listed buildings and the character and appearance of Whalley Conservation Area.</w:t>
            </w:r>
          </w:p>
          <w:p w14:paraId="3924F9EB" w14:textId="5A94872F" w:rsidR="00A136FC" w:rsidRDefault="00A136FC" w:rsidP="006D7624">
            <w:pPr>
              <w:pStyle w:val="Header"/>
              <w:jc w:val="both"/>
              <w:rPr>
                <w:rFonts w:ascii="Calibri" w:hAnsi="Calibri"/>
                <w:bCs/>
                <w:szCs w:val="22"/>
              </w:rPr>
            </w:pPr>
          </w:p>
          <w:p w14:paraId="0F12F59C" w14:textId="55D6671F" w:rsidR="00A136FC" w:rsidRPr="00D778E6" w:rsidRDefault="00A136FC" w:rsidP="006D7624">
            <w:pPr>
              <w:pStyle w:val="Header"/>
              <w:jc w:val="both"/>
              <w:rPr>
                <w:rFonts w:asciiTheme="minorHAnsi" w:hAnsiTheme="minorHAnsi" w:cstheme="minorHAnsi"/>
                <w:szCs w:val="22"/>
              </w:rPr>
            </w:pPr>
            <w:r>
              <w:rPr>
                <w:rFonts w:ascii="Calibri" w:hAnsi="Calibri"/>
                <w:bCs/>
                <w:szCs w:val="22"/>
              </w:rPr>
              <w:t>It is not clear from the submitted information how far the rooflights would project from the roof sur</w:t>
            </w:r>
            <w:r w:rsidR="00D778E6">
              <w:rPr>
                <w:rFonts w:ascii="Calibri" w:hAnsi="Calibri"/>
                <w:bCs/>
                <w:szCs w:val="22"/>
              </w:rPr>
              <w:t>fa</w:t>
            </w:r>
            <w:r>
              <w:rPr>
                <w:rFonts w:ascii="Calibri" w:hAnsi="Calibri"/>
                <w:bCs/>
                <w:szCs w:val="22"/>
              </w:rPr>
              <w:t xml:space="preserve">ce or </w:t>
            </w:r>
            <w:r w:rsidR="00D778E6">
              <w:rPr>
                <w:rFonts w:ascii="Calibri" w:hAnsi="Calibri"/>
                <w:bCs/>
                <w:szCs w:val="22"/>
              </w:rPr>
              <w:t xml:space="preserve">whether </w:t>
            </w:r>
            <w:r w:rsidRPr="00236253">
              <w:rPr>
                <w:rFonts w:asciiTheme="minorHAnsi" w:hAnsiTheme="minorHAnsi" w:cstheme="minorHAnsi"/>
                <w:szCs w:val="22"/>
              </w:rPr>
              <w:t xml:space="preserve">rooflight sizes </w:t>
            </w:r>
            <w:r w:rsidR="00D778E6">
              <w:rPr>
                <w:rFonts w:asciiTheme="minorHAnsi" w:hAnsiTheme="minorHAnsi" w:cstheme="minorHAnsi"/>
                <w:szCs w:val="22"/>
              </w:rPr>
              <w:t xml:space="preserve">have been </w:t>
            </w:r>
            <w:r w:rsidRPr="00236253">
              <w:rPr>
                <w:rFonts w:asciiTheme="minorHAnsi" w:hAnsiTheme="minorHAnsi" w:cstheme="minorHAnsi"/>
                <w:szCs w:val="22"/>
              </w:rPr>
              <w:t>chosen to fit between the existing principal members of the roof structure</w:t>
            </w:r>
            <w:r w:rsidR="00D778E6">
              <w:rPr>
                <w:rFonts w:asciiTheme="minorHAnsi" w:hAnsiTheme="minorHAnsi" w:cstheme="minorHAnsi"/>
                <w:szCs w:val="22"/>
              </w:rPr>
              <w:t xml:space="preserve"> and minimise loss of important historic fabric.</w:t>
            </w:r>
          </w:p>
          <w:p w14:paraId="488D2A84" w14:textId="6AA4E969" w:rsidR="00301B98" w:rsidRDefault="00301B98" w:rsidP="006D7624">
            <w:pPr>
              <w:pStyle w:val="Header"/>
              <w:jc w:val="both"/>
              <w:rPr>
                <w:rFonts w:ascii="Calibri" w:hAnsi="Calibri"/>
                <w:bCs/>
                <w:szCs w:val="22"/>
              </w:rPr>
            </w:pPr>
          </w:p>
          <w:p w14:paraId="509A8F22" w14:textId="6A69E4C4" w:rsidR="006C002E" w:rsidRDefault="00301B98" w:rsidP="006C002E">
            <w:pPr>
              <w:rPr>
                <w:rFonts w:asciiTheme="minorHAnsi" w:eastAsiaTheme="minorHAnsi" w:hAnsiTheme="minorHAnsi" w:cstheme="minorHAnsi"/>
                <w:color w:val="000000"/>
                <w:sz w:val="23"/>
                <w:szCs w:val="23"/>
              </w:rPr>
            </w:pPr>
            <w:r w:rsidRPr="006C002E">
              <w:rPr>
                <w:rFonts w:asciiTheme="minorHAnsi" w:hAnsiTheme="minorHAnsi" w:cstheme="minorHAnsi"/>
                <w:bCs/>
                <w:szCs w:val="22"/>
              </w:rPr>
              <w:t xml:space="preserve">NPPF paragraph 200 requires </w:t>
            </w:r>
            <w:r w:rsidR="006C002E" w:rsidRPr="006C002E">
              <w:rPr>
                <w:rFonts w:asciiTheme="minorHAnsi" w:hAnsiTheme="minorHAnsi" w:cstheme="minorHAnsi"/>
                <w:bCs/>
                <w:szCs w:val="22"/>
              </w:rPr>
              <w:t>“a</w:t>
            </w:r>
            <w:r w:rsidR="006C002E" w:rsidRPr="006C002E">
              <w:rPr>
                <w:rFonts w:asciiTheme="minorHAnsi" w:eastAsiaTheme="minorHAnsi" w:hAnsiTheme="minorHAnsi" w:cstheme="minorHAnsi"/>
                <w:color w:val="000000"/>
                <w:sz w:val="23"/>
                <w:szCs w:val="23"/>
              </w:rPr>
              <w:t xml:space="preserve">ny harm to, or loss of, the significance of a designated heritage asset (from its alteration or destruction, or from development within its setting), should require clear and convincing justification”. The submitted information provides no discussion in this regard. The submitted information suggests that the property is open to the roof and some lighting of room spaces is already provided by windows in the </w:t>
            </w:r>
            <w:proofErr w:type="gramStart"/>
            <w:r w:rsidR="006C002E" w:rsidRPr="006C002E">
              <w:rPr>
                <w:rFonts w:asciiTheme="minorHAnsi" w:eastAsiaTheme="minorHAnsi" w:hAnsiTheme="minorHAnsi" w:cstheme="minorHAnsi"/>
                <w:color w:val="000000"/>
                <w:sz w:val="23"/>
                <w:szCs w:val="23"/>
              </w:rPr>
              <w:t>first floor</w:t>
            </w:r>
            <w:proofErr w:type="gramEnd"/>
            <w:r w:rsidR="006C002E" w:rsidRPr="006C002E">
              <w:rPr>
                <w:rFonts w:asciiTheme="minorHAnsi" w:eastAsiaTheme="minorHAnsi" w:hAnsiTheme="minorHAnsi" w:cstheme="minorHAnsi"/>
                <w:color w:val="000000"/>
                <w:sz w:val="23"/>
                <w:szCs w:val="23"/>
              </w:rPr>
              <w:t xml:space="preserve"> external walls. </w:t>
            </w:r>
          </w:p>
          <w:p w14:paraId="7B7A3367" w14:textId="1A12EE75" w:rsidR="006C002E" w:rsidRDefault="006C002E" w:rsidP="006C002E">
            <w:pPr>
              <w:rPr>
                <w:rFonts w:asciiTheme="minorHAnsi" w:hAnsiTheme="minorHAnsi" w:cstheme="minorHAnsi"/>
                <w:color w:val="000000"/>
                <w:sz w:val="24"/>
                <w:szCs w:val="24"/>
              </w:rPr>
            </w:pPr>
          </w:p>
          <w:p w14:paraId="547949CF" w14:textId="6B9A1EA8" w:rsidR="00AA03BB" w:rsidRPr="002C6902" w:rsidRDefault="00AA03BB" w:rsidP="00AA03BB">
            <w:pPr>
              <w:pStyle w:val="Header"/>
              <w:jc w:val="both"/>
              <w:rPr>
                <w:rFonts w:asciiTheme="minorHAnsi" w:hAnsiTheme="minorHAnsi" w:cstheme="minorHAnsi"/>
              </w:rPr>
            </w:pPr>
            <w:r w:rsidRPr="002C6902">
              <w:rPr>
                <w:rFonts w:asciiTheme="minorHAnsi" w:hAnsiTheme="minorHAnsi" w:cstheme="minorHAnsi"/>
              </w:rPr>
              <w:t>NPPG states that “substantial harm is a high test, so it may not arise in many cases”.</w:t>
            </w:r>
            <w:r w:rsidR="008E7926">
              <w:rPr>
                <w:rFonts w:asciiTheme="minorHAnsi" w:hAnsiTheme="minorHAnsi" w:cstheme="minorHAnsi"/>
              </w:rPr>
              <w:t xml:space="preserve"> The rooflights to the rear elevation are harmful to a single element (albeit prominent) of the listed building fabric which is </w:t>
            </w:r>
            <w:r w:rsidR="008E7926">
              <w:rPr>
                <w:rFonts w:asciiTheme="minorHAnsi" w:hAnsiTheme="minorHAnsi" w:cstheme="minorHAnsi"/>
              </w:rPr>
              <w:lastRenderedPageBreak/>
              <w:t>proposed for renewal/refurbishment. Works affect only part of the conservation area and only some views of other listed buildings.</w:t>
            </w:r>
            <w:r w:rsidR="00300622">
              <w:rPr>
                <w:rFonts w:asciiTheme="minorHAnsi" w:hAnsiTheme="minorHAnsi" w:cstheme="minorHAnsi"/>
              </w:rPr>
              <w:t xml:space="preserve"> </w:t>
            </w:r>
            <w:r>
              <w:rPr>
                <w:rFonts w:asciiTheme="minorHAnsi" w:hAnsiTheme="minorHAnsi" w:cstheme="minorHAnsi"/>
              </w:rPr>
              <w:t xml:space="preserve">Harm is ‘less than substantial’. </w:t>
            </w:r>
          </w:p>
          <w:p w14:paraId="4C118010" w14:textId="77777777" w:rsidR="00AA03BB" w:rsidRPr="002C6902" w:rsidRDefault="00AA03BB" w:rsidP="00AA03BB">
            <w:pPr>
              <w:pStyle w:val="Header"/>
              <w:jc w:val="both"/>
              <w:rPr>
                <w:rFonts w:asciiTheme="minorHAnsi" w:hAnsiTheme="minorHAnsi" w:cstheme="minorHAnsi"/>
                <w:b/>
                <w:szCs w:val="22"/>
              </w:rPr>
            </w:pPr>
          </w:p>
          <w:p w14:paraId="6352B1AE" w14:textId="19D06741" w:rsidR="006C002E" w:rsidRDefault="00AA03BB" w:rsidP="00AA03BB">
            <w:pPr>
              <w:rPr>
                <w:rFonts w:ascii="Calibri" w:hAnsi="Calibri"/>
                <w:bCs/>
                <w:szCs w:val="22"/>
              </w:rPr>
            </w:pPr>
            <w:r w:rsidRPr="002C6902">
              <w:rPr>
                <w:rFonts w:asciiTheme="minorHAnsi" w:hAnsiTheme="minorHAnsi" w:cstheme="minorHAnsi"/>
              </w:rPr>
              <w:t>NPPF paragraph 202 requires that ‘less than substantial’ harm be weighed against any public benefits of proposals including, where appropriate, securing its optimum viable use</w:t>
            </w:r>
            <w:r>
              <w:rPr>
                <w:rFonts w:asciiTheme="minorHAnsi" w:hAnsiTheme="minorHAnsi" w:cstheme="minorHAnsi"/>
              </w:rPr>
              <w:t xml:space="preserve">. </w:t>
            </w:r>
            <w:r w:rsidR="008E7926">
              <w:rPr>
                <w:rFonts w:asciiTheme="minorHAnsi" w:hAnsiTheme="minorHAnsi" w:cstheme="minorHAnsi"/>
              </w:rPr>
              <w:t xml:space="preserve">The proposed repair of the roof (does not appear dependent on the provision of rooflights) and </w:t>
            </w:r>
            <w:r>
              <w:rPr>
                <w:rFonts w:asciiTheme="minorHAnsi" w:hAnsiTheme="minorHAnsi" w:cstheme="minorHAnsi"/>
              </w:rPr>
              <w:t>contractor employment are public benefits</w:t>
            </w:r>
            <w:r w:rsidR="008E7926">
              <w:rPr>
                <w:rFonts w:asciiTheme="minorHAnsi" w:hAnsiTheme="minorHAnsi" w:cstheme="minorHAnsi"/>
              </w:rPr>
              <w:t xml:space="preserve"> but do not outweigh the harm to the </w:t>
            </w:r>
            <w:r w:rsidR="00300622" w:rsidRPr="00300622">
              <w:rPr>
                <w:rFonts w:ascii="Calibri" w:hAnsi="Calibri"/>
                <w:bCs/>
                <w:szCs w:val="22"/>
              </w:rPr>
              <w:t>special architectural and historic interest and setting of the listed building.</w:t>
            </w:r>
          </w:p>
          <w:p w14:paraId="6B15E1DC" w14:textId="41869D13" w:rsidR="00300622" w:rsidRDefault="00300622" w:rsidP="00AA03BB">
            <w:pPr>
              <w:rPr>
                <w:rFonts w:ascii="Calibri" w:hAnsi="Calibri"/>
                <w:bCs/>
                <w:color w:val="000000"/>
                <w:sz w:val="24"/>
                <w:szCs w:val="24"/>
              </w:rPr>
            </w:pPr>
          </w:p>
          <w:p w14:paraId="6444A7F5" w14:textId="14254781" w:rsidR="00300622" w:rsidRPr="006C002E" w:rsidRDefault="00300622" w:rsidP="00AA03BB">
            <w:pPr>
              <w:rPr>
                <w:rFonts w:asciiTheme="minorHAnsi" w:hAnsiTheme="minorHAnsi" w:cstheme="minorHAnsi"/>
                <w:bCs/>
                <w:color w:val="000000"/>
                <w:sz w:val="24"/>
                <w:szCs w:val="24"/>
              </w:rPr>
            </w:pPr>
            <w:r>
              <w:rPr>
                <w:rFonts w:ascii="Calibri" w:hAnsi="Calibri"/>
                <w:bCs/>
                <w:color w:val="000000"/>
                <w:sz w:val="24"/>
                <w:szCs w:val="24"/>
              </w:rPr>
              <w:t>The following information has also been considered.</w:t>
            </w:r>
          </w:p>
          <w:p w14:paraId="539B4AB8" w14:textId="5471DCB9" w:rsidR="00301B98" w:rsidRPr="004124EE" w:rsidRDefault="00301B98" w:rsidP="006D7624">
            <w:pPr>
              <w:pStyle w:val="Header"/>
              <w:jc w:val="both"/>
              <w:rPr>
                <w:rFonts w:ascii="Calibri" w:hAnsi="Calibri"/>
                <w:bCs/>
                <w:szCs w:val="22"/>
              </w:rPr>
            </w:pPr>
          </w:p>
          <w:p w14:paraId="1A4B8639" w14:textId="5E690369" w:rsidR="00BB11DC" w:rsidRDefault="00BB11DC" w:rsidP="006D7624">
            <w:pPr>
              <w:pStyle w:val="Header"/>
              <w:jc w:val="both"/>
              <w:rPr>
                <w:rFonts w:ascii="Calibri" w:hAnsi="Calibri"/>
                <w:b/>
                <w:szCs w:val="22"/>
              </w:rPr>
            </w:pPr>
          </w:p>
          <w:p w14:paraId="7DB4B0A7" w14:textId="053C7E14" w:rsidR="00BB11DC" w:rsidRPr="00DD4287" w:rsidRDefault="00DD4287" w:rsidP="006D7624">
            <w:pPr>
              <w:pStyle w:val="Header"/>
              <w:jc w:val="both"/>
              <w:rPr>
                <w:rFonts w:asciiTheme="minorHAnsi" w:hAnsiTheme="minorHAnsi" w:cstheme="minorHAnsi"/>
                <w:bCs/>
                <w:szCs w:val="22"/>
              </w:rPr>
            </w:pPr>
            <w:r w:rsidRPr="00DD4287">
              <w:rPr>
                <w:rFonts w:asciiTheme="minorHAnsi" w:hAnsiTheme="minorHAnsi" w:cstheme="minorHAnsi"/>
                <w:bCs/>
                <w:szCs w:val="22"/>
              </w:rPr>
              <w:t xml:space="preserve">The </w:t>
            </w:r>
            <w:r w:rsidRPr="00DD4287">
              <w:rPr>
                <w:rFonts w:asciiTheme="minorHAnsi" w:hAnsiTheme="minorHAnsi" w:cstheme="minorHAnsi"/>
                <w:bCs/>
                <w:szCs w:val="22"/>
                <w:u w:val="single"/>
              </w:rPr>
              <w:t>Whalley Conservation Area Management Guidance</w:t>
            </w:r>
            <w:r w:rsidRPr="00DD4287">
              <w:rPr>
                <w:rFonts w:asciiTheme="minorHAnsi" w:hAnsiTheme="minorHAnsi" w:cstheme="minorHAnsi"/>
                <w:bCs/>
                <w:szCs w:val="22"/>
              </w:rPr>
              <w:t xml:space="preserve"> identifies:</w:t>
            </w:r>
          </w:p>
          <w:p w14:paraId="7CBD851A" w14:textId="0DA82D5C" w:rsidR="00DD4287" w:rsidRPr="00DD4287" w:rsidRDefault="00DD4287" w:rsidP="006D7624">
            <w:pPr>
              <w:pStyle w:val="Header"/>
              <w:jc w:val="both"/>
              <w:rPr>
                <w:rFonts w:asciiTheme="minorHAnsi" w:hAnsiTheme="minorHAnsi" w:cstheme="minorHAnsi"/>
                <w:bCs/>
                <w:szCs w:val="22"/>
              </w:rPr>
            </w:pPr>
          </w:p>
          <w:p w14:paraId="07E0E017" w14:textId="210095F2" w:rsidR="00DD4287" w:rsidRPr="00DD4287" w:rsidRDefault="00DD4287" w:rsidP="006D7624">
            <w:pPr>
              <w:pStyle w:val="Header"/>
              <w:jc w:val="both"/>
              <w:rPr>
                <w:rFonts w:asciiTheme="minorHAnsi" w:hAnsiTheme="minorHAnsi" w:cstheme="minorHAnsi"/>
                <w:bCs/>
                <w:szCs w:val="22"/>
              </w:rPr>
            </w:pPr>
            <w:r w:rsidRPr="00DD4287">
              <w:rPr>
                <w:rFonts w:asciiTheme="minorHAnsi" w:hAnsiTheme="minorHAnsi" w:cstheme="minorHAnsi"/>
                <w:bCs/>
                <w:szCs w:val="22"/>
              </w:rPr>
              <w:t xml:space="preserve">“Roofs: The roof is nearly always a dominant feature of a building and the retention of its original structure, shape, pitch, </w:t>
            </w:r>
            <w:proofErr w:type="gramStart"/>
            <w:r w:rsidRPr="00DD4287">
              <w:rPr>
                <w:rFonts w:asciiTheme="minorHAnsi" w:hAnsiTheme="minorHAnsi" w:cstheme="minorHAnsi"/>
                <w:bCs/>
                <w:szCs w:val="22"/>
              </w:rPr>
              <w:t>cladding</w:t>
            </w:r>
            <w:proofErr w:type="gramEnd"/>
            <w:r w:rsidRPr="00DD4287">
              <w:rPr>
                <w:rFonts w:asciiTheme="minorHAnsi" w:hAnsiTheme="minorHAnsi" w:cstheme="minorHAnsi"/>
                <w:bCs/>
                <w:szCs w:val="22"/>
              </w:rPr>
              <w:t xml:space="preserve"> and ornament is important</w:t>
            </w:r>
            <w:r>
              <w:rPr>
                <w:rFonts w:asciiTheme="minorHAnsi" w:hAnsiTheme="minorHAnsi" w:cstheme="minorHAnsi"/>
                <w:bCs/>
                <w:szCs w:val="22"/>
              </w:rPr>
              <w:t>.</w:t>
            </w:r>
            <w:r>
              <w:rPr>
                <w:sz w:val="23"/>
                <w:szCs w:val="23"/>
              </w:rPr>
              <w:t xml:space="preserve"> </w:t>
            </w:r>
            <w:r w:rsidRPr="00DD4287">
              <w:rPr>
                <w:rFonts w:asciiTheme="minorHAnsi" w:hAnsiTheme="minorHAnsi" w:cstheme="minorHAnsi"/>
                <w:szCs w:val="22"/>
              </w:rPr>
              <w:t>Traditional roofing materials should be retained. New materials should match existing</w:t>
            </w:r>
            <w:r w:rsidRPr="00DD4287">
              <w:rPr>
                <w:rFonts w:asciiTheme="minorHAnsi" w:hAnsiTheme="minorHAnsi" w:cstheme="minorHAnsi"/>
                <w:bCs/>
                <w:szCs w:val="22"/>
              </w:rPr>
              <w:t>”.</w:t>
            </w:r>
          </w:p>
          <w:p w14:paraId="733630D0" w14:textId="77777777" w:rsidR="00D102D9" w:rsidRDefault="00D102D9" w:rsidP="00454754">
            <w:pPr>
              <w:pStyle w:val="Header"/>
              <w:tabs>
                <w:tab w:val="clear" w:pos="4153"/>
                <w:tab w:val="clear" w:pos="8306"/>
              </w:tabs>
              <w:jc w:val="both"/>
              <w:rPr>
                <w:rFonts w:ascii="Calibri" w:hAnsi="Calibri"/>
                <w:szCs w:val="22"/>
              </w:rPr>
            </w:pPr>
          </w:p>
          <w:p w14:paraId="4EFB26E1" w14:textId="2617EC71" w:rsidR="00DD4287" w:rsidRPr="00DD4287" w:rsidRDefault="00DD4287" w:rsidP="00454754">
            <w:pPr>
              <w:pStyle w:val="Header"/>
              <w:tabs>
                <w:tab w:val="clear" w:pos="4153"/>
                <w:tab w:val="clear" w:pos="8306"/>
              </w:tabs>
              <w:jc w:val="both"/>
              <w:rPr>
                <w:rFonts w:asciiTheme="minorHAnsi" w:hAnsiTheme="minorHAnsi" w:cstheme="minorHAnsi"/>
                <w:szCs w:val="22"/>
              </w:rPr>
            </w:pPr>
            <w:r w:rsidRPr="00DD4287">
              <w:rPr>
                <w:rFonts w:asciiTheme="minorHAnsi" w:hAnsiTheme="minorHAnsi" w:cstheme="minorHAnsi"/>
                <w:szCs w:val="22"/>
              </w:rPr>
              <w:t>“Slates and tiles (general): Some slates and stone slates are laid to diminishing courses. The character of such roof coverings should not be damaged by a radical change in the range of slate sizes. The pattern and coursing of different roofing materials are distinctive features and should be retained”.</w:t>
            </w:r>
          </w:p>
          <w:p w14:paraId="5CBF4D49" w14:textId="77777777" w:rsidR="00DD4287" w:rsidRDefault="00DD4287" w:rsidP="00454754">
            <w:pPr>
              <w:pStyle w:val="Header"/>
              <w:tabs>
                <w:tab w:val="clear" w:pos="4153"/>
                <w:tab w:val="clear" w:pos="8306"/>
              </w:tabs>
              <w:jc w:val="both"/>
              <w:rPr>
                <w:rFonts w:ascii="Calibri" w:hAnsi="Calibri"/>
                <w:szCs w:val="22"/>
              </w:rPr>
            </w:pPr>
          </w:p>
          <w:p w14:paraId="7F8D46A3" w14:textId="7D214FF8" w:rsidR="00DD4287" w:rsidRDefault="00723450" w:rsidP="00723450">
            <w:pPr>
              <w:rPr>
                <w:rFonts w:asciiTheme="minorHAnsi" w:eastAsiaTheme="minorHAnsi" w:hAnsiTheme="minorHAnsi" w:cstheme="minorHAnsi"/>
                <w:color w:val="000000"/>
                <w:szCs w:val="22"/>
              </w:rPr>
            </w:pPr>
            <w:r w:rsidRPr="00723450">
              <w:rPr>
                <w:rFonts w:asciiTheme="minorHAnsi" w:hAnsiTheme="minorHAnsi" w:cstheme="minorHAnsi"/>
                <w:szCs w:val="22"/>
              </w:rPr>
              <w:t>“</w:t>
            </w:r>
            <w:r w:rsidRPr="00723450">
              <w:rPr>
                <w:rFonts w:asciiTheme="minorHAnsi" w:hAnsiTheme="minorHAnsi" w:cstheme="minorHAnsi"/>
                <w:color w:val="000000"/>
                <w:szCs w:val="22"/>
              </w:rPr>
              <w:t xml:space="preserve">Stone roofing slates: Stone slate roofs are a fundamental part of the distinctive local character of vernacular buildings in </w:t>
            </w:r>
            <w:proofErr w:type="spellStart"/>
            <w:r w:rsidRPr="00723450">
              <w:rPr>
                <w:rFonts w:asciiTheme="minorHAnsi" w:hAnsiTheme="minorHAnsi" w:cstheme="minorHAnsi"/>
                <w:color w:val="000000"/>
                <w:szCs w:val="22"/>
              </w:rPr>
              <w:t>Ribble</w:t>
            </w:r>
            <w:proofErr w:type="spellEnd"/>
            <w:r w:rsidRPr="00723450">
              <w:rPr>
                <w:rFonts w:asciiTheme="minorHAnsi" w:hAnsiTheme="minorHAnsi" w:cstheme="minorHAnsi"/>
                <w:color w:val="000000"/>
                <w:szCs w:val="22"/>
              </w:rPr>
              <w:t xml:space="preserve"> Valley. The character of the roof is derived principally from the colour and texture of the stone slates, their size, </w:t>
            </w:r>
            <w:proofErr w:type="gramStart"/>
            <w:r w:rsidRPr="00723450">
              <w:rPr>
                <w:rFonts w:asciiTheme="minorHAnsi" w:hAnsiTheme="minorHAnsi" w:cstheme="minorHAnsi"/>
                <w:color w:val="000000"/>
                <w:szCs w:val="22"/>
              </w:rPr>
              <w:t>thickness</w:t>
            </w:r>
            <w:proofErr w:type="gramEnd"/>
            <w:r w:rsidRPr="00723450">
              <w:rPr>
                <w:rFonts w:asciiTheme="minorHAnsi" w:hAnsiTheme="minorHAnsi" w:cstheme="minorHAnsi"/>
                <w:color w:val="000000"/>
                <w:szCs w:val="22"/>
              </w:rPr>
              <w:t xml:space="preserve"> and roughness. They are often laid in courses diminishing in size from the eaves to the ridge. </w:t>
            </w:r>
            <w:r w:rsidRPr="00723450">
              <w:rPr>
                <w:rFonts w:asciiTheme="minorHAnsi" w:eastAsiaTheme="minorHAnsi" w:hAnsiTheme="minorHAnsi" w:cstheme="minorHAnsi"/>
                <w:color w:val="000000"/>
                <w:szCs w:val="22"/>
              </w:rPr>
              <w:t>Correct detailing of a roof – its pitch and the treatment of the eaves, valleys and ridges– not only creates the character of the roof but also ensures that the roof performs satisfactorily”.</w:t>
            </w:r>
          </w:p>
          <w:p w14:paraId="0205E206" w14:textId="36BCA1AC" w:rsidR="007301A0" w:rsidRDefault="007301A0" w:rsidP="00723450">
            <w:pPr>
              <w:rPr>
                <w:rFonts w:asciiTheme="minorHAnsi" w:hAnsiTheme="minorHAnsi" w:cstheme="minorHAnsi"/>
                <w:color w:val="000000"/>
                <w:szCs w:val="22"/>
              </w:rPr>
            </w:pPr>
          </w:p>
          <w:p w14:paraId="7D9324BD" w14:textId="4D416DC9" w:rsidR="007301A0" w:rsidRDefault="007301A0" w:rsidP="00723450">
            <w:pPr>
              <w:rPr>
                <w:rFonts w:asciiTheme="minorHAnsi" w:hAnsiTheme="minorHAnsi" w:cstheme="minorHAnsi"/>
                <w:color w:val="000000"/>
                <w:szCs w:val="22"/>
              </w:rPr>
            </w:pPr>
            <w:r>
              <w:rPr>
                <w:rFonts w:asciiTheme="minorHAnsi" w:hAnsiTheme="minorHAnsi" w:cstheme="minorHAnsi"/>
                <w:color w:val="000000"/>
                <w:szCs w:val="22"/>
              </w:rPr>
              <w:t>‘</w:t>
            </w:r>
            <w:r w:rsidRPr="00B87249">
              <w:rPr>
                <w:rFonts w:asciiTheme="minorHAnsi" w:hAnsiTheme="minorHAnsi" w:cstheme="minorHAnsi"/>
                <w:color w:val="000000"/>
                <w:szCs w:val="22"/>
                <w:u w:val="single"/>
              </w:rPr>
              <w:t>Making changes to heritage assets’</w:t>
            </w:r>
            <w:r>
              <w:rPr>
                <w:rFonts w:asciiTheme="minorHAnsi" w:hAnsiTheme="minorHAnsi" w:cstheme="minorHAnsi"/>
                <w:color w:val="000000"/>
                <w:szCs w:val="22"/>
              </w:rPr>
              <w:t xml:space="preserve"> (Historic England, 2016) identifies:</w:t>
            </w:r>
          </w:p>
          <w:p w14:paraId="621D9441" w14:textId="23CD7275" w:rsidR="007301A0" w:rsidRDefault="007301A0" w:rsidP="00723450">
            <w:pPr>
              <w:rPr>
                <w:rFonts w:asciiTheme="minorHAnsi" w:hAnsiTheme="minorHAnsi" w:cstheme="minorHAnsi"/>
                <w:color w:val="000000"/>
                <w:szCs w:val="22"/>
              </w:rPr>
            </w:pPr>
          </w:p>
          <w:p w14:paraId="1BACBB1D" w14:textId="52BFF916" w:rsidR="007301A0" w:rsidRPr="00155740" w:rsidRDefault="007301A0" w:rsidP="00723450">
            <w:pPr>
              <w:rPr>
                <w:rFonts w:asciiTheme="minorHAnsi" w:hAnsiTheme="minorHAnsi" w:cstheme="minorHAnsi"/>
                <w:color w:val="000000"/>
                <w:szCs w:val="22"/>
              </w:rPr>
            </w:pPr>
            <w:r w:rsidRPr="00155740">
              <w:rPr>
                <w:rFonts w:asciiTheme="minorHAnsi" w:hAnsiTheme="minorHAnsi" w:cstheme="minorHAnsi"/>
                <w:color w:val="000000"/>
                <w:szCs w:val="22"/>
              </w:rPr>
              <w:t>“</w:t>
            </w:r>
            <w:r w:rsidR="00B87249" w:rsidRPr="00155740">
              <w:rPr>
                <w:rFonts w:asciiTheme="minorHAnsi" w:hAnsiTheme="minorHAnsi" w:cstheme="minorHAnsi"/>
                <w:color w:val="000000"/>
              </w:rPr>
              <w:t xml:space="preserve">The main issues to consider in proposals for </w:t>
            </w:r>
            <w:r w:rsidR="00B87249" w:rsidRPr="00155740">
              <w:rPr>
                <w:rFonts w:asciiTheme="minorHAnsi" w:hAnsiTheme="minorHAnsi" w:cstheme="minorHAnsi"/>
                <w:color w:val="000000"/>
                <w:szCs w:val="22"/>
              </w:rPr>
              <w:t xml:space="preserve">additions to heritage assets … It would not normally be good practice for new work to dominate the original asset or its setting in either scale, material or </w:t>
            </w:r>
            <w:proofErr w:type="gramStart"/>
            <w:r w:rsidR="00B87249" w:rsidRPr="00155740">
              <w:rPr>
                <w:rFonts w:asciiTheme="minorHAnsi" w:hAnsiTheme="minorHAnsi" w:cstheme="minorHAnsi"/>
                <w:color w:val="000000"/>
                <w:szCs w:val="22"/>
              </w:rPr>
              <w:t>as a result of</w:t>
            </w:r>
            <w:proofErr w:type="gramEnd"/>
            <w:r w:rsidR="00B87249" w:rsidRPr="00155740">
              <w:rPr>
                <w:rFonts w:asciiTheme="minorHAnsi" w:hAnsiTheme="minorHAnsi" w:cstheme="minorHAnsi"/>
                <w:color w:val="000000"/>
                <w:szCs w:val="22"/>
              </w:rPr>
              <w:t xml:space="preserve"> its siting” (paragraph 41).</w:t>
            </w:r>
          </w:p>
          <w:p w14:paraId="29C392E4" w14:textId="4EE6FCC2" w:rsidR="00B87249" w:rsidRPr="00155740" w:rsidRDefault="00B87249" w:rsidP="00723450">
            <w:pPr>
              <w:rPr>
                <w:rFonts w:asciiTheme="minorHAnsi" w:hAnsiTheme="minorHAnsi" w:cstheme="minorHAnsi"/>
                <w:color w:val="000000"/>
                <w:szCs w:val="22"/>
              </w:rPr>
            </w:pPr>
          </w:p>
          <w:p w14:paraId="0E7B86B5" w14:textId="5A4A8B31" w:rsidR="00B87249" w:rsidRPr="00155740" w:rsidRDefault="00B87249" w:rsidP="00723450">
            <w:pPr>
              <w:rPr>
                <w:rFonts w:asciiTheme="minorHAnsi" w:hAnsiTheme="minorHAnsi" w:cstheme="minorHAnsi"/>
                <w:color w:val="000000"/>
                <w:szCs w:val="22"/>
              </w:rPr>
            </w:pPr>
            <w:r w:rsidRPr="00155740">
              <w:rPr>
                <w:rFonts w:asciiTheme="minorHAnsi" w:hAnsiTheme="minorHAnsi" w:cstheme="minorHAnsi"/>
                <w:color w:val="000000"/>
                <w:szCs w:val="22"/>
              </w:rPr>
              <w:t>“</w:t>
            </w:r>
            <w:r w:rsidRPr="00155740">
              <w:rPr>
                <w:rFonts w:asciiTheme="minorHAnsi" w:hAnsiTheme="minorHAnsi" w:cstheme="minorHAnsi"/>
                <w:color w:val="000000"/>
              </w:rPr>
              <w:t xml:space="preserve">The historic fabric will always be an </w:t>
            </w:r>
            <w:r w:rsidRPr="00155740">
              <w:rPr>
                <w:rFonts w:asciiTheme="minorHAnsi" w:hAnsiTheme="minorHAnsi" w:cstheme="minorHAnsi"/>
                <w:color w:val="000000"/>
                <w:szCs w:val="22"/>
              </w:rPr>
              <w:t>important part of the asset’s significance … It is not appropriate to sacrifice old work simply to accommodate the new” (paragraph 42).</w:t>
            </w:r>
          </w:p>
          <w:p w14:paraId="78CAC312" w14:textId="15AA7570" w:rsidR="00B87249" w:rsidRPr="00155740" w:rsidRDefault="00B87249" w:rsidP="00723450">
            <w:pPr>
              <w:rPr>
                <w:rFonts w:asciiTheme="minorHAnsi" w:hAnsiTheme="minorHAnsi" w:cstheme="minorHAnsi"/>
                <w:color w:val="000000"/>
                <w:szCs w:val="22"/>
              </w:rPr>
            </w:pPr>
          </w:p>
          <w:p w14:paraId="476812BE" w14:textId="3642DB16" w:rsidR="00B87249" w:rsidRPr="00155740" w:rsidRDefault="00B87249" w:rsidP="00723450">
            <w:pPr>
              <w:rPr>
                <w:rFonts w:asciiTheme="minorHAnsi" w:hAnsiTheme="minorHAnsi" w:cstheme="minorHAnsi"/>
                <w:color w:val="000000"/>
                <w:szCs w:val="22"/>
              </w:rPr>
            </w:pPr>
            <w:r w:rsidRPr="00155740">
              <w:rPr>
                <w:rFonts w:asciiTheme="minorHAnsi" w:hAnsiTheme="minorHAnsi" w:cstheme="minorHAnsi"/>
                <w:color w:val="000000"/>
                <w:szCs w:val="22"/>
              </w:rPr>
              <w:t>“</w:t>
            </w:r>
            <w:r w:rsidRPr="00155740">
              <w:rPr>
                <w:rFonts w:asciiTheme="minorHAnsi" w:hAnsiTheme="minorHAnsi" w:cstheme="minorHAnsi"/>
                <w:color w:val="000000"/>
              </w:rPr>
              <w:t xml:space="preserve">The junction between new work and the </w:t>
            </w:r>
            <w:r w:rsidRPr="00155740">
              <w:rPr>
                <w:rFonts w:asciiTheme="minorHAnsi" w:hAnsiTheme="minorHAnsi" w:cstheme="minorHAnsi"/>
                <w:color w:val="000000"/>
                <w:szCs w:val="22"/>
              </w:rPr>
              <w:t>existing fabric needs particular attention, both for its impact on the significance of the existing asset and the impact on the contribution of its setting … New openings need to be considered in the context of the architectural and historic significance of that part of the asset and of the asset as a whole” (paragraph 43).</w:t>
            </w:r>
          </w:p>
          <w:p w14:paraId="3DDBAD7D" w14:textId="2F9B6DBA" w:rsidR="00B87249" w:rsidRPr="00155740" w:rsidRDefault="00B87249" w:rsidP="00723450">
            <w:pPr>
              <w:rPr>
                <w:rFonts w:asciiTheme="minorHAnsi" w:hAnsiTheme="minorHAnsi" w:cstheme="minorHAnsi"/>
                <w:color w:val="000000"/>
                <w:szCs w:val="22"/>
              </w:rPr>
            </w:pPr>
          </w:p>
          <w:p w14:paraId="78CD3FD3" w14:textId="2AA2FABB" w:rsidR="00B87249" w:rsidRDefault="00B87249" w:rsidP="00723450">
            <w:pPr>
              <w:rPr>
                <w:rFonts w:asciiTheme="minorHAnsi" w:hAnsiTheme="minorHAnsi" w:cstheme="minorHAnsi"/>
                <w:color w:val="000000"/>
                <w:szCs w:val="22"/>
              </w:rPr>
            </w:pPr>
            <w:r w:rsidRPr="00155740">
              <w:rPr>
                <w:rFonts w:asciiTheme="minorHAnsi" w:hAnsiTheme="minorHAnsi" w:cstheme="minorHAnsi"/>
                <w:color w:val="000000"/>
                <w:szCs w:val="22"/>
              </w:rPr>
              <w:t>“</w:t>
            </w:r>
            <w:r w:rsidRPr="00155740">
              <w:rPr>
                <w:rFonts w:asciiTheme="minorHAnsi" w:hAnsiTheme="minorHAnsi" w:cstheme="minorHAnsi"/>
                <w:color w:val="000000"/>
              </w:rPr>
              <w:t xml:space="preserve">The insertion of new elements such as </w:t>
            </w:r>
            <w:r w:rsidRPr="00155740">
              <w:rPr>
                <w:rFonts w:asciiTheme="minorHAnsi" w:hAnsiTheme="minorHAnsi" w:cstheme="minorHAnsi"/>
                <w:color w:val="000000"/>
                <w:szCs w:val="22"/>
              </w:rPr>
              <w:t>doors and windows, (including dormers and roof lights to bring roof spaces into more intensive use) is quite likely to adversely affect the building’s significance. Harm might be avoided if roof lights are located on less prominent roof slopes. New elements may be more acceptable if account is taken of the character of the building, the roofline and significant fabric … In some circumstances the unbroken line of a roof may be an important contributor to its significance” (paragraph 48).</w:t>
            </w:r>
          </w:p>
          <w:p w14:paraId="4979B2AC" w14:textId="5CC8490C" w:rsidR="00067848" w:rsidRDefault="00067848" w:rsidP="00723450">
            <w:pPr>
              <w:rPr>
                <w:rFonts w:asciiTheme="minorHAnsi" w:hAnsiTheme="minorHAnsi" w:cstheme="minorHAnsi"/>
                <w:color w:val="000000"/>
                <w:szCs w:val="22"/>
              </w:rPr>
            </w:pPr>
          </w:p>
          <w:p w14:paraId="0AA74607" w14:textId="53D16363" w:rsidR="00067848" w:rsidRDefault="00467C41" w:rsidP="00723450">
            <w:pPr>
              <w:rPr>
                <w:rFonts w:asciiTheme="minorHAnsi" w:hAnsiTheme="minorHAnsi" w:cstheme="minorHAnsi"/>
                <w:color w:val="000000"/>
                <w:szCs w:val="22"/>
              </w:rPr>
            </w:pPr>
            <w:r>
              <w:rPr>
                <w:rFonts w:asciiTheme="minorHAnsi" w:hAnsiTheme="minorHAnsi" w:cstheme="minorHAnsi"/>
                <w:color w:val="000000"/>
                <w:szCs w:val="22"/>
              </w:rPr>
              <w:t>‘</w:t>
            </w:r>
            <w:r w:rsidRPr="00467C41">
              <w:rPr>
                <w:rFonts w:asciiTheme="minorHAnsi" w:hAnsiTheme="minorHAnsi" w:cstheme="minorHAnsi"/>
                <w:color w:val="000000"/>
                <w:szCs w:val="22"/>
                <w:u w:val="single"/>
              </w:rPr>
              <w:t>Alterations to Listed Buildings’</w:t>
            </w:r>
            <w:r>
              <w:rPr>
                <w:rFonts w:asciiTheme="minorHAnsi" w:hAnsiTheme="minorHAnsi" w:cstheme="minorHAnsi"/>
                <w:color w:val="000000"/>
                <w:szCs w:val="22"/>
              </w:rPr>
              <w:t xml:space="preserve"> (IHBC, 2021) identifies:</w:t>
            </w:r>
          </w:p>
          <w:p w14:paraId="22DEA4A2" w14:textId="7AE60815" w:rsidR="00467C41" w:rsidRDefault="00467C41" w:rsidP="00723450">
            <w:pPr>
              <w:rPr>
                <w:rFonts w:asciiTheme="minorHAnsi" w:hAnsiTheme="minorHAnsi" w:cstheme="minorHAnsi"/>
                <w:color w:val="000000"/>
                <w:szCs w:val="22"/>
              </w:rPr>
            </w:pPr>
          </w:p>
          <w:p w14:paraId="65D0FFF8" w14:textId="6FA7B146" w:rsidR="005559B0" w:rsidRPr="005559B0" w:rsidRDefault="005559B0" w:rsidP="00723450">
            <w:pPr>
              <w:rPr>
                <w:rFonts w:asciiTheme="minorHAnsi" w:hAnsiTheme="minorHAnsi" w:cstheme="minorHAnsi"/>
                <w:szCs w:val="22"/>
              </w:rPr>
            </w:pPr>
            <w:r w:rsidRPr="005559B0">
              <w:rPr>
                <w:rFonts w:asciiTheme="minorHAnsi" w:hAnsiTheme="minorHAnsi" w:cstheme="minorHAnsi"/>
                <w:color w:val="000000"/>
                <w:szCs w:val="22"/>
              </w:rPr>
              <w:lastRenderedPageBreak/>
              <w:t>“</w:t>
            </w:r>
            <w:r w:rsidRPr="005559B0">
              <w:rPr>
                <w:rFonts w:asciiTheme="minorHAnsi" w:hAnsiTheme="minorHAnsi" w:cstheme="minorHAnsi"/>
                <w:szCs w:val="22"/>
              </w:rPr>
              <w:t>A building derives much of its character and appearance from its roof. Roofs often contain the oldest and least altered parts of a building. Alterations should respect what survives in its original form and any later positive evolutionary changes of definite quality should also be retained and not altered” (5.1.1).</w:t>
            </w:r>
          </w:p>
          <w:p w14:paraId="0F48B80E" w14:textId="77777777" w:rsidR="005559B0" w:rsidRDefault="005559B0" w:rsidP="00723450">
            <w:pPr>
              <w:rPr>
                <w:rFonts w:asciiTheme="minorHAnsi" w:hAnsiTheme="minorHAnsi" w:cstheme="minorHAnsi"/>
                <w:color w:val="000000"/>
                <w:szCs w:val="22"/>
              </w:rPr>
            </w:pPr>
          </w:p>
          <w:p w14:paraId="13839BCA" w14:textId="6713755F" w:rsidR="00467C41" w:rsidRPr="00236253" w:rsidRDefault="00236253" w:rsidP="00723450">
            <w:pPr>
              <w:rPr>
                <w:rFonts w:asciiTheme="minorHAnsi" w:hAnsiTheme="minorHAnsi" w:cstheme="minorHAnsi"/>
                <w:color w:val="000000"/>
                <w:szCs w:val="22"/>
              </w:rPr>
            </w:pPr>
            <w:r w:rsidRPr="00236253">
              <w:rPr>
                <w:rFonts w:asciiTheme="minorHAnsi" w:hAnsiTheme="minorHAnsi" w:cstheme="minorHAnsi"/>
                <w:color w:val="000000"/>
                <w:szCs w:val="22"/>
              </w:rPr>
              <w:t>“</w:t>
            </w:r>
            <w:r w:rsidRPr="00236253">
              <w:rPr>
                <w:rFonts w:asciiTheme="minorHAnsi" w:hAnsiTheme="minorHAnsi" w:cstheme="minorHAnsi"/>
                <w:szCs w:val="22"/>
              </w:rPr>
              <w:t>Additional rooflights require very careful consideration and are best if limited in number and located in inconspicuous positions. To ensure the minimum necessary alterations to historic fabric the rooflight sizes should be chosen to fit between the existing principal members of the roof structure” (5.11.6).</w:t>
            </w:r>
          </w:p>
          <w:p w14:paraId="5ED46032" w14:textId="3204DC89" w:rsidR="00DD4287" w:rsidRPr="006D7624" w:rsidRDefault="00DD4287" w:rsidP="00454754">
            <w:pPr>
              <w:pStyle w:val="Header"/>
              <w:tabs>
                <w:tab w:val="clear" w:pos="4153"/>
                <w:tab w:val="clear" w:pos="8306"/>
              </w:tabs>
              <w:jc w:val="both"/>
              <w:rPr>
                <w:rFonts w:ascii="Calibri" w:hAnsi="Calibri"/>
                <w:szCs w:val="22"/>
              </w:rPr>
            </w:pP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5C38DD27" w:rsidR="00ED00B7" w:rsidRDefault="008A3961" w:rsidP="006126D1">
            <w:pPr>
              <w:contextualSpacing/>
              <w:jc w:val="both"/>
              <w:rPr>
                <w:rFonts w:ascii="Calibri" w:hAnsi="Calibri"/>
                <w:b/>
                <w:szCs w:val="22"/>
              </w:rPr>
            </w:pPr>
            <w:r>
              <w:rPr>
                <w:rFonts w:ascii="Calibri" w:hAnsi="Calibri"/>
                <w:b/>
                <w:szCs w:val="22"/>
              </w:rPr>
              <w:lastRenderedPageBreak/>
              <w:t>Bats</w:t>
            </w:r>
            <w:r w:rsidR="00DF42DA" w:rsidRPr="00DF42DA">
              <w:rPr>
                <w:rFonts w:ascii="Calibri" w:hAnsi="Calibri"/>
                <w:b/>
                <w:szCs w:val="22"/>
              </w:rPr>
              <w:t>:</w:t>
            </w:r>
          </w:p>
          <w:p w14:paraId="28B25B16" w14:textId="7D720755" w:rsidR="00C6456D" w:rsidRPr="00D23470" w:rsidRDefault="0063167B" w:rsidP="00454754">
            <w:pPr>
              <w:contextualSpacing/>
              <w:jc w:val="both"/>
              <w:rPr>
                <w:rFonts w:ascii="Calibri" w:hAnsi="Calibri"/>
                <w:szCs w:val="22"/>
              </w:rPr>
            </w:pPr>
            <w:r>
              <w:rPr>
                <w:rFonts w:ascii="Calibri" w:hAnsi="Calibri"/>
                <w:szCs w:val="22"/>
              </w:rPr>
              <w:t xml:space="preserve">The RVBC Countryside Officer confirmed at validation stage that no bat survey was required </w:t>
            </w:r>
            <w:r w:rsidR="004C42AB">
              <w:rPr>
                <w:rFonts w:ascii="Calibri" w:hAnsi="Calibri"/>
                <w:szCs w:val="22"/>
              </w:rPr>
              <w:t xml:space="preserve">to be submitted </w:t>
            </w:r>
            <w:r>
              <w:rPr>
                <w:rFonts w:ascii="Calibri" w:hAnsi="Calibri"/>
                <w:szCs w:val="22"/>
              </w:rPr>
              <w:t>with the application (13/5/2021).</w:t>
            </w: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DC7E1AD" w14:textId="6A2C0736" w:rsidR="00C44E40" w:rsidRPr="00BA2247" w:rsidRDefault="00354C43" w:rsidP="00454754">
            <w:pPr>
              <w:pStyle w:val="Header"/>
              <w:tabs>
                <w:tab w:val="clear" w:pos="4153"/>
                <w:tab w:val="clear" w:pos="8306"/>
              </w:tabs>
              <w:contextualSpacing/>
              <w:jc w:val="both"/>
              <w:rPr>
                <w:rFonts w:ascii="Calibri" w:hAnsi="Calibri"/>
                <w:szCs w:val="22"/>
              </w:rPr>
            </w:pPr>
            <w:r w:rsidRPr="005D78CD">
              <w:rPr>
                <w:rFonts w:asciiTheme="minorHAnsi" w:hAnsiTheme="minorHAnsi" w:cstheme="minorHAnsi"/>
              </w:rPr>
              <w:t xml:space="preserve">Therefore, in giving considerable importance and weight to the duties at section 16, 66 and 72 of the Planning (Listed Buildings and Conservation Areas) Act 1990 and in consideration to NPPF and Key Statement EN5 and Policies DME4 and DMG1 of the </w:t>
            </w:r>
            <w:proofErr w:type="spellStart"/>
            <w:r w:rsidRPr="005D78CD">
              <w:rPr>
                <w:rFonts w:asciiTheme="minorHAnsi" w:hAnsiTheme="minorHAnsi" w:cstheme="minorHAnsi"/>
              </w:rPr>
              <w:t>Ribble</w:t>
            </w:r>
            <w:proofErr w:type="spellEnd"/>
            <w:r w:rsidRPr="005D78CD">
              <w:rPr>
                <w:rFonts w:asciiTheme="minorHAnsi" w:hAnsiTheme="minorHAnsi" w:cstheme="minorHAnsi"/>
              </w:rPr>
              <w:t xml:space="preserve"> Valley Core Strategy it is recommended that listed building consent be refused.</w:t>
            </w: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76473265" w14:textId="0E593974" w:rsidR="00C0704D" w:rsidRDefault="00354C43" w:rsidP="006126D1">
            <w:pPr>
              <w:jc w:val="both"/>
              <w:rPr>
                <w:rFonts w:ascii="Calibri" w:hAnsi="Calibri"/>
                <w:bCs/>
                <w:szCs w:val="22"/>
              </w:rPr>
            </w:pPr>
            <w:r>
              <w:rPr>
                <w:rFonts w:ascii="Calibri" w:hAnsi="Calibri"/>
                <w:bCs/>
                <w:szCs w:val="22"/>
              </w:rPr>
              <w:t>That listed building consent be refused for the following reason:</w:t>
            </w:r>
          </w:p>
          <w:p w14:paraId="0FFDDA0E" w14:textId="18A3066F" w:rsidR="00354C43" w:rsidRDefault="00354C43" w:rsidP="006126D1">
            <w:pPr>
              <w:jc w:val="both"/>
              <w:rPr>
                <w:rFonts w:ascii="Calibri" w:hAnsi="Calibri"/>
                <w:bCs/>
                <w:szCs w:val="22"/>
              </w:rPr>
            </w:pPr>
          </w:p>
          <w:p w14:paraId="413A7E68" w14:textId="00E2BB7C" w:rsidR="00354C43" w:rsidRDefault="00354C43" w:rsidP="006126D1">
            <w:pPr>
              <w:jc w:val="both"/>
              <w:rPr>
                <w:rFonts w:ascii="Calibri" w:hAnsi="Calibri"/>
                <w:bCs/>
                <w:szCs w:val="22"/>
              </w:rPr>
            </w:pPr>
            <w:r>
              <w:rPr>
                <w:rFonts w:ascii="Calibri" w:hAnsi="Calibri"/>
                <w:bCs/>
                <w:szCs w:val="22"/>
              </w:rPr>
              <w:t>The proposed rooflights are incongruous and conspicuous in the prominent stone slate roof and harmful to the special architectural and historic interest and setting of the listed building.</w:t>
            </w:r>
          </w:p>
          <w:p w14:paraId="5D3DFF32" w14:textId="77777777" w:rsidR="00354C43" w:rsidRDefault="00354C43" w:rsidP="006126D1">
            <w:pPr>
              <w:jc w:val="both"/>
              <w:rPr>
                <w:rFonts w:ascii="Calibri" w:hAnsi="Calibri"/>
                <w:bCs/>
                <w:szCs w:val="22"/>
              </w:rPr>
            </w:pPr>
          </w:p>
          <w:p w14:paraId="3D3DFD97" w14:textId="24654CBF" w:rsidR="00354C43" w:rsidRPr="008C75E4" w:rsidRDefault="00354C43" w:rsidP="006126D1">
            <w:pPr>
              <w:jc w:val="both"/>
              <w:rPr>
                <w:rFonts w:ascii="Calibri" w:hAnsi="Calibri"/>
                <w:bCs/>
                <w:szCs w:val="22"/>
              </w:rPr>
            </w:pPr>
          </w:p>
        </w:tc>
      </w:tr>
    </w:tbl>
    <w:p w14:paraId="58DD66DA" w14:textId="77777777" w:rsidR="0031197A" w:rsidRPr="008C75E4" w:rsidRDefault="00676E74"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A7D4E" w14:textId="77777777" w:rsidR="000E2CDE" w:rsidRDefault="000E2CDE" w:rsidP="006D0B5F">
      <w:r>
        <w:separator/>
      </w:r>
    </w:p>
  </w:endnote>
  <w:endnote w:type="continuationSeparator" w:id="0">
    <w:p w14:paraId="6229A876" w14:textId="77777777" w:rsidR="000E2CDE" w:rsidRDefault="000E2CD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E6DCF" w14:textId="77777777" w:rsidR="000E2CDE" w:rsidRDefault="000E2CDE" w:rsidP="006D0B5F">
      <w:r>
        <w:separator/>
      </w:r>
    </w:p>
  </w:footnote>
  <w:footnote w:type="continuationSeparator" w:id="0">
    <w:p w14:paraId="4CEE85ED" w14:textId="77777777" w:rsidR="000E2CDE" w:rsidRDefault="000E2CD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6FA6"/>
    <w:rsid w:val="00041FBF"/>
    <w:rsid w:val="00055B13"/>
    <w:rsid w:val="00067848"/>
    <w:rsid w:val="00072816"/>
    <w:rsid w:val="0008638E"/>
    <w:rsid w:val="000B1565"/>
    <w:rsid w:val="000B5CB5"/>
    <w:rsid w:val="000C7A57"/>
    <w:rsid w:val="000E2CDE"/>
    <w:rsid w:val="00101855"/>
    <w:rsid w:val="0010371E"/>
    <w:rsid w:val="00106932"/>
    <w:rsid w:val="0012705C"/>
    <w:rsid w:val="00130035"/>
    <w:rsid w:val="00141512"/>
    <w:rsid w:val="00155740"/>
    <w:rsid w:val="0016428F"/>
    <w:rsid w:val="00174004"/>
    <w:rsid w:val="001946E0"/>
    <w:rsid w:val="00196722"/>
    <w:rsid w:val="001B769B"/>
    <w:rsid w:val="001C1453"/>
    <w:rsid w:val="001D4F7A"/>
    <w:rsid w:val="001D5ADD"/>
    <w:rsid w:val="00203F50"/>
    <w:rsid w:val="00206E24"/>
    <w:rsid w:val="00236253"/>
    <w:rsid w:val="00237DA1"/>
    <w:rsid w:val="00250879"/>
    <w:rsid w:val="00251AC7"/>
    <w:rsid w:val="00284480"/>
    <w:rsid w:val="0028751A"/>
    <w:rsid w:val="0029334A"/>
    <w:rsid w:val="002A01CF"/>
    <w:rsid w:val="002A7DF7"/>
    <w:rsid w:val="002B7854"/>
    <w:rsid w:val="002C6277"/>
    <w:rsid w:val="002D4346"/>
    <w:rsid w:val="002E2952"/>
    <w:rsid w:val="002E7CC1"/>
    <w:rsid w:val="002F041D"/>
    <w:rsid w:val="002F2580"/>
    <w:rsid w:val="002F7502"/>
    <w:rsid w:val="00300622"/>
    <w:rsid w:val="00301B98"/>
    <w:rsid w:val="003137E0"/>
    <w:rsid w:val="00320A6F"/>
    <w:rsid w:val="00321B6E"/>
    <w:rsid w:val="003359D0"/>
    <w:rsid w:val="00341E8D"/>
    <w:rsid w:val="00347F5E"/>
    <w:rsid w:val="00354C43"/>
    <w:rsid w:val="003634D9"/>
    <w:rsid w:val="0036759A"/>
    <w:rsid w:val="003825D5"/>
    <w:rsid w:val="003A4376"/>
    <w:rsid w:val="003C28E1"/>
    <w:rsid w:val="003E2151"/>
    <w:rsid w:val="003F16AA"/>
    <w:rsid w:val="003F16B4"/>
    <w:rsid w:val="003F3DB5"/>
    <w:rsid w:val="003F481A"/>
    <w:rsid w:val="00404C72"/>
    <w:rsid w:val="004124EE"/>
    <w:rsid w:val="00435FC9"/>
    <w:rsid w:val="0044039F"/>
    <w:rsid w:val="00440CB6"/>
    <w:rsid w:val="00454754"/>
    <w:rsid w:val="004557B9"/>
    <w:rsid w:val="004654DD"/>
    <w:rsid w:val="00467C41"/>
    <w:rsid w:val="004854EC"/>
    <w:rsid w:val="004936A6"/>
    <w:rsid w:val="004947BB"/>
    <w:rsid w:val="004A5EA9"/>
    <w:rsid w:val="004C2434"/>
    <w:rsid w:val="004C42AB"/>
    <w:rsid w:val="004D6FC7"/>
    <w:rsid w:val="004E58E3"/>
    <w:rsid w:val="004F0649"/>
    <w:rsid w:val="004F1043"/>
    <w:rsid w:val="004F1E99"/>
    <w:rsid w:val="0050432D"/>
    <w:rsid w:val="00504440"/>
    <w:rsid w:val="00510DBF"/>
    <w:rsid w:val="00510FA2"/>
    <w:rsid w:val="00510FE3"/>
    <w:rsid w:val="00521ABA"/>
    <w:rsid w:val="00525341"/>
    <w:rsid w:val="00525879"/>
    <w:rsid w:val="00527A31"/>
    <w:rsid w:val="00534611"/>
    <w:rsid w:val="00545D8C"/>
    <w:rsid w:val="005559B0"/>
    <w:rsid w:val="00556ECD"/>
    <w:rsid w:val="005631B3"/>
    <w:rsid w:val="005633B0"/>
    <w:rsid w:val="005635FF"/>
    <w:rsid w:val="00573B90"/>
    <w:rsid w:val="005878FE"/>
    <w:rsid w:val="00593040"/>
    <w:rsid w:val="005B0948"/>
    <w:rsid w:val="005B0A0E"/>
    <w:rsid w:val="005D3432"/>
    <w:rsid w:val="005E1C6C"/>
    <w:rsid w:val="005E65DF"/>
    <w:rsid w:val="006126D1"/>
    <w:rsid w:val="0063167B"/>
    <w:rsid w:val="006326A2"/>
    <w:rsid w:val="00657D93"/>
    <w:rsid w:val="00665C24"/>
    <w:rsid w:val="00676E74"/>
    <w:rsid w:val="00690EC3"/>
    <w:rsid w:val="00692B60"/>
    <w:rsid w:val="00695F88"/>
    <w:rsid w:val="006A71AD"/>
    <w:rsid w:val="006C002E"/>
    <w:rsid w:val="006C126E"/>
    <w:rsid w:val="006C2BFA"/>
    <w:rsid w:val="006D0B5F"/>
    <w:rsid w:val="006D4E58"/>
    <w:rsid w:val="006D7624"/>
    <w:rsid w:val="006E044F"/>
    <w:rsid w:val="006F137D"/>
    <w:rsid w:val="006F4D38"/>
    <w:rsid w:val="0070054B"/>
    <w:rsid w:val="00706480"/>
    <w:rsid w:val="00710DBB"/>
    <w:rsid w:val="00723450"/>
    <w:rsid w:val="0072424B"/>
    <w:rsid w:val="00725F1C"/>
    <w:rsid w:val="007301A0"/>
    <w:rsid w:val="007430C8"/>
    <w:rsid w:val="00755FCC"/>
    <w:rsid w:val="0077504B"/>
    <w:rsid w:val="00776AE2"/>
    <w:rsid w:val="007921CD"/>
    <w:rsid w:val="007C5713"/>
    <w:rsid w:val="007C791C"/>
    <w:rsid w:val="007D6D02"/>
    <w:rsid w:val="007D7DF4"/>
    <w:rsid w:val="007E0D23"/>
    <w:rsid w:val="007F196D"/>
    <w:rsid w:val="00805895"/>
    <w:rsid w:val="008075CB"/>
    <w:rsid w:val="0081141A"/>
    <w:rsid w:val="00811771"/>
    <w:rsid w:val="00814849"/>
    <w:rsid w:val="008154DD"/>
    <w:rsid w:val="008248F6"/>
    <w:rsid w:val="0083105A"/>
    <w:rsid w:val="008422F9"/>
    <w:rsid w:val="00853E00"/>
    <w:rsid w:val="008542DE"/>
    <w:rsid w:val="008638DE"/>
    <w:rsid w:val="008704ED"/>
    <w:rsid w:val="0088544A"/>
    <w:rsid w:val="00891182"/>
    <w:rsid w:val="008A28C8"/>
    <w:rsid w:val="008A3961"/>
    <w:rsid w:val="008A6481"/>
    <w:rsid w:val="008A67BB"/>
    <w:rsid w:val="008C75E4"/>
    <w:rsid w:val="008D5A3A"/>
    <w:rsid w:val="008E7926"/>
    <w:rsid w:val="008F6B58"/>
    <w:rsid w:val="0090282C"/>
    <w:rsid w:val="00906D0C"/>
    <w:rsid w:val="00934B34"/>
    <w:rsid w:val="009565F5"/>
    <w:rsid w:val="009825FF"/>
    <w:rsid w:val="00985097"/>
    <w:rsid w:val="00994EF1"/>
    <w:rsid w:val="009C4BCF"/>
    <w:rsid w:val="009C7F61"/>
    <w:rsid w:val="009E6210"/>
    <w:rsid w:val="009E6A8B"/>
    <w:rsid w:val="00A04A96"/>
    <w:rsid w:val="00A136FC"/>
    <w:rsid w:val="00A3269B"/>
    <w:rsid w:val="00A40070"/>
    <w:rsid w:val="00A42E82"/>
    <w:rsid w:val="00A46EE9"/>
    <w:rsid w:val="00A55E83"/>
    <w:rsid w:val="00A579BB"/>
    <w:rsid w:val="00A63D55"/>
    <w:rsid w:val="00A67086"/>
    <w:rsid w:val="00A8441B"/>
    <w:rsid w:val="00A9088C"/>
    <w:rsid w:val="00A9168C"/>
    <w:rsid w:val="00A95D89"/>
    <w:rsid w:val="00AA03BB"/>
    <w:rsid w:val="00AA2753"/>
    <w:rsid w:val="00AB3243"/>
    <w:rsid w:val="00AB5232"/>
    <w:rsid w:val="00B14DDC"/>
    <w:rsid w:val="00B30A5E"/>
    <w:rsid w:val="00B31505"/>
    <w:rsid w:val="00B35204"/>
    <w:rsid w:val="00B45282"/>
    <w:rsid w:val="00B6269C"/>
    <w:rsid w:val="00B74C73"/>
    <w:rsid w:val="00B87249"/>
    <w:rsid w:val="00B93EB5"/>
    <w:rsid w:val="00B96F5A"/>
    <w:rsid w:val="00BA2247"/>
    <w:rsid w:val="00BA5D97"/>
    <w:rsid w:val="00BA6B19"/>
    <w:rsid w:val="00BB11DC"/>
    <w:rsid w:val="00BB1C52"/>
    <w:rsid w:val="00BB2A50"/>
    <w:rsid w:val="00BC1E48"/>
    <w:rsid w:val="00BD3F03"/>
    <w:rsid w:val="00C0704D"/>
    <w:rsid w:val="00C16FA7"/>
    <w:rsid w:val="00C214A6"/>
    <w:rsid w:val="00C24A51"/>
    <w:rsid w:val="00C25722"/>
    <w:rsid w:val="00C44E40"/>
    <w:rsid w:val="00C50517"/>
    <w:rsid w:val="00C516A8"/>
    <w:rsid w:val="00C618DB"/>
    <w:rsid w:val="00C6456D"/>
    <w:rsid w:val="00C93384"/>
    <w:rsid w:val="00CA28BA"/>
    <w:rsid w:val="00CD1729"/>
    <w:rsid w:val="00CD2E03"/>
    <w:rsid w:val="00CD38B1"/>
    <w:rsid w:val="00D02272"/>
    <w:rsid w:val="00D102D9"/>
    <w:rsid w:val="00D1063F"/>
    <w:rsid w:val="00D11007"/>
    <w:rsid w:val="00D1420C"/>
    <w:rsid w:val="00D23470"/>
    <w:rsid w:val="00D2449B"/>
    <w:rsid w:val="00D54384"/>
    <w:rsid w:val="00D54E67"/>
    <w:rsid w:val="00D54F48"/>
    <w:rsid w:val="00D632BB"/>
    <w:rsid w:val="00D66067"/>
    <w:rsid w:val="00D778E6"/>
    <w:rsid w:val="00D80310"/>
    <w:rsid w:val="00D841DA"/>
    <w:rsid w:val="00D9608A"/>
    <w:rsid w:val="00D96DF7"/>
    <w:rsid w:val="00D97AA3"/>
    <w:rsid w:val="00DA27B6"/>
    <w:rsid w:val="00DB3091"/>
    <w:rsid w:val="00DC3C8A"/>
    <w:rsid w:val="00DD4287"/>
    <w:rsid w:val="00DD62F6"/>
    <w:rsid w:val="00DD7E97"/>
    <w:rsid w:val="00DE6914"/>
    <w:rsid w:val="00DE740E"/>
    <w:rsid w:val="00DF42DA"/>
    <w:rsid w:val="00E03AFD"/>
    <w:rsid w:val="00E0485E"/>
    <w:rsid w:val="00E06DFC"/>
    <w:rsid w:val="00E23FB0"/>
    <w:rsid w:val="00E46243"/>
    <w:rsid w:val="00E47762"/>
    <w:rsid w:val="00E66534"/>
    <w:rsid w:val="00E719D1"/>
    <w:rsid w:val="00E71A35"/>
    <w:rsid w:val="00E72F6C"/>
    <w:rsid w:val="00E80113"/>
    <w:rsid w:val="00EA09F9"/>
    <w:rsid w:val="00EA1673"/>
    <w:rsid w:val="00EA7B5E"/>
    <w:rsid w:val="00EB7D74"/>
    <w:rsid w:val="00EC23C7"/>
    <w:rsid w:val="00ED00B7"/>
    <w:rsid w:val="00EF1341"/>
    <w:rsid w:val="00EF44E6"/>
    <w:rsid w:val="00F012FA"/>
    <w:rsid w:val="00F055D3"/>
    <w:rsid w:val="00F1142B"/>
    <w:rsid w:val="00F129DD"/>
    <w:rsid w:val="00F16D0F"/>
    <w:rsid w:val="00F32789"/>
    <w:rsid w:val="00F71D53"/>
    <w:rsid w:val="00F731F5"/>
    <w:rsid w:val="00F75F59"/>
    <w:rsid w:val="00F8201E"/>
    <w:rsid w:val="00F83216"/>
    <w:rsid w:val="00FB762C"/>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81141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2607</Words>
  <Characters>14865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2021-09-06T14:44:00Z</cp:lastPrinted>
  <dcterms:created xsi:type="dcterms:W3CDTF">2021-09-06T14:44:00Z</dcterms:created>
  <dcterms:modified xsi:type="dcterms:W3CDTF">2021-09-06T14:44:00Z</dcterms:modified>
</cp:coreProperties>
</file>