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1713EC6C" w:rsidR="004936A6" w:rsidRPr="004D33C8" w:rsidRDefault="001B187B" w:rsidP="00D2449B">
            <w:pPr>
              <w:jc w:val="center"/>
              <w:rPr>
                <w:rFonts w:ascii="Calibri" w:hAnsi="Calibri"/>
                <w:szCs w:val="22"/>
              </w:rPr>
            </w:pPr>
            <w:r>
              <w:rPr>
                <w:rFonts w:ascii="Calibri" w:hAnsi="Calibri"/>
                <w:szCs w:val="22"/>
              </w:rPr>
              <w:t>24/6/2021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073F3193" w:rsidR="004A5EA9" w:rsidRPr="008C75E4" w:rsidRDefault="006644F6" w:rsidP="008F6B58">
            <w:pPr>
              <w:rPr>
                <w:rFonts w:ascii="Calibri" w:hAnsi="Calibri"/>
                <w:szCs w:val="22"/>
              </w:rPr>
            </w:pPr>
            <w:r>
              <w:rPr>
                <w:rFonts w:ascii="Calibri" w:hAnsi="Calibri"/>
                <w:szCs w:val="22"/>
              </w:rPr>
              <w:t>3/2021/</w:t>
            </w:r>
            <w:r w:rsidR="00BA3176">
              <w:rPr>
                <w:rFonts w:ascii="Calibri" w:hAnsi="Calibri"/>
                <w:szCs w:val="22"/>
              </w:rPr>
              <w:t>0372</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FA6FBFB" w:rsidR="004A5EA9" w:rsidRPr="008C75E4" w:rsidRDefault="001B187B" w:rsidP="002C6277">
            <w:pPr>
              <w:rPr>
                <w:rFonts w:ascii="Calibri" w:hAnsi="Calibri"/>
                <w:szCs w:val="22"/>
              </w:rPr>
            </w:pPr>
            <w:r>
              <w:rPr>
                <w:rFonts w:ascii="Calibri" w:hAnsi="Calibri"/>
                <w:szCs w:val="22"/>
              </w:rPr>
              <w:t>N/A</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58540815" w:rsidR="00FD334A" w:rsidRPr="000267F9" w:rsidRDefault="00BA3176"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352378F8" w:rsidR="00D13259" w:rsidRPr="008C75E4" w:rsidRDefault="00EE5A82">
            <w:pPr>
              <w:rPr>
                <w:rFonts w:ascii="Calibri" w:hAnsi="Calibri"/>
                <w:szCs w:val="22"/>
              </w:rPr>
            </w:pPr>
            <w:r w:rsidRPr="00EE5A82">
              <w:rPr>
                <w:rFonts w:ascii="Calibri" w:hAnsi="Calibri"/>
                <w:szCs w:val="22"/>
              </w:rPr>
              <w:t>Extension of existing garden room.</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7D85E09A" w:rsidR="002A01CF" w:rsidRPr="00BC0FF2" w:rsidRDefault="00EE5A82" w:rsidP="00A42E82">
            <w:pPr>
              <w:rPr>
                <w:rFonts w:ascii="Calibri" w:hAnsi="Calibri"/>
                <w:szCs w:val="22"/>
              </w:rPr>
            </w:pPr>
            <w:r w:rsidRPr="00BA3176">
              <w:rPr>
                <w:rFonts w:ascii="Calibri" w:hAnsi="Calibri"/>
                <w:szCs w:val="22"/>
              </w:rPr>
              <w:t>Broad Lea</w:t>
            </w:r>
            <w:r>
              <w:rPr>
                <w:rFonts w:ascii="Calibri" w:hAnsi="Calibri"/>
                <w:szCs w:val="22"/>
              </w:rPr>
              <w:t>,</w:t>
            </w:r>
            <w:r w:rsidRPr="00BA3176">
              <w:rPr>
                <w:rFonts w:ascii="Calibri" w:hAnsi="Calibri"/>
                <w:szCs w:val="22"/>
              </w:rPr>
              <w:t xml:space="preserve"> Ribchester Road</w:t>
            </w:r>
            <w:r>
              <w:rPr>
                <w:rFonts w:ascii="Calibri" w:hAnsi="Calibri"/>
                <w:szCs w:val="22"/>
              </w:rPr>
              <w:t>,</w:t>
            </w:r>
            <w:r w:rsidRPr="00BA3176">
              <w:rPr>
                <w:rFonts w:ascii="Calibri" w:hAnsi="Calibri"/>
                <w:szCs w:val="22"/>
              </w:rPr>
              <w:t xml:space="preserve"> Clayton-Le-Dale</w:t>
            </w:r>
            <w:r>
              <w:rPr>
                <w:rFonts w:ascii="Calibri" w:hAnsi="Calibri"/>
                <w:szCs w:val="22"/>
              </w:rPr>
              <w:t xml:space="preserve">. </w:t>
            </w:r>
            <w:r w:rsidRPr="00BA3176">
              <w:rPr>
                <w:rFonts w:ascii="Calibri" w:hAnsi="Calibri"/>
                <w:szCs w:val="22"/>
              </w:rPr>
              <w:t>BB1 9EE</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01ADA65C" w:rsidR="00BC0FF2" w:rsidRPr="00A47F23" w:rsidRDefault="00A47F23" w:rsidP="00A47F23">
            <w:pPr>
              <w:jc w:val="both"/>
              <w:rPr>
                <w:rFonts w:ascii="Calibri" w:hAnsi="Calibri"/>
                <w:szCs w:val="22"/>
              </w:rPr>
            </w:pPr>
            <w:r>
              <w:rPr>
                <w:rFonts w:ascii="Calibri" w:hAnsi="Calibri"/>
                <w:szCs w:val="22"/>
              </w:rPr>
              <w:t xml:space="preserve"> </w:t>
            </w:r>
            <w:r w:rsidR="00BA3176">
              <w:rPr>
                <w:rFonts w:ascii="Calibri" w:hAnsi="Calibri"/>
                <w:szCs w:val="22"/>
              </w:rPr>
              <w:t xml:space="preserve">Clayton-le-Dale </w:t>
            </w:r>
            <w:r>
              <w:rPr>
                <w:rFonts w:ascii="Calibri" w:hAnsi="Calibri"/>
                <w:szCs w:val="22"/>
              </w:rPr>
              <w:t>Parish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405B7D02" w14:textId="77777777" w:rsidR="00BA3176" w:rsidRDefault="00BA3176" w:rsidP="00A47F23">
            <w:pPr>
              <w:pStyle w:val="PLANNING"/>
              <w:rPr>
                <w:rFonts w:ascii="Calibri" w:hAnsi="Calibri"/>
                <w:b/>
                <w:szCs w:val="22"/>
              </w:rPr>
            </w:pPr>
            <w:r w:rsidRPr="00BA3176">
              <w:rPr>
                <w:rFonts w:ascii="Calibri" w:hAnsi="Calibri"/>
                <w:b/>
                <w:szCs w:val="22"/>
              </w:rPr>
              <w:t>3/2004/1203:</w:t>
            </w:r>
          </w:p>
          <w:p w14:paraId="45D2C97D" w14:textId="77777777" w:rsidR="00BA3176" w:rsidRPr="00BA3176" w:rsidRDefault="00BA3176" w:rsidP="00A47F23">
            <w:pPr>
              <w:pStyle w:val="PLANNING"/>
              <w:rPr>
                <w:rFonts w:ascii="Calibri" w:hAnsi="Calibri"/>
                <w:bCs/>
                <w:szCs w:val="22"/>
              </w:rPr>
            </w:pPr>
            <w:r w:rsidRPr="00BA3176">
              <w:rPr>
                <w:rFonts w:ascii="Calibri" w:hAnsi="Calibri"/>
                <w:bCs/>
                <w:szCs w:val="22"/>
              </w:rPr>
              <w:t>New garage and alterations to existing garage (Approved)</w:t>
            </w:r>
          </w:p>
          <w:p w14:paraId="102D3CEC" w14:textId="77777777" w:rsidR="00BA3176" w:rsidRDefault="00BA3176" w:rsidP="00A47F23">
            <w:pPr>
              <w:pStyle w:val="PLANNING"/>
              <w:rPr>
                <w:rFonts w:ascii="Calibri" w:hAnsi="Calibri"/>
                <w:b/>
                <w:szCs w:val="22"/>
              </w:rPr>
            </w:pPr>
          </w:p>
          <w:p w14:paraId="08F5BF2E" w14:textId="77777777" w:rsidR="00BA3176" w:rsidRDefault="00BA3176" w:rsidP="00A47F23">
            <w:pPr>
              <w:pStyle w:val="PLANNING"/>
              <w:rPr>
                <w:rFonts w:ascii="Calibri" w:hAnsi="Calibri"/>
                <w:b/>
                <w:szCs w:val="22"/>
              </w:rPr>
            </w:pPr>
            <w:r>
              <w:rPr>
                <w:rFonts w:ascii="Calibri" w:hAnsi="Calibri"/>
                <w:b/>
                <w:szCs w:val="22"/>
              </w:rPr>
              <w:t>3/2010/0947:</w:t>
            </w:r>
          </w:p>
          <w:p w14:paraId="1B3E7B2D" w14:textId="77777777" w:rsidR="00BA3176" w:rsidRDefault="00BA3176" w:rsidP="00A47F23">
            <w:pPr>
              <w:pStyle w:val="PLANNING"/>
              <w:rPr>
                <w:rFonts w:ascii="Calibri" w:hAnsi="Calibri"/>
                <w:bCs/>
                <w:szCs w:val="22"/>
              </w:rPr>
            </w:pPr>
            <w:r w:rsidRPr="00BA3176">
              <w:rPr>
                <w:rFonts w:ascii="Calibri" w:hAnsi="Calibri"/>
                <w:bCs/>
                <w:szCs w:val="22"/>
              </w:rPr>
              <w:t>Demolish the existing garage and erect a new porch and detached garage</w:t>
            </w:r>
            <w:r>
              <w:rPr>
                <w:rFonts w:ascii="Calibri" w:hAnsi="Calibri"/>
                <w:bCs/>
                <w:szCs w:val="22"/>
              </w:rPr>
              <w:t xml:space="preserve"> (Approved)</w:t>
            </w:r>
          </w:p>
          <w:p w14:paraId="20EB0D47" w14:textId="77777777" w:rsidR="00BA3176" w:rsidRDefault="00BA3176" w:rsidP="00A47F23">
            <w:pPr>
              <w:pStyle w:val="PLANNING"/>
              <w:rPr>
                <w:rFonts w:ascii="Calibri" w:hAnsi="Calibri"/>
                <w:bCs/>
                <w:szCs w:val="22"/>
              </w:rPr>
            </w:pPr>
          </w:p>
          <w:p w14:paraId="1F7ECBDE" w14:textId="77777777" w:rsidR="00BA3176" w:rsidRPr="00BA3176" w:rsidRDefault="00BA3176" w:rsidP="00A47F23">
            <w:pPr>
              <w:pStyle w:val="PLANNING"/>
              <w:rPr>
                <w:rFonts w:ascii="Calibri" w:hAnsi="Calibri"/>
                <w:b/>
                <w:szCs w:val="22"/>
              </w:rPr>
            </w:pPr>
            <w:r w:rsidRPr="00BA3176">
              <w:rPr>
                <w:rFonts w:ascii="Calibri" w:hAnsi="Calibri"/>
                <w:b/>
                <w:szCs w:val="22"/>
              </w:rPr>
              <w:t>3/2012/0418:</w:t>
            </w:r>
          </w:p>
          <w:p w14:paraId="6D3C7D87" w14:textId="77777777" w:rsidR="00BA3176" w:rsidRDefault="00BA3176" w:rsidP="00A47F23">
            <w:pPr>
              <w:pStyle w:val="PLANNING"/>
              <w:rPr>
                <w:rFonts w:ascii="Calibri" w:hAnsi="Calibri"/>
                <w:bCs/>
                <w:szCs w:val="22"/>
              </w:rPr>
            </w:pPr>
            <w:r w:rsidRPr="00BA3176">
              <w:rPr>
                <w:rFonts w:ascii="Calibri" w:hAnsi="Calibri"/>
                <w:bCs/>
                <w:szCs w:val="22"/>
              </w:rPr>
              <w:t>Demolish the existing garage and erect a new porch and detached garage with games room above</w:t>
            </w:r>
            <w:r>
              <w:rPr>
                <w:rFonts w:ascii="Calibri" w:hAnsi="Calibri"/>
                <w:bCs/>
                <w:szCs w:val="22"/>
              </w:rPr>
              <w:t xml:space="preserve"> (Approved)</w:t>
            </w:r>
          </w:p>
          <w:p w14:paraId="113F5E44" w14:textId="77777777" w:rsidR="00BA3176" w:rsidRDefault="00BA3176" w:rsidP="00A47F23">
            <w:pPr>
              <w:pStyle w:val="PLANNING"/>
              <w:rPr>
                <w:rFonts w:ascii="Calibri" w:hAnsi="Calibri"/>
                <w:bCs/>
                <w:szCs w:val="22"/>
              </w:rPr>
            </w:pPr>
          </w:p>
          <w:p w14:paraId="5DCD4D0D" w14:textId="77777777" w:rsidR="00BA3176" w:rsidRPr="00BA3176" w:rsidRDefault="00BA3176" w:rsidP="00A47F23">
            <w:pPr>
              <w:pStyle w:val="PLANNING"/>
              <w:rPr>
                <w:rFonts w:ascii="Calibri" w:hAnsi="Calibri"/>
                <w:b/>
                <w:szCs w:val="22"/>
              </w:rPr>
            </w:pPr>
            <w:r w:rsidRPr="00BA3176">
              <w:rPr>
                <w:rFonts w:ascii="Calibri" w:hAnsi="Calibri"/>
                <w:b/>
                <w:szCs w:val="22"/>
              </w:rPr>
              <w:t>3/2012/0929:</w:t>
            </w:r>
          </w:p>
          <w:p w14:paraId="30A97D50" w14:textId="5BFAE36F" w:rsidR="00BA3176" w:rsidRPr="00BA3176" w:rsidRDefault="00BA3176" w:rsidP="00A47F23">
            <w:pPr>
              <w:pStyle w:val="PLANNING"/>
              <w:rPr>
                <w:rFonts w:ascii="Calibri" w:hAnsi="Calibri"/>
                <w:bCs/>
                <w:szCs w:val="22"/>
              </w:rPr>
            </w:pPr>
            <w:r w:rsidRPr="00BA3176">
              <w:rPr>
                <w:rFonts w:ascii="Calibri" w:hAnsi="Calibri"/>
                <w:bCs/>
                <w:szCs w:val="22"/>
              </w:rPr>
              <w:t>Raise height of part of the existing roof, new dormer window to front elevation and new porch</w:t>
            </w:r>
            <w:r>
              <w:rPr>
                <w:rFonts w:ascii="Calibri" w:hAnsi="Calibri"/>
                <w:bCs/>
                <w:szCs w:val="22"/>
              </w:rPr>
              <w:t xml:space="preserve"> (Approved)</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6F278B44" w14:textId="0FAC5183" w:rsidR="00C52703"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BA3176">
              <w:rPr>
                <w:rFonts w:asciiTheme="minorHAnsi" w:hAnsiTheme="minorHAnsi" w:cstheme="minorHAnsi"/>
                <w:szCs w:val="22"/>
              </w:rPr>
              <w:t xml:space="preserve">detached property in Clayton-Le-Dale. </w:t>
            </w:r>
            <w:r w:rsidR="007256A2">
              <w:rPr>
                <w:rFonts w:asciiTheme="minorHAnsi" w:hAnsiTheme="minorHAnsi" w:cstheme="minorHAnsi"/>
                <w:szCs w:val="22"/>
              </w:rPr>
              <w:t>The</w:t>
            </w:r>
            <w:r w:rsidR="00EE5A82">
              <w:rPr>
                <w:rFonts w:asciiTheme="minorHAnsi" w:hAnsiTheme="minorHAnsi" w:cstheme="minorHAnsi"/>
                <w:szCs w:val="22"/>
              </w:rPr>
              <w:t xml:space="preserve"> property’s existing garden room to be extended consists of random coursed stone, artificial blue slate effect roof tiles and brown UPVC doors and windows. The proposal site is situated within a small cluster of detached properties on the South side of Ribchester Road with a large area of open countryside to the periphery.</w:t>
            </w:r>
          </w:p>
          <w:p w14:paraId="4630E569" w14:textId="2F9B2D59" w:rsidR="00EE5A82" w:rsidRPr="003C0C2B" w:rsidRDefault="00EE5A82"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04D18B30"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EE5A82">
              <w:rPr>
                <w:rFonts w:ascii="Calibri" w:hAnsi="Calibri"/>
                <w:szCs w:val="22"/>
              </w:rPr>
              <w:t>extension of the property’s existing garden room.</w:t>
            </w:r>
            <w:r>
              <w:rPr>
                <w:rFonts w:ascii="Calibri" w:hAnsi="Calibri"/>
                <w:szCs w:val="22"/>
              </w:rPr>
              <w:t xml:space="preserve"> </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7E2BF024" w14:textId="72881009" w:rsidR="00C37FD5" w:rsidRDefault="004521E1" w:rsidP="002948B7">
            <w:pPr>
              <w:contextualSpacing/>
              <w:jc w:val="both"/>
              <w:rPr>
                <w:rFonts w:ascii="Calibri" w:hAnsi="Calibri"/>
                <w:szCs w:val="22"/>
              </w:rPr>
            </w:pPr>
            <w:r>
              <w:rPr>
                <w:rFonts w:ascii="Calibri" w:hAnsi="Calibri"/>
                <w:szCs w:val="22"/>
              </w:rPr>
              <w:t xml:space="preserve">The proposed extension </w:t>
            </w:r>
            <w:r w:rsidR="00B22BA2">
              <w:rPr>
                <w:rFonts w:ascii="Calibri" w:hAnsi="Calibri"/>
                <w:szCs w:val="22"/>
              </w:rPr>
              <w:t xml:space="preserve">includes windows on its front, </w:t>
            </w:r>
            <w:proofErr w:type="gramStart"/>
            <w:r w:rsidR="00B22BA2">
              <w:rPr>
                <w:rFonts w:ascii="Calibri" w:hAnsi="Calibri"/>
                <w:szCs w:val="22"/>
              </w:rPr>
              <w:t>side</w:t>
            </w:r>
            <w:proofErr w:type="gramEnd"/>
            <w:r w:rsidR="00B22BA2">
              <w:rPr>
                <w:rFonts w:ascii="Calibri" w:hAnsi="Calibri"/>
                <w:szCs w:val="22"/>
              </w:rPr>
              <w:t xml:space="preserve"> and rear elevations. The proposed windows to the front and side elevations would solely allow views into the property’s garden while the windows on the rear elevation would look towards open fields to the South. As such, it is not considered that the proposed works would provide any new opportunities for overlooking into private areas.</w:t>
            </w:r>
          </w:p>
          <w:p w14:paraId="68DC1517" w14:textId="5E21FBE1" w:rsidR="00B22BA2" w:rsidRDefault="00B22BA2" w:rsidP="002948B7">
            <w:pPr>
              <w:contextualSpacing/>
              <w:jc w:val="both"/>
              <w:rPr>
                <w:rFonts w:ascii="Calibri" w:hAnsi="Calibri"/>
                <w:szCs w:val="22"/>
              </w:rPr>
            </w:pPr>
          </w:p>
          <w:p w14:paraId="58C8CF7D" w14:textId="05735F87" w:rsidR="00B22BA2" w:rsidRDefault="00DB13D1" w:rsidP="002948B7">
            <w:pPr>
              <w:contextualSpacing/>
              <w:jc w:val="both"/>
              <w:rPr>
                <w:rFonts w:ascii="Calibri" w:hAnsi="Calibri"/>
                <w:szCs w:val="22"/>
              </w:rPr>
            </w:pPr>
            <w:r>
              <w:rPr>
                <w:rFonts w:ascii="Calibri" w:hAnsi="Calibri"/>
                <w:szCs w:val="22"/>
              </w:rPr>
              <w:t xml:space="preserve">The extension would be adjoined to the property’s existing garden room which is located approximately 15 metres away from the nearest neighbouring property. </w:t>
            </w:r>
            <w:r w:rsidR="001C72C1">
              <w:rPr>
                <w:rFonts w:ascii="Calibri" w:hAnsi="Calibri"/>
                <w:szCs w:val="22"/>
              </w:rPr>
              <w:t xml:space="preserve">The existing garden room is largely screened behind a high hedge which forms the common boundary with property known as Clayton Hey </w:t>
            </w:r>
            <w:proofErr w:type="gramStart"/>
            <w:r w:rsidR="001C72C1">
              <w:rPr>
                <w:rFonts w:ascii="Calibri" w:hAnsi="Calibri"/>
                <w:szCs w:val="22"/>
              </w:rPr>
              <w:t>Farm House</w:t>
            </w:r>
            <w:proofErr w:type="gramEnd"/>
            <w:r w:rsidR="001C72C1">
              <w:rPr>
                <w:rFonts w:ascii="Calibri" w:hAnsi="Calibri"/>
                <w:szCs w:val="22"/>
              </w:rPr>
              <w:t>.  Moreover, t</w:t>
            </w:r>
            <w:r>
              <w:rPr>
                <w:rFonts w:ascii="Calibri" w:hAnsi="Calibri"/>
                <w:szCs w:val="22"/>
              </w:rPr>
              <w:t xml:space="preserve">he extension would be single storey and would not exceed the roof height of the existing garden room. </w:t>
            </w:r>
            <w:r w:rsidR="001C72C1">
              <w:rPr>
                <w:rFonts w:ascii="Calibri" w:hAnsi="Calibri"/>
                <w:szCs w:val="22"/>
              </w:rPr>
              <w:t>A</w:t>
            </w:r>
            <w:r w:rsidR="004645EF">
              <w:rPr>
                <w:rFonts w:ascii="Calibri" w:hAnsi="Calibri"/>
                <w:szCs w:val="22"/>
              </w:rPr>
              <w:t>ccordingly</w:t>
            </w:r>
            <w:r w:rsidR="001C72C1">
              <w:rPr>
                <w:rFonts w:ascii="Calibri" w:hAnsi="Calibri"/>
                <w:szCs w:val="22"/>
              </w:rPr>
              <w:t>, it is not anticipated that the proposed works would lead to any loss of natural light or outlook for any neighbouring residents.</w:t>
            </w:r>
            <w:r>
              <w:rPr>
                <w:rFonts w:ascii="Calibri" w:hAnsi="Calibri"/>
                <w:szCs w:val="22"/>
              </w:rPr>
              <w:t xml:space="preserve"> </w:t>
            </w:r>
          </w:p>
          <w:p w14:paraId="7D13DE81" w14:textId="22DC72C7" w:rsidR="00BA3176" w:rsidRPr="00D23470" w:rsidRDefault="00BA317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2712DD18" w:rsidR="00091A2A" w:rsidRDefault="00F5297E" w:rsidP="00454754">
            <w:pPr>
              <w:contextualSpacing/>
              <w:jc w:val="both"/>
              <w:rPr>
                <w:rFonts w:ascii="Calibri" w:hAnsi="Calibri"/>
                <w:szCs w:val="22"/>
              </w:rPr>
            </w:pPr>
            <w:r>
              <w:rPr>
                <w:rFonts w:ascii="Calibri" w:hAnsi="Calibri"/>
                <w:szCs w:val="22"/>
              </w:rPr>
              <w:t xml:space="preserve">The existing garden room is situated at the far Southern end of the property’s garden and a such </w:t>
            </w:r>
            <w:r w:rsidR="00D0318A">
              <w:rPr>
                <w:rFonts w:ascii="Calibri" w:hAnsi="Calibri"/>
                <w:szCs w:val="22"/>
              </w:rPr>
              <w:t>the proposed alterations would be</w:t>
            </w:r>
            <w:r>
              <w:rPr>
                <w:rFonts w:ascii="Calibri" w:hAnsi="Calibri"/>
                <w:szCs w:val="22"/>
              </w:rPr>
              <w:t xml:space="preserve"> screened from public view. The </w:t>
            </w:r>
            <w:r w:rsidR="00D0318A">
              <w:rPr>
                <w:rFonts w:ascii="Calibri" w:hAnsi="Calibri"/>
                <w:szCs w:val="22"/>
              </w:rPr>
              <w:t xml:space="preserve">extension would be a </w:t>
            </w:r>
            <w:r w:rsidR="00983EA0">
              <w:rPr>
                <w:rFonts w:ascii="Calibri" w:hAnsi="Calibri"/>
                <w:szCs w:val="22"/>
              </w:rPr>
              <w:t xml:space="preserve">relatively </w:t>
            </w:r>
            <w:r w:rsidR="00D0318A">
              <w:rPr>
                <w:rFonts w:ascii="Calibri" w:hAnsi="Calibri"/>
                <w:szCs w:val="22"/>
              </w:rPr>
              <w:t xml:space="preserve">modest addition to the existing garden room in as much that </w:t>
            </w:r>
            <w:r w:rsidR="00983EA0">
              <w:rPr>
                <w:rFonts w:ascii="Calibri" w:hAnsi="Calibri"/>
                <w:szCs w:val="22"/>
              </w:rPr>
              <w:t xml:space="preserve">it </w:t>
            </w:r>
            <w:r>
              <w:rPr>
                <w:rFonts w:ascii="Calibri" w:hAnsi="Calibri"/>
                <w:szCs w:val="22"/>
              </w:rPr>
              <w:t>would</w:t>
            </w:r>
            <w:r w:rsidR="00D0318A">
              <w:rPr>
                <w:rFonts w:ascii="Calibri" w:hAnsi="Calibri"/>
                <w:szCs w:val="22"/>
              </w:rPr>
              <w:t xml:space="preserve"> </w:t>
            </w:r>
            <w:r>
              <w:rPr>
                <w:rFonts w:ascii="Calibri" w:hAnsi="Calibri"/>
                <w:szCs w:val="22"/>
              </w:rPr>
              <w:t xml:space="preserve">increase the width of the existing </w:t>
            </w:r>
            <w:r w:rsidR="00D0318A">
              <w:rPr>
                <w:rFonts w:ascii="Calibri" w:hAnsi="Calibri"/>
                <w:szCs w:val="22"/>
              </w:rPr>
              <w:t>garden room</w:t>
            </w:r>
            <w:r>
              <w:rPr>
                <w:rFonts w:ascii="Calibri" w:hAnsi="Calibri"/>
                <w:szCs w:val="22"/>
              </w:rPr>
              <w:t xml:space="preserve"> by 3.6 metres </w:t>
            </w:r>
            <w:r w:rsidR="00983EA0">
              <w:rPr>
                <w:rFonts w:ascii="Calibri" w:hAnsi="Calibri"/>
                <w:szCs w:val="22"/>
              </w:rPr>
              <w:t>and</w:t>
            </w:r>
            <w:r w:rsidR="00D0318A">
              <w:rPr>
                <w:rFonts w:ascii="Calibri" w:hAnsi="Calibri"/>
                <w:szCs w:val="22"/>
              </w:rPr>
              <w:t xml:space="preserve"> retain the height and depth of the existing structure. The extension would consist of random natural stone plinth, mahogany UPVC windows and artificial slate roof tiles which </w:t>
            </w:r>
            <w:r w:rsidR="00983EA0">
              <w:rPr>
                <w:rFonts w:ascii="Calibri" w:hAnsi="Calibri"/>
                <w:szCs w:val="22"/>
              </w:rPr>
              <w:t xml:space="preserve">in turn </w:t>
            </w:r>
            <w:r w:rsidR="00D0318A">
              <w:rPr>
                <w:rFonts w:ascii="Calibri" w:hAnsi="Calibri"/>
                <w:szCs w:val="22"/>
              </w:rPr>
              <w:t>would allow sufficient visual integration with the external features of the existing garden room. As such, it is not considered that the propos</w:t>
            </w:r>
            <w:r w:rsidR="00983EA0">
              <w:rPr>
                <w:rFonts w:ascii="Calibri" w:hAnsi="Calibri"/>
                <w:szCs w:val="22"/>
              </w:rPr>
              <w:t>ed extension</w:t>
            </w:r>
            <w:r w:rsidR="00D0318A">
              <w:rPr>
                <w:rFonts w:ascii="Calibri" w:hAnsi="Calibri"/>
                <w:szCs w:val="22"/>
              </w:rPr>
              <w:t xml:space="preserve"> </w:t>
            </w:r>
            <w:r w:rsidR="00983EA0">
              <w:rPr>
                <w:rFonts w:ascii="Calibri" w:hAnsi="Calibri"/>
                <w:szCs w:val="22"/>
              </w:rPr>
              <w:t>would have any undue impact upon visual amenity.</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572C48B9" w:rsidR="00B11C82" w:rsidRPr="00D13259" w:rsidRDefault="00A47F23" w:rsidP="006644F6">
            <w:pPr>
              <w:contextualSpacing/>
              <w:jc w:val="both"/>
              <w:rPr>
                <w:rFonts w:ascii="Calibri" w:hAnsi="Calibri"/>
                <w:szCs w:val="22"/>
              </w:rPr>
            </w:pPr>
            <w:r>
              <w:rPr>
                <w:rFonts w:ascii="Calibri" w:hAnsi="Calibri"/>
                <w:szCs w:val="22"/>
              </w:rPr>
              <w:t>A bat survey carried out at the proposal site on 2</w:t>
            </w:r>
            <w:r w:rsidR="00BA3176">
              <w:rPr>
                <w:rFonts w:ascii="Calibri" w:hAnsi="Calibri"/>
                <w:szCs w:val="22"/>
              </w:rPr>
              <w:t>0</w:t>
            </w:r>
            <w:r>
              <w:rPr>
                <w:rFonts w:ascii="Calibri" w:hAnsi="Calibri"/>
                <w:szCs w:val="22"/>
              </w:rPr>
              <w:t>/</w:t>
            </w:r>
            <w:r w:rsidR="00BA3176">
              <w:rPr>
                <w:rFonts w:ascii="Calibri" w:hAnsi="Calibri"/>
                <w:szCs w:val="22"/>
              </w:rPr>
              <w:t>4</w:t>
            </w:r>
            <w:r>
              <w:rPr>
                <w:rFonts w:ascii="Calibri" w:hAnsi="Calibri"/>
                <w:szCs w:val="22"/>
              </w:rPr>
              <w:t>/21 found no evidence of any bat related activity.</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72741D21" w14:textId="3688E068" w:rsidR="00D13259" w:rsidRPr="001B2C25" w:rsidRDefault="00A47F23" w:rsidP="00A47F23">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will not affect the property’s existing parking arrangement it is not considered that the proposal will have any undue impact upon highway safety.</w:t>
            </w: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3E3002F6" w14:textId="0AB93290" w:rsidR="004645EF" w:rsidRDefault="004645EF" w:rsidP="00640CA7">
            <w:pPr>
              <w:pStyle w:val="Header"/>
              <w:rPr>
                <w:rFonts w:ascii="Calibri" w:hAnsi="Calibri"/>
                <w:bCs/>
                <w:szCs w:val="22"/>
              </w:rPr>
            </w:pPr>
            <w:r>
              <w:rPr>
                <w:rFonts w:ascii="Calibri" w:hAnsi="Calibri"/>
                <w:bCs/>
                <w:szCs w:val="22"/>
              </w:rPr>
              <w:t xml:space="preserve">The proposal does not raise any concerns in relation to residential amenity in as much that the extension would not lead to any loss of privacy, natural </w:t>
            </w:r>
            <w:proofErr w:type="gramStart"/>
            <w:r>
              <w:rPr>
                <w:rFonts w:ascii="Calibri" w:hAnsi="Calibri"/>
                <w:bCs/>
                <w:szCs w:val="22"/>
              </w:rPr>
              <w:t>light</w:t>
            </w:r>
            <w:proofErr w:type="gramEnd"/>
            <w:r>
              <w:rPr>
                <w:rFonts w:ascii="Calibri" w:hAnsi="Calibri"/>
                <w:bCs/>
                <w:szCs w:val="22"/>
              </w:rPr>
              <w:t xml:space="preserve"> or outlook for any neighbouring residents. </w:t>
            </w:r>
          </w:p>
          <w:p w14:paraId="219942FF" w14:textId="77777777" w:rsidR="004645EF" w:rsidRDefault="004645EF" w:rsidP="00640CA7">
            <w:pPr>
              <w:pStyle w:val="Header"/>
              <w:rPr>
                <w:rFonts w:ascii="Calibri" w:hAnsi="Calibri"/>
                <w:bCs/>
                <w:szCs w:val="22"/>
              </w:rPr>
            </w:pPr>
          </w:p>
          <w:p w14:paraId="18AB7F8F" w14:textId="20949A4B" w:rsidR="00EE5A82" w:rsidRDefault="004645EF" w:rsidP="00640CA7">
            <w:pPr>
              <w:pStyle w:val="Header"/>
              <w:rPr>
                <w:rFonts w:ascii="Calibri" w:hAnsi="Calibri"/>
                <w:bCs/>
                <w:szCs w:val="22"/>
              </w:rPr>
            </w:pPr>
            <w:r>
              <w:rPr>
                <w:rFonts w:ascii="Calibri" w:hAnsi="Calibri"/>
                <w:bCs/>
                <w:szCs w:val="22"/>
              </w:rPr>
              <w:t>The extension would sufficiently integrate with an existing structure that is largely screened from both public and neighbouring views therefore it is not considered that the proposal would have any harmful impact upon visual amenity.</w:t>
            </w:r>
          </w:p>
          <w:p w14:paraId="457C4821" w14:textId="77777777" w:rsidR="00EE5A82" w:rsidRDefault="00EE5A82" w:rsidP="00640CA7">
            <w:pPr>
              <w:pStyle w:val="Header"/>
              <w:rPr>
                <w:rFonts w:ascii="Calibri" w:hAnsi="Calibri"/>
                <w:bCs/>
                <w:szCs w:val="22"/>
              </w:rPr>
            </w:pPr>
          </w:p>
          <w:p w14:paraId="706CC56D" w14:textId="06494F85"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BA3176">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406FFA27"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BA3176">
              <w:rPr>
                <w:rFonts w:asciiTheme="minorHAnsi" w:hAnsiTheme="minorHAnsi"/>
                <w:bCs/>
                <w:szCs w:val="22"/>
              </w:rPr>
              <w:t>granted.</w:t>
            </w:r>
          </w:p>
        </w:tc>
      </w:tr>
    </w:tbl>
    <w:p w14:paraId="1E754A62" w14:textId="77777777" w:rsidR="0031197A" w:rsidRPr="008C75E4" w:rsidRDefault="00E5123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B8A6A" w14:textId="77777777" w:rsidR="006019A4" w:rsidRDefault="006019A4" w:rsidP="006D0B5F">
      <w:r>
        <w:separator/>
      </w:r>
    </w:p>
  </w:endnote>
  <w:endnote w:type="continuationSeparator" w:id="0">
    <w:p w14:paraId="7AA5BF84" w14:textId="77777777" w:rsidR="006019A4" w:rsidRDefault="006019A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C19F" w14:textId="77777777" w:rsidR="006019A4" w:rsidRDefault="006019A4" w:rsidP="006D0B5F">
      <w:r>
        <w:separator/>
      </w:r>
    </w:p>
  </w:footnote>
  <w:footnote w:type="continuationSeparator" w:id="0">
    <w:p w14:paraId="4891988B" w14:textId="77777777" w:rsidR="006019A4" w:rsidRDefault="006019A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187B"/>
    <w:rsid w:val="001B2C25"/>
    <w:rsid w:val="001B6840"/>
    <w:rsid w:val="001B769B"/>
    <w:rsid w:val="001C1453"/>
    <w:rsid w:val="001C276A"/>
    <w:rsid w:val="001C63D5"/>
    <w:rsid w:val="001C72C1"/>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2297"/>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A4E17"/>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21E1"/>
    <w:rsid w:val="00454754"/>
    <w:rsid w:val="004643EA"/>
    <w:rsid w:val="004645EF"/>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019A4"/>
    <w:rsid w:val="006126D1"/>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6A2"/>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3EA0"/>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2BA2"/>
    <w:rsid w:val="00B245A6"/>
    <w:rsid w:val="00B30A5E"/>
    <w:rsid w:val="00B31505"/>
    <w:rsid w:val="00B45D11"/>
    <w:rsid w:val="00B50A3C"/>
    <w:rsid w:val="00B6269C"/>
    <w:rsid w:val="00B72820"/>
    <w:rsid w:val="00B72CD1"/>
    <w:rsid w:val="00B7323F"/>
    <w:rsid w:val="00B74C73"/>
    <w:rsid w:val="00B82F0E"/>
    <w:rsid w:val="00B93EB5"/>
    <w:rsid w:val="00B96F5A"/>
    <w:rsid w:val="00BA2247"/>
    <w:rsid w:val="00BA3176"/>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0318A"/>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B13D1"/>
    <w:rsid w:val="00DC3C8A"/>
    <w:rsid w:val="00DD62F6"/>
    <w:rsid w:val="00DD7E97"/>
    <w:rsid w:val="00DE740E"/>
    <w:rsid w:val="00DF42DA"/>
    <w:rsid w:val="00E022DA"/>
    <w:rsid w:val="00E03AFD"/>
    <w:rsid w:val="00E0485E"/>
    <w:rsid w:val="00E06DFC"/>
    <w:rsid w:val="00E23FB0"/>
    <w:rsid w:val="00E270CB"/>
    <w:rsid w:val="00E3317F"/>
    <w:rsid w:val="00E46243"/>
    <w:rsid w:val="00E51237"/>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E5A82"/>
    <w:rsid w:val="00EF1341"/>
    <w:rsid w:val="00EF44E6"/>
    <w:rsid w:val="00EF5101"/>
    <w:rsid w:val="00EF7B30"/>
    <w:rsid w:val="00F012FA"/>
    <w:rsid w:val="00F055D3"/>
    <w:rsid w:val="00F10979"/>
    <w:rsid w:val="00F129DD"/>
    <w:rsid w:val="00F16D0F"/>
    <w:rsid w:val="00F308B2"/>
    <w:rsid w:val="00F32789"/>
    <w:rsid w:val="00F32831"/>
    <w:rsid w:val="00F4140E"/>
    <w:rsid w:val="00F5297E"/>
    <w:rsid w:val="00F71D53"/>
    <w:rsid w:val="00F731F5"/>
    <w:rsid w:val="00F75F59"/>
    <w:rsid w:val="00F804C4"/>
    <w:rsid w:val="00F8201E"/>
    <w:rsid w:val="00F874F3"/>
    <w:rsid w:val="00FA5402"/>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2021-07-05T13:28:00Z</cp:lastPrinted>
  <dcterms:created xsi:type="dcterms:W3CDTF">2021-07-05T13:29:00Z</dcterms:created>
  <dcterms:modified xsi:type="dcterms:W3CDTF">2021-07-05T13:29:00Z</dcterms:modified>
</cp:coreProperties>
</file>