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235"/>
        <w:gridCol w:w="425"/>
        <w:gridCol w:w="233"/>
        <w:gridCol w:w="2744"/>
        <w:gridCol w:w="3605"/>
      </w:tblGrid>
      <w:tr w:rsidR="004A5EA9" w:rsidRPr="00D2449B" w14:paraId="175E3030"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98FA948" w14:textId="77777777" w:rsidR="004A5EA9" w:rsidRPr="00247FCB" w:rsidRDefault="00D2449B" w:rsidP="00247FCB">
            <w:pPr>
              <w:jc w:val="center"/>
              <w:rPr>
                <w:rFonts w:ascii="Calibri" w:hAnsi="Calibri"/>
                <w:b/>
                <w:szCs w:val="22"/>
              </w:rPr>
            </w:pPr>
            <w:r w:rsidRPr="00247FCB">
              <w:rPr>
                <w:rFonts w:ascii="Calibri" w:hAnsi="Calibri"/>
                <w:b/>
                <w:szCs w:val="22"/>
              </w:rPr>
              <w:t>R</w:t>
            </w:r>
            <w:r w:rsidR="004A5EA9" w:rsidRPr="00247FCB">
              <w:rPr>
                <w:rFonts w:ascii="Calibri" w:hAnsi="Calibri"/>
                <w:b/>
                <w:szCs w:val="22"/>
              </w:rPr>
              <w:t>eport to be read in conjunction with the Decision Notice.</w:t>
            </w:r>
          </w:p>
        </w:tc>
      </w:tr>
      <w:tr w:rsidR="002A5DF2" w:rsidRPr="00D2449B" w14:paraId="166EF4A6" w14:textId="77777777" w:rsidTr="00247FCB">
        <w:trPr>
          <w:jc w:val="center"/>
        </w:trPr>
        <w:tc>
          <w:tcPr>
            <w:tcW w:w="9242" w:type="dxa"/>
            <w:gridSpan w:val="5"/>
            <w:tcBorders>
              <w:top w:val="single" w:sz="4" w:space="0" w:color="A6A6A6"/>
              <w:left w:val="nil"/>
              <w:bottom w:val="single" w:sz="4" w:space="0" w:color="A6A6A6"/>
              <w:right w:val="nil"/>
            </w:tcBorders>
            <w:shd w:val="clear" w:color="auto" w:fill="auto"/>
            <w:tcMar>
              <w:top w:w="57" w:type="dxa"/>
              <w:bottom w:w="57" w:type="dxa"/>
            </w:tcMar>
          </w:tcPr>
          <w:p w14:paraId="136B4CD3" w14:textId="77777777" w:rsidR="004A5EA9" w:rsidRPr="00247FCB" w:rsidRDefault="004A5EA9" w:rsidP="00247FCB">
            <w:pPr>
              <w:jc w:val="center"/>
              <w:rPr>
                <w:rFonts w:ascii="Calibri" w:hAnsi="Calibri"/>
                <w:b/>
                <w:szCs w:val="22"/>
              </w:rPr>
            </w:pPr>
          </w:p>
        </w:tc>
      </w:tr>
      <w:tr w:rsidR="002A5DF2" w:rsidRPr="007D3F76" w14:paraId="3FFD2FBE" w14:textId="77777777" w:rsidTr="00247FCB">
        <w:trPr>
          <w:jc w:val="center"/>
        </w:trPr>
        <w:tc>
          <w:tcPr>
            <w:tcW w:w="2235"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9AC4E69" w14:textId="77777777" w:rsidR="004A5EA9" w:rsidRPr="00247FCB" w:rsidRDefault="004A5EA9">
            <w:pPr>
              <w:rPr>
                <w:rFonts w:ascii="Calibri" w:hAnsi="Calibri"/>
                <w:b/>
                <w:szCs w:val="22"/>
              </w:rPr>
            </w:pPr>
            <w:r w:rsidRPr="00247FCB">
              <w:rPr>
                <w:rFonts w:ascii="Calibri" w:hAnsi="Calibri"/>
                <w:b/>
                <w:szCs w:val="22"/>
              </w:rPr>
              <w:t>Application Ref:</w:t>
            </w:r>
          </w:p>
        </w:tc>
        <w:tc>
          <w:tcPr>
            <w:tcW w:w="3402" w:type="dxa"/>
            <w:gridSpan w:val="3"/>
            <w:tcBorders>
              <w:top w:val="single" w:sz="4" w:space="0" w:color="A6A6A6"/>
              <w:left w:val="single" w:sz="4" w:space="0" w:color="A6A6A6"/>
              <w:bottom w:val="single" w:sz="4" w:space="0" w:color="A6A6A6"/>
              <w:right w:val="single" w:sz="4" w:space="0" w:color="A6A6A6"/>
            </w:tcBorders>
            <w:shd w:val="clear" w:color="auto" w:fill="auto"/>
          </w:tcPr>
          <w:p w14:paraId="2248DE46" w14:textId="77777777" w:rsidR="004A5EA9" w:rsidRPr="00247FCB" w:rsidRDefault="008C34D3" w:rsidP="002C6277">
            <w:pPr>
              <w:rPr>
                <w:rFonts w:ascii="Calibri" w:hAnsi="Calibri"/>
                <w:szCs w:val="22"/>
              </w:rPr>
            </w:pPr>
            <w:r w:rsidRPr="008C34D3">
              <w:rPr>
                <w:rFonts w:ascii="Calibri" w:hAnsi="Calibri"/>
                <w:szCs w:val="22"/>
              </w:rPr>
              <w:t>3/2021/0</w:t>
            </w:r>
            <w:r w:rsidR="0073256F">
              <w:rPr>
                <w:rFonts w:ascii="Calibri" w:hAnsi="Calibri"/>
                <w:szCs w:val="22"/>
              </w:rPr>
              <w:t>387</w:t>
            </w:r>
          </w:p>
        </w:tc>
        <w:tc>
          <w:tcPr>
            <w:tcW w:w="3605" w:type="dxa"/>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083EBE2" w14:textId="77777777" w:rsidR="004A5EA9" w:rsidRPr="00247FCB" w:rsidRDefault="00D43916">
            <w:pPr>
              <w:rPr>
                <w:rFonts w:ascii="Calibri" w:hAnsi="Calibri"/>
                <w:szCs w:val="22"/>
              </w:rPr>
            </w:pPr>
            <w:r>
              <w:rPr>
                <w:noProof/>
              </w:rPr>
              <w:pict w14:anchorId="39098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1.4pt;margin-top:.8pt;width:169.8pt;height:51.2pt;z-index:251657728;visibility:visible;mso-position-horizontal-relative:text;mso-position-vertical-relative:text">
                  <v:imagedata r:id="rId6" o:title="" croptop="15244f" cropbottom="16927f" cropleft="3235f" cropright="3376f"/>
                </v:shape>
              </w:pict>
            </w:r>
          </w:p>
        </w:tc>
      </w:tr>
      <w:tr w:rsidR="002A5DF2" w:rsidRPr="007D3F76" w14:paraId="32C57797" w14:textId="77777777" w:rsidTr="00247FCB">
        <w:trPr>
          <w:jc w:val="center"/>
        </w:trPr>
        <w:tc>
          <w:tcPr>
            <w:tcW w:w="2235"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F1D626A" w14:textId="77777777" w:rsidR="004A5EA9" w:rsidRPr="00247FCB" w:rsidRDefault="004A5EA9">
            <w:pPr>
              <w:rPr>
                <w:rFonts w:ascii="Calibri" w:hAnsi="Calibri"/>
                <w:b/>
                <w:szCs w:val="22"/>
              </w:rPr>
            </w:pPr>
            <w:r w:rsidRPr="00247FCB">
              <w:rPr>
                <w:rFonts w:ascii="Calibri" w:hAnsi="Calibri"/>
                <w:b/>
                <w:szCs w:val="22"/>
              </w:rPr>
              <w:t>Date Inspected:</w:t>
            </w:r>
          </w:p>
        </w:tc>
        <w:tc>
          <w:tcPr>
            <w:tcW w:w="3402" w:type="dxa"/>
            <w:gridSpan w:val="3"/>
            <w:tcBorders>
              <w:top w:val="single" w:sz="4" w:space="0" w:color="A6A6A6"/>
              <w:left w:val="single" w:sz="4" w:space="0" w:color="A6A6A6"/>
              <w:bottom w:val="single" w:sz="4" w:space="0" w:color="A6A6A6"/>
              <w:right w:val="single" w:sz="4" w:space="0" w:color="A6A6A6"/>
            </w:tcBorders>
            <w:shd w:val="clear" w:color="auto" w:fill="auto"/>
          </w:tcPr>
          <w:p w14:paraId="555566E8" w14:textId="77777777" w:rsidR="004A5EA9" w:rsidRPr="00247FCB" w:rsidRDefault="008C34D3" w:rsidP="002C6277">
            <w:pPr>
              <w:rPr>
                <w:rFonts w:ascii="Calibri" w:hAnsi="Calibri"/>
                <w:szCs w:val="22"/>
              </w:rPr>
            </w:pPr>
            <w:r>
              <w:rPr>
                <w:rFonts w:ascii="Calibri" w:hAnsi="Calibri"/>
                <w:szCs w:val="22"/>
              </w:rPr>
              <w:t>2</w:t>
            </w:r>
            <w:r w:rsidR="0073256F">
              <w:rPr>
                <w:rFonts w:ascii="Calibri" w:hAnsi="Calibri"/>
                <w:szCs w:val="22"/>
              </w:rPr>
              <w:t>8</w:t>
            </w:r>
            <w:r>
              <w:rPr>
                <w:rFonts w:ascii="Calibri" w:hAnsi="Calibri"/>
                <w:szCs w:val="22"/>
              </w:rPr>
              <w:t>/0</w:t>
            </w:r>
            <w:r w:rsidR="0073256F">
              <w:rPr>
                <w:rFonts w:ascii="Calibri" w:hAnsi="Calibri"/>
                <w:szCs w:val="22"/>
              </w:rPr>
              <w:t>4</w:t>
            </w:r>
            <w:r>
              <w:rPr>
                <w:rFonts w:ascii="Calibri" w:hAnsi="Calibri"/>
                <w:szCs w:val="22"/>
              </w:rPr>
              <w:t>/2021</w:t>
            </w:r>
          </w:p>
        </w:tc>
        <w:tc>
          <w:tcPr>
            <w:tcW w:w="3605" w:type="dxa"/>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859A96C" w14:textId="77777777" w:rsidR="004A5EA9" w:rsidRPr="00247FCB" w:rsidRDefault="004A5EA9">
            <w:pPr>
              <w:rPr>
                <w:rFonts w:ascii="Calibri" w:hAnsi="Calibri"/>
                <w:szCs w:val="22"/>
              </w:rPr>
            </w:pPr>
          </w:p>
        </w:tc>
      </w:tr>
      <w:tr w:rsidR="002A5DF2" w:rsidRPr="007D3F76" w14:paraId="6077A912" w14:textId="77777777" w:rsidTr="00247FCB">
        <w:trPr>
          <w:jc w:val="center"/>
        </w:trPr>
        <w:tc>
          <w:tcPr>
            <w:tcW w:w="2235"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C89B026" w14:textId="77777777" w:rsidR="004A5EA9" w:rsidRPr="00247FCB" w:rsidRDefault="00D2449B">
            <w:pPr>
              <w:rPr>
                <w:rFonts w:ascii="Calibri" w:hAnsi="Calibri"/>
                <w:b/>
                <w:szCs w:val="22"/>
              </w:rPr>
            </w:pPr>
            <w:r w:rsidRPr="00247FCB">
              <w:rPr>
                <w:rFonts w:ascii="Calibri" w:hAnsi="Calibri"/>
                <w:b/>
                <w:szCs w:val="22"/>
              </w:rPr>
              <w:t>Officer</w:t>
            </w:r>
            <w:r w:rsidR="004A5EA9" w:rsidRPr="00247FCB">
              <w:rPr>
                <w:rFonts w:ascii="Calibri" w:hAnsi="Calibri"/>
                <w:b/>
                <w:szCs w:val="22"/>
              </w:rPr>
              <w:t>:</w:t>
            </w:r>
          </w:p>
        </w:tc>
        <w:tc>
          <w:tcPr>
            <w:tcW w:w="3402" w:type="dxa"/>
            <w:gridSpan w:val="3"/>
            <w:tcBorders>
              <w:top w:val="single" w:sz="4" w:space="0" w:color="A6A6A6"/>
              <w:left w:val="single" w:sz="4" w:space="0" w:color="A6A6A6"/>
              <w:bottom w:val="single" w:sz="4" w:space="0" w:color="A6A6A6"/>
              <w:right w:val="single" w:sz="4" w:space="0" w:color="A6A6A6"/>
            </w:tcBorders>
            <w:shd w:val="clear" w:color="auto" w:fill="auto"/>
          </w:tcPr>
          <w:p w14:paraId="293788E8" w14:textId="77777777" w:rsidR="004A5EA9" w:rsidRPr="00247FCB" w:rsidRDefault="0073256F">
            <w:pPr>
              <w:rPr>
                <w:rFonts w:ascii="Calibri" w:hAnsi="Calibri"/>
                <w:szCs w:val="22"/>
              </w:rPr>
            </w:pPr>
            <w:r>
              <w:rPr>
                <w:rFonts w:ascii="Calibri" w:hAnsi="Calibri"/>
                <w:szCs w:val="22"/>
              </w:rPr>
              <w:t>RB</w:t>
            </w:r>
          </w:p>
        </w:tc>
        <w:tc>
          <w:tcPr>
            <w:tcW w:w="3605" w:type="dxa"/>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28C03B9" w14:textId="77777777" w:rsidR="004A5EA9" w:rsidRPr="00247FCB" w:rsidRDefault="004A5EA9">
            <w:pPr>
              <w:rPr>
                <w:rFonts w:ascii="Calibri" w:hAnsi="Calibri"/>
                <w:szCs w:val="22"/>
              </w:rPr>
            </w:pPr>
          </w:p>
        </w:tc>
      </w:tr>
      <w:tr w:rsidR="002A5DF2" w:rsidRPr="007D3F76" w14:paraId="4260DB33" w14:textId="77777777" w:rsidTr="00247FCB">
        <w:trPr>
          <w:jc w:val="center"/>
        </w:trPr>
        <w:tc>
          <w:tcPr>
            <w:tcW w:w="5637"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99E01B6" w14:textId="77777777" w:rsidR="004A5EA9" w:rsidRPr="00247FCB" w:rsidRDefault="004A5EA9" w:rsidP="004A5EA9">
            <w:pPr>
              <w:rPr>
                <w:rFonts w:ascii="Calibri" w:hAnsi="Calibri"/>
                <w:b/>
                <w:szCs w:val="22"/>
              </w:rPr>
            </w:pPr>
            <w:r w:rsidRPr="00247FCB">
              <w:rPr>
                <w:rFonts w:ascii="Calibri" w:hAnsi="Calibri"/>
                <w:b/>
                <w:szCs w:val="22"/>
              </w:rPr>
              <w:t xml:space="preserve">DELEGATED ITEM FILE REPORT: </w:t>
            </w:r>
          </w:p>
        </w:tc>
        <w:tc>
          <w:tcPr>
            <w:tcW w:w="3605" w:type="dxa"/>
            <w:tcBorders>
              <w:top w:val="single" w:sz="4" w:space="0" w:color="A6A6A6"/>
              <w:left w:val="single" w:sz="4" w:space="0" w:color="A6A6A6"/>
              <w:bottom w:val="single" w:sz="4" w:space="0" w:color="A6A6A6"/>
              <w:right w:val="single" w:sz="4" w:space="0" w:color="A6A6A6"/>
            </w:tcBorders>
            <w:shd w:val="clear" w:color="auto" w:fill="auto"/>
          </w:tcPr>
          <w:p w14:paraId="6DB48BB7" w14:textId="77777777" w:rsidR="004A5EA9" w:rsidRPr="00247FCB" w:rsidRDefault="005D2986" w:rsidP="00247FCB">
            <w:pPr>
              <w:jc w:val="center"/>
              <w:rPr>
                <w:rFonts w:ascii="Calibri" w:hAnsi="Calibri"/>
                <w:b/>
                <w:szCs w:val="22"/>
              </w:rPr>
            </w:pPr>
            <w:r>
              <w:rPr>
                <w:rFonts w:ascii="Calibri" w:hAnsi="Calibri"/>
                <w:b/>
                <w:szCs w:val="22"/>
              </w:rPr>
              <w:t>APPROV</w:t>
            </w:r>
            <w:r w:rsidR="00F56AF2" w:rsidRPr="00247FCB">
              <w:rPr>
                <w:rFonts w:ascii="Calibri" w:hAnsi="Calibri"/>
                <w:b/>
                <w:szCs w:val="22"/>
              </w:rPr>
              <w:t>AL</w:t>
            </w:r>
          </w:p>
        </w:tc>
      </w:tr>
      <w:tr w:rsidR="002A5DF2" w:rsidRPr="007D3F76" w14:paraId="7FFEAC33" w14:textId="77777777" w:rsidTr="00247FCB">
        <w:trPr>
          <w:trHeight w:hRule="exact" w:val="170"/>
          <w:jc w:val="center"/>
        </w:trPr>
        <w:tc>
          <w:tcPr>
            <w:tcW w:w="9242" w:type="dxa"/>
            <w:gridSpan w:val="5"/>
            <w:tcBorders>
              <w:top w:val="single" w:sz="4" w:space="0" w:color="A6A6A6"/>
              <w:left w:val="nil"/>
              <w:bottom w:val="single" w:sz="4" w:space="0" w:color="A6A6A6"/>
              <w:right w:val="nil"/>
            </w:tcBorders>
            <w:shd w:val="clear" w:color="auto" w:fill="auto"/>
            <w:tcMar>
              <w:top w:w="57" w:type="dxa"/>
              <w:bottom w:w="57" w:type="dxa"/>
            </w:tcMar>
          </w:tcPr>
          <w:p w14:paraId="18C606C7" w14:textId="77777777" w:rsidR="004A5EA9" w:rsidRPr="00247FCB" w:rsidRDefault="007E0D23" w:rsidP="00247FCB">
            <w:pPr>
              <w:tabs>
                <w:tab w:val="left" w:pos="4007"/>
              </w:tabs>
              <w:rPr>
                <w:rFonts w:ascii="Calibri" w:hAnsi="Calibri"/>
                <w:b/>
                <w:szCs w:val="22"/>
              </w:rPr>
            </w:pPr>
            <w:r w:rsidRPr="00247FCB">
              <w:rPr>
                <w:rFonts w:ascii="Calibri" w:hAnsi="Calibri"/>
                <w:b/>
                <w:szCs w:val="22"/>
              </w:rPr>
              <w:tab/>
            </w:r>
          </w:p>
        </w:tc>
      </w:tr>
      <w:tr w:rsidR="002A5DF2" w:rsidRPr="007D3F76" w14:paraId="6CDEE1D6" w14:textId="77777777" w:rsidTr="00247FCB">
        <w:trPr>
          <w:jc w:val="center"/>
        </w:trPr>
        <w:tc>
          <w:tcPr>
            <w:tcW w:w="2893"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8210B4C" w14:textId="77777777" w:rsidR="004A5EA9" w:rsidRPr="00247FCB" w:rsidRDefault="004A5EA9" w:rsidP="00A95D89">
            <w:pPr>
              <w:rPr>
                <w:rFonts w:ascii="Calibri" w:hAnsi="Calibri"/>
                <w:b/>
                <w:szCs w:val="22"/>
              </w:rPr>
            </w:pPr>
            <w:r w:rsidRPr="00247FCB">
              <w:rPr>
                <w:rFonts w:ascii="Calibri" w:hAnsi="Calibri"/>
                <w:b/>
                <w:szCs w:val="22"/>
              </w:rPr>
              <w:t xml:space="preserve">Development </w:t>
            </w:r>
            <w:r w:rsidR="00A95D89" w:rsidRPr="00247FCB">
              <w:rPr>
                <w:rFonts w:ascii="Calibri" w:hAnsi="Calibri"/>
                <w:b/>
                <w:szCs w:val="22"/>
              </w:rPr>
              <w:t>Description</w:t>
            </w:r>
            <w:r w:rsidRPr="00247FCB">
              <w:rPr>
                <w:rFonts w:ascii="Calibri" w:hAnsi="Calibri"/>
                <w:b/>
                <w:szCs w:val="22"/>
              </w:rPr>
              <w:t>:</w:t>
            </w:r>
          </w:p>
        </w:tc>
        <w:tc>
          <w:tcPr>
            <w:tcW w:w="6349" w:type="dxa"/>
            <w:gridSpan w:val="2"/>
            <w:tcBorders>
              <w:top w:val="single" w:sz="4" w:space="0" w:color="A6A6A6"/>
              <w:left w:val="single" w:sz="4" w:space="0" w:color="A6A6A6"/>
              <w:bottom w:val="single" w:sz="4" w:space="0" w:color="A6A6A6"/>
              <w:right w:val="single" w:sz="4" w:space="0" w:color="A6A6A6"/>
            </w:tcBorders>
            <w:shd w:val="clear" w:color="auto" w:fill="auto"/>
          </w:tcPr>
          <w:p w14:paraId="56BB5CAB" w14:textId="77777777" w:rsidR="004A5EA9" w:rsidRPr="00247FCB" w:rsidRDefault="002B2D73">
            <w:pPr>
              <w:rPr>
                <w:rFonts w:ascii="Calibri" w:hAnsi="Calibri"/>
                <w:szCs w:val="22"/>
              </w:rPr>
            </w:pPr>
            <w:r>
              <w:rPr>
                <w:rFonts w:ascii="Calibri" w:hAnsi="Calibri"/>
                <w:szCs w:val="22"/>
              </w:rPr>
              <w:t>Proposed single storey rear extension and associated internal alterations</w:t>
            </w:r>
          </w:p>
        </w:tc>
      </w:tr>
      <w:tr w:rsidR="002A5DF2" w:rsidRPr="007D3F76" w14:paraId="768F8E1F" w14:textId="77777777" w:rsidTr="00247FCB">
        <w:trPr>
          <w:jc w:val="center"/>
        </w:trPr>
        <w:tc>
          <w:tcPr>
            <w:tcW w:w="2893"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D8AC727" w14:textId="77777777" w:rsidR="002A01CF" w:rsidRPr="00247FCB" w:rsidRDefault="002A01CF">
            <w:pPr>
              <w:rPr>
                <w:rFonts w:ascii="Calibri" w:hAnsi="Calibri"/>
                <w:b/>
                <w:szCs w:val="22"/>
              </w:rPr>
            </w:pPr>
            <w:r w:rsidRPr="00247FCB">
              <w:rPr>
                <w:rFonts w:ascii="Calibri" w:hAnsi="Calibri"/>
                <w:b/>
                <w:szCs w:val="22"/>
              </w:rPr>
              <w:t>Site Address</w:t>
            </w:r>
            <w:r w:rsidR="00A95D89" w:rsidRPr="00247FCB">
              <w:rPr>
                <w:rFonts w:ascii="Calibri" w:hAnsi="Calibri"/>
                <w:b/>
                <w:szCs w:val="22"/>
              </w:rPr>
              <w:t>/Location</w:t>
            </w:r>
            <w:r w:rsidRPr="00247FCB">
              <w:rPr>
                <w:rFonts w:ascii="Calibri" w:hAnsi="Calibri"/>
                <w:b/>
                <w:szCs w:val="22"/>
              </w:rPr>
              <w:t>:</w:t>
            </w:r>
          </w:p>
        </w:tc>
        <w:tc>
          <w:tcPr>
            <w:tcW w:w="6349" w:type="dxa"/>
            <w:gridSpan w:val="2"/>
            <w:tcBorders>
              <w:top w:val="single" w:sz="4" w:space="0" w:color="A6A6A6"/>
              <w:left w:val="single" w:sz="4" w:space="0" w:color="A6A6A6"/>
              <w:bottom w:val="single" w:sz="4" w:space="0" w:color="A6A6A6"/>
              <w:right w:val="single" w:sz="4" w:space="0" w:color="A6A6A6"/>
            </w:tcBorders>
            <w:shd w:val="clear" w:color="auto" w:fill="auto"/>
          </w:tcPr>
          <w:p w14:paraId="1006F91D" w14:textId="77777777" w:rsidR="002A01CF" w:rsidRPr="00247FCB" w:rsidRDefault="002B2D73">
            <w:pPr>
              <w:rPr>
                <w:rFonts w:ascii="Calibri" w:hAnsi="Calibri"/>
                <w:szCs w:val="22"/>
              </w:rPr>
            </w:pPr>
            <w:r>
              <w:rPr>
                <w:rFonts w:ascii="Calibri" w:hAnsi="Calibri"/>
                <w:szCs w:val="22"/>
              </w:rPr>
              <w:t>24 Westfield Drive, West Bradford, BB7 4TF</w:t>
            </w:r>
          </w:p>
        </w:tc>
      </w:tr>
      <w:tr w:rsidR="002A5DF2" w:rsidRPr="007D3F76" w14:paraId="111F722C" w14:textId="77777777" w:rsidTr="00247FCB">
        <w:trPr>
          <w:trHeight w:hRule="exact" w:val="170"/>
          <w:jc w:val="center"/>
        </w:trPr>
        <w:tc>
          <w:tcPr>
            <w:tcW w:w="9242" w:type="dxa"/>
            <w:gridSpan w:val="5"/>
            <w:tcBorders>
              <w:top w:val="single" w:sz="4" w:space="0" w:color="A6A6A6"/>
              <w:left w:val="nil"/>
              <w:bottom w:val="single" w:sz="4" w:space="0" w:color="A6A6A6"/>
              <w:right w:val="nil"/>
            </w:tcBorders>
            <w:shd w:val="clear" w:color="auto" w:fill="auto"/>
            <w:tcMar>
              <w:top w:w="57" w:type="dxa"/>
              <w:bottom w:w="57" w:type="dxa"/>
            </w:tcMar>
          </w:tcPr>
          <w:p w14:paraId="7C4C2B20" w14:textId="77777777" w:rsidR="00A95D89" w:rsidRPr="00247FCB" w:rsidRDefault="007E0D23" w:rsidP="00247FCB">
            <w:pPr>
              <w:tabs>
                <w:tab w:val="left" w:pos="2667"/>
              </w:tabs>
              <w:rPr>
                <w:rFonts w:ascii="Calibri" w:hAnsi="Calibri"/>
                <w:b/>
                <w:szCs w:val="22"/>
              </w:rPr>
            </w:pPr>
            <w:r w:rsidRPr="00247FCB">
              <w:rPr>
                <w:rFonts w:ascii="Calibri" w:hAnsi="Calibri"/>
                <w:b/>
                <w:szCs w:val="22"/>
              </w:rPr>
              <w:tab/>
            </w:r>
          </w:p>
        </w:tc>
      </w:tr>
      <w:tr w:rsidR="002A5DF2" w:rsidRPr="007D3F76" w14:paraId="65790F80" w14:textId="77777777" w:rsidTr="00247FCB">
        <w:trPr>
          <w:jc w:val="center"/>
        </w:trPr>
        <w:tc>
          <w:tcPr>
            <w:tcW w:w="2893"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E6BCC16" w14:textId="77777777" w:rsidR="00C618DB" w:rsidRPr="00247FCB" w:rsidRDefault="00C618DB">
            <w:pPr>
              <w:rPr>
                <w:rFonts w:ascii="Calibri" w:hAnsi="Calibri"/>
                <w:b/>
                <w:szCs w:val="22"/>
              </w:rPr>
            </w:pPr>
            <w:r w:rsidRPr="00247FCB">
              <w:rPr>
                <w:rFonts w:ascii="Calibri" w:hAnsi="Calibri"/>
                <w:b/>
                <w:szCs w:val="22"/>
              </w:rPr>
              <w:t xml:space="preserve">CONSULTATIONS: </w:t>
            </w:r>
          </w:p>
        </w:tc>
        <w:tc>
          <w:tcPr>
            <w:tcW w:w="6349" w:type="dxa"/>
            <w:gridSpan w:val="2"/>
            <w:tcBorders>
              <w:top w:val="single" w:sz="4" w:space="0" w:color="A6A6A6"/>
              <w:left w:val="single" w:sz="4" w:space="0" w:color="A6A6A6"/>
              <w:bottom w:val="single" w:sz="4" w:space="0" w:color="A6A6A6"/>
              <w:right w:val="single" w:sz="4" w:space="0" w:color="A6A6A6"/>
            </w:tcBorders>
            <w:shd w:val="clear" w:color="auto" w:fill="auto"/>
          </w:tcPr>
          <w:p w14:paraId="08815A7C" w14:textId="77777777" w:rsidR="00C618DB" w:rsidRPr="00247FCB" w:rsidRDefault="00C618DB">
            <w:pPr>
              <w:rPr>
                <w:rFonts w:ascii="Calibri" w:hAnsi="Calibri"/>
                <w:b/>
                <w:szCs w:val="22"/>
              </w:rPr>
            </w:pPr>
            <w:r w:rsidRPr="00247FCB">
              <w:rPr>
                <w:rFonts w:ascii="Calibri" w:hAnsi="Calibri"/>
                <w:b/>
                <w:szCs w:val="22"/>
              </w:rPr>
              <w:t>Parish/Town Council</w:t>
            </w:r>
          </w:p>
        </w:tc>
      </w:tr>
      <w:tr w:rsidR="007D3F76" w:rsidRPr="007D3F76" w14:paraId="77C3FF78"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0549423" w14:textId="77777777" w:rsidR="002A01CF" w:rsidRPr="00247FCB" w:rsidRDefault="00175571">
            <w:pPr>
              <w:rPr>
                <w:rFonts w:ascii="Calibri" w:hAnsi="Calibri"/>
                <w:b/>
                <w:szCs w:val="22"/>
              </w:rPr>
            </w:pPr>
            <w:r w:rsidRPr="00247FCB">
              <w:rPr>
                <w:rFonts w:ascii="Calibri" w:hAnsi="Calibri"/>
                <w:szCs w:val="22"/>
              </w:rPr>
              <w:t xml:space="preserve">No </w:t>
            </w:r>
            <w:r w:rsidR="006F217F">
              <w:rPr>
                <w:rFonts w:ascii="Calibri" w:hAnsi="Calibri"/>
                <w:szCs w:val="22"/>
              </w:rPr>
              <w:t xml:space="preserve">comments </w:t>
            </w:r>
            <w:r w:rsidR="00692B60" w:rsidRPr="00247FCB">
              <w:rPr>
                <w:rFonts w:ascii="Calibri" w:hAnsi="Calibri"/>
                <w:szCs w:val="22"/>
              </w:rPr>
              <w:t>have been received in respect of the proposed development.</w:t>
            </w:r>
          </w:p>
        </w:tc>
      </w:tr>
      <w:tr w:rsidR="002A5DF2" w:rsidRPr="007D3F76" w14:paraId="08932F5D" w14:textId="77777777" w:rsidTr="00247FCB">
        <w:trPr>
          <w:trHeight w:hRule="exact" w:val="170"/>
          <w:jc w:val="center"/>
        </w:trPr>
        <w:tc>
          <w:tcPr>
            <w:tcW w:w="9242" w:type="dxa"/>
            <w:gridSpan w:val="5"/>
            <w:tcBorders>
              <w:top w:val="single" w:sz="4" w:space="0" w:color="A6A6A6"/>
              <w:left w:val="nil"/>
              <w:bottom w:val="single" w:sz="4" w:space="0" w:color="A6A6A6"/>
              <w:right w:val="nil"/>
            </w:tcBorders>
            <w:shd w:val="clear" w:color="auto" w:fill="auto"/>
            <w:tcMar>
              <w:top w:w="57" w:type="dxa"/>
              <w:bottom w:w="57" w:type="dxa"/>
            </w:tcMar>
          </w:tcPr>
          <w:p w14:paraId="352C8911" w14:textId="77777777" w:rsidR="00C618DB" w:rsidRPr="00247FCB" w:rsidRDefault="00C618DB">
            <w:pPr>
              <w:rPr>
                <w:rFonts w:ascii="Calibri" w:hAnsi="Calibri"/>
                <w:bCs/>
                <w:szCs w:val="22"/>
              </w:rPr>
            </w:pPr>
          </w:p>
        </w:tc>
      </w:tr>
      <w:tr w:rsidR="00155136" w:rsidRPr="007D3F76" w14:paraId="5E3E5E70" w14:textId="77777777" w:rsidTr="00247FCB">
        <w:trPr>
          <w:jc w:val="center"/>
        </w:trPr>
        <w:tc>
          <w:tcPr>
            <w:tcW w:w="2893"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18CC2A1" w14:textId="77777777" w:rsidR="00155136" w:rsidRPr="00247FCB" w:rsidRDefault="00155136" w:rsidP="00C618DB">
            <w:pPr>
              <w:rPr>
                <w:rFonts w:ascii="Calibri" w:hAnsi="Calibri"/>
                <w:b/>
                <w:szCs w:val="22"/>
              </w:rPr>
            </w:pPr>
            <w:r>
              <w:rPr>
                <w:rFonts w:ascii="Calibri" w:hAnsi="Calibri"/>
                <w:b/>
                <w:szCs w:val="22"/>
              </w:rPr>
              <w:t>CONSULTATIONS:</w:t>
            </w:r>
          </w:p>
        </w:tc>
        <w:tc>
          <w:tcPr>
            <w:tcW w:w="6349" w:type="dxa"/>
            <w:gridSpan w:val="2"/>
            <w:tcBorders>
              <w:top w:val="single" w:sz="4" w:space="0" w:color="A6A6A6"/>
              <w:left w:val="single" w:sz="4" w:space="0" w:color="A6A6A6"/>
              <w:bottom w:val="single" w:sz="4" w:space="0" w:color="A6A6A6"/>
              <w:right w:val="single" w:sz="4" w:space="0" w:color="A6A6A6"/>
            </w:tcBorders>
            <w:shd w:val="clear" w:color="auto" w:fill="auto"/>
          </w:tcPr>
          <w:p w14:paraId="601344AC" w14:textId="77777777" w:rsidR="00155136" w:rsidRPr="00247FCB" w:rsidRDefault="00155136" w:rsidP="00C618DB">
            <w:pPr>
              <w:rPr>
                <w:rFonts w:ascii="Calibri" w:hAnsi="Calibri"/>
                <w:b/>
                <w:szCs w:val="22"/>
              </w:rPr>
            </w:pPr>
            <w:r w:rsidRPr="00155136">
              <w:rPr>
                <w:rFonts w:ascii="Calibri" w:hAnsi="Calibri"/>
                <w:b/>
                <w:szCs w:val="22"/>
              </w:rPr>
              <w:t>Highways/Water Authority/Other Bodies</w:t>
            </w:r>
          </w:p>
        </w:tc>
      </w:tr>
      <w:tr w:rsidR="00155136" w:rsidRPr="007D3F76" w14:paraId="00ED0499" w14:textId="77777777" w:rsidTr="00155136">
        <w:trPr>
          <w:jc w:val="center"/>
        </w:trPr>
        <w:tc>
          <w:tcPr>
            <w:tcW w:w="2893"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9B9D45E" w14:textId="77777777" w:rsidR="00155136" w:rsidRPr="00155136" w:rsidRDefault="00155136" w:rsidP="00C618DB">
            <w:pPr>
              <w:rPr>
                <w:rFonts w:ascii="Calibri" w:hAnsi="Calibri"/>
                <w:b/>
                <w:szCs w:val="22"/>
              </w:rPr>
            </w:pPr>
            <w:r>
              <w:rPr>
                <w:rFonts w:ascii="Calibri" w:hAnsi="Calibri"/>
                <w:b/>
                <w:szCs w:val="22"/>
              </w:rPr>
              <w:t>LCC Highways:</w:t>
            </w:r>
          </w:p>
        </w:tc>
        <w:tc>
          <w:tcPr>
            <w:tcW w:w="6349" w:type="dxa"/>
            <w:gridSpan w:val="2"/>
            <w:tcBorders>
              <w:top w:val="single" w:sz="4" w:space="0" w:color="A6A6A6"/>
              <w:left w:val="single" w:sz="4" w:space="0" w:color="A6A6A6"/>
              <w:bottom w:val="single" w:sz="4" w:space="0" w:color="A6A6A6"/>
              <w:right w:val="single" w:sz="4" w:space="0" w:color="A6A6A6"/>
            </w:tcBorders>
            <w:shd w:val="clear" w:color="auto" w:fill="auto"/>
          </w:tcPr>
          <w:p w14:paraId="0914E049" w14:textId="77777777" w:rsidR="00155136" w:rsidRPr="00D02B53" w:rsidRDefault="005D2986" w:rsidP="00C618DB">
            <w:pPr>
              <w:rPr>
                <w:rFonts w:ascii="Calibri" w:hAnsi="Calibri"/>
                <w:szCs w:val="22"/>
              </w:rPr>
            </w:pPr>
            <w:r>
              <w:rPr>
                <w:rFonts w:ascii="Calibri" w:hAnsi="Calibri"/>
                <w:szCs w:val="22"/>
              </w:rPr>
              <w:t xml:space="preserve">no </w:t>
            </w:r>
            <w:r w:rsidR="00155136" w:rsidRPr="00D02B53">
              <w:rPr>
                <w:rFonts w:ascii="Calibri" w:hAnsi="Calibri"/>
                <w:szCs w:val="22"/>
              </w:rPr>
              <w:t xml:space="preserve">objections. </w:t>
            </w:r>
          </w:p>
        </w:tc>
      </w:tr>
      <w:tr w:rsidR="002A5DF2" w:rsidRPr="007D3F76" w14:paraId="5F7D14B4" w14:textId="77777777" w:rsidTr="00247FCB">
        <w:trPr>
          <w:jc w:val="center"/>
        </w:trPr>
        <w:tc>
          <w:tcPr>
            <w:tcW w:w="2893"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FD61E47" w14:textId="77777777" w:rsidR="00C618DB" w:rsidRPr="00247FCB" w:rsidRDefault="00C618DB" w:rsidP="00C618DB">
            <w:pPr>
              <w:rPr>
                <w:rFonts w:ascii="Calibri" w:hAnsi="Calibri"/>
                <w:b/>
                <w:szCs w:val="22"/>
              </w:rPr>
            </w:pPr>
            <w:r w:rsidRPr="00247FCB">
              <w:rPr>
                <w:rFonts w:ascii="Calibri" w:hAnsi="Calibri"/>
                <w:b/>
                <w:szCs w:val="22"/>
              </w:rPr>
              <w:t xml:space="preserve">CONSULTATIONS: </w:t>
            </w:r>
          </w:p>
        </w:tc>
        <w:tc>
          <w:tcPr>
            <w:tcW w:w="6349" w:type="dxa"/>
            <w:gridSpan w:val="2"/>
            <w:tcBorders>
              <w:top w:val="single" w:sz="4" w:space="0" w:color="A6A6A6"/>
              <w:left w:val="single" w:sz="4" w:space="0" w:color="A6A6A6"/>
              <w:bottom w:val="single" w:sz="4" w:space="0" w:color="A6A6A6"/>
              <w:right w:val="single" w:sz="4" w:space="0" w:color="A6A6A6"/>
            </w:tcBorders>
            <w:shd w:val="clear" w:color="auto" w:fill="auto"/>
          </w:tcPr>
          <w:p w14:paraId="74544236" w14:textId="77777777" w:rsidR="00C618DB" w:rsidRPr="00247FCB" w:rsidRDefault="00C618DB" w:rsidP="00C618DB">
            <w:pPr>
              <w:rPr>
                <w:rFonts w:ascii="Calibri" w:hAnsi="Calibri"/>
                <w:b/>
                <w:szCs w:val="22"/>
              </w:rPr>
            </w:pPr>
            <w:r w:rsidRPr="00247FCB">
              <w:rPr>
                <w:rFonts w:ascii="Calibri" w:hAnsi="Calibri"/>
                <w:b/>
                <w:szCs w:val="22"/>
              </w:rPr>
              <w:t>Additional Representations.</w:t>
            </w:r>
          </w:p>
        </w:tc>
      </w:tr>
      <w:tr w:rsidR="007D3F76" w:rsidRPr="007D3F76" w14:paraId="2075F17C"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C902205" w14:textId="77777777" w:rsidR="00175571" w:rsidRPr="00247FCB" w:rsidRDefault="002B2D73" w:rsidP="00247FCB">
            <w:pPr>
              <w:jc w:val="both"/>
              <w:rPr>
                <w:rFonts w:ascii="Calibri" w:hAnsi="Calibri"/>
                <w:szCs w:val="22"/>
              </w:rPr>
            </w:pPr>
            <w:r>
              <w:rPr>
                <w:rFonts w:ascii="Calibri" w:hAnsi="Calibri"/>
                <w:szCs w:val="22"/>
              </w:rPr>
              <w:t>One letter of objection was received from a neighbour with concerns regarding loss of light to bedroom window.</w:t>
            </w:r>
          </w:p>
        </w:tc>
      </w:tr>
      <w:tr w:rsidR="002A5DF2" w:rsidRPr="007D3F76" w14:paraId="7BB1E4F3" w14:textId="77777777" w:rsidTr="00247FCB">
        <w:trPr>
          <w:trHeight w:hRule="exact" w:val="170"/>
          <w:jc w:val="center"/>
        </w:trPr>
        <w:tc>
          <w:tcPr>
            <w:tcW w:w="9242" w:type="dxa"/>
            <w:gridSpan w:val="5"/>
            <w:tcBorders>
              <w:top w:val="single" w:sz="4" w:space="0" w:color="A6A6A6"/>
              <w:left w:val="nil"/>
              <w:bottom w:val="single" w:sz="4" w:space="0" w:color="A6A6A6"/>
              <w:right w:val="nil"/>
            </w:tcBorders>
            <w:shd w:val="clear" w:color="auto" w:fill="auto"/>
            <w:tcMar>
              <w:top w:w="57" w:type="dxa"/>
              <w:bottom w:w="57" w:type="dxa"/>
            </w:tcMar>
          </w:tcPr>
          <w:p w14:paraId="67BDE974" w14:textId="77777777" w:rsidR="00C618DB" w:rsidRPr="00247FCB" w:rsidRDefault="00C618DB" w:rsidP="00247FCB">
            <w:pPr>
              <w:jc w:val="both"/>
              <w:rPr>
                <w:rFonts w:ascii="Calibri" w:hAnsi="Calibri"/>
                <w:szCs w:val="22"/>
              </w:rPr>
            </w:pPr>
          </w:p>
        </w:tc>
      </w:tr>
      <w:tr w:rsidR="007D3F76" w:rsidRPr="007D3F76" w14:paraId="5E706D3A"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2A92800" w14:textId="77777777" w:rsidR="00EC23C7" w:rsidRPr="00247FCB" w:rsidRDefault="00EC23C7" w:rsidP="00247FCB">
            <w:pPr>
              <w:jc w:val="both"/>
              <w:rPr>
                <w:rFonts w:ascii="Calibri" w:hAnsi="Calibri"/>
                <w:b/>
                <w:szCs w:val="22"/>
              </w:rPr>
            </w:pPr>
            <w:r w:rsidRPr="00247FCB">
              <w:rPr>
                <w:rFonts w:ascii="Calibri" w:hAnsi="Calibri"/>
                <w:b/>
                <w:szCs w:val="22"/>
              </w:rPr>
              <w:t>RELEVANT POLICIES</w:t>
            </w:r>
            <w:r w:rsidR="006A71AD" w:rsidRPr="00247FCB">
              <w:rPr>
                <w:rFonts w:ascii="Calibri" w:hAnsi="Calibri"/>
                <w:b/>
                <w:szCs w:val="22"/>
              </w:rPr>
              <w:t xml:space="preserve"> AND SITE PLANNING HISTORY</w:t>
            </w:r>
            <w:r w:rsidRPr="00247FCB">
              <w:rPr>
                <w:rFonts w:ascii="Calibri" w:hAnsi="Calibri"/>
                <w:b/>
                <w:szCs w:val="22"/>
              </w:rPr>
              <w:t>:</w:t>
            </w:r>
          </w:p>
        </w:tc>
      </w:tr>
      <w:tr w:rsidR="007D3F76" w:rsidRPr="007D3F76" w14:paraId="38FDE480"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A1B3333" w14:textId="77777777" w:rsidR="00C618DB" w:rsidRPr="00247FCB" w:rsidRDefault="00C618DB" w:rsidP="006D2C91">
            <w:pPr>
              <w:pStyle w:val="PLANNING"/>
              <w:rPr>
                <w:rFonts w:ascii="Calibri" w:hAnsi="Calibri"/>
                <w:b/>
                <w:bCs/>
                <w:szCs w:val="22"/>
              </w:rPr>
            </w:pPr>
            <w:r w:rsidRPr="00247FCB">
              <w:rPr>
                <w:rFonts w:ascii="Calibri" w:hAnsi="Calibri"/>
                <w:b/>
                <w:bCs/>
                <w:szCs w:val="22"/>
              </w:rPr>
              <w:t>Ribble Valley Core Strategy:</w:t>
            </w:r>
          </w:p>
          <w:p w14:paraId="2087D8F0" w14:textId="77777777" w:rsidR="00175571" w:rsidRDefault="00175571" w:rsidP="006D2C91">
            <w:pPr>
              <w:pStyle w:val="PLANNING"/>
              <w:rPr>
                <w:rFonts w:ascii="Calibri" w:hAnsi="Calibri"/>
                <w:szCs w:val="22"/>
              </w:rPr>
            </w:pPr>
          </w:p>
          <w:p w14:paraId="169A2583" w14:textId="77777777" w:rsidR="00042F45" w:rsidRPr="00247FCB" w:rsidRDefault="00042F45" w:rsidP="006D2C91">
            <w:pPr>
              <w:pStyle w:val="PLANNING"/>
              <w:rPr>
                <w:rFonts w:ascii="Calibri" w:hAnsi="Calibri"/>
                <w:szCs w:val="22"/>
              </w:rPr>
            </w:pPr>
            <w:r>
              <w:rPr>
                <w:rFonts w:ascii="Calibri" w:hAnsi="Calibri"/>
                <w:szCs w:val="22"/>
              </w:rPr>
              <w:t>Key Statement EN2 -Landscape</w:t>
            </w:r>
          </w:p>
          <w:p w14:paraId="329DE084" w14:textId="77777777" w:rsidR="00C618DB" w:rsidRPr="00247FCB" w:rsidRDefault="00C618DB" w:rsidP="006D2C91">
            <w:pPr>
              <w:pStyle w:val="PLANNING"/>
              <w:rPr>
                <w:rFonts w:ascii="Calibri" w:hAnsi="Calibri"/>
                <w:szCs w:val="22"/>
              </w:rPr>
            </w:pPr>
            <w:r w:rsidRPr="00247FCB">
              <w:rPr>
                <w:rFonts w:ascii="Calibri" w:hAnsi="Calibri"/>
                <w:szCs w:val="22"/>
              </w:rPr>
              <w:t>Policy DMG1 – General Considerations</w:t>
            </w:r>
          </w:p>
          <w:p w14:paraId="6DBAFE31" w14:textId="77777777" w:rsidR="00C618DB" w:rsidRPr="00247FCB" w:rsidRDefault="00957F2C" w:rsidP="006D2C91">
            <w:pPr>
              <w:pStyle w:val="PLANNING"/>
              <w:rPr>
                <w:rFonts w:ascii="Calibri" w:hAnsi="Calibri"/>
                <w:szCs w:val="22"/>
              </w:rPr>
            </w:pPr>
            <w:r w:rsidRPr="00247FCB">
              <w:rPr>
                <w:rFonts w:ascii="Calibri" w:hAnsi="Calibri"/>
                <w:szCs w:val="22"/>
              </w:rPr>
              <w:t>Policy DMH5</w:t>
            </w:r>
            <w:r w:rsidR="00C618DB" w:rsidRPr="00247FCB">
              <w:rPr>
                <w:rFonts w:ascii="Calibri" w:hAnsi="Calibri"/>
                <w:szCs w:val="22"/>
              </w:rPr>
              <w:t xml:space="preserve"> – </w:t>
            </w:r>
            <w:r w:rsidRPr="00247FCB">
              <w:rPr>
                <w:rFonts w:ascii="Calibri" w:hAnsi="Calibri"/>
                <w:szCs w:val="22"/>
              </w:rPr>
              <w:t>Residential &amp; Curtilage Extensions</w:t>
            </w:r>
          </w:p>
          <w:p w14:paraId="39B6A0A0" w14:textId="77777777" w:rsidR="00957F2C" w:rsidRDefault="00957F2C" w:rsidP="006D2C91">
            <w:pPr>
              <w:pStyle w:val="PLANNING"/>
              <w:rPr>
                <w:rFonts w:ascii="Calibri" w:hAnsi="Calibri"/>
                <w:szCs w:val="22"/>
              </w:rPr>
            </w:pPr>
            <w:r w:rsidRPr="00247FCB">
              <w:rPr>
                <w:rFonts w:ascii="Calibri" w:hAnsi="Calibri"/>
                <w:szCs w:val="22"/>
              </w:rPr>
              <w:t>Policy DME2 – Landscape &amp; Townscape Protection</w:t>
            </w:r>
          </w:p>
          <w:p w14:paraId="2E3CF9A9" w14:textId="77777777" w:rsidR="00C618DB" w:rsidRPr="00247FCB" w:rsidRDefault="00C618DB" w:rsidP="006D2C91">
            <w:pPr>
              <w:pStyle w:val="PLANNING"/>
              <w:rPr>
                <w:rFonts w:ascii="Calibri" w:hAnsi="Calibri"/>
                <w:szCs w:val="22"/>
              </w:rPr>
            </w:pPr>
          </w:p>
          <w:p w14:paraId="74429292" w14:textId="77777777" w:rsidR="00D11007" w:rsidRPr="00247FCB" w:rsidRDefault="00C618DB" w:rsidP="00247FCB">
            <w:pPr>
              <w:jc w:val="both"/>
              <w:rPr>
                <w:rFonts w:ascii="Calibri" w:hAnsi="Calibri"/>
                <w:szCs w:val="22"/>
              </w:rPr>
            </w:pPr>
            <w:r w:rsidRPr="00247FCB">
              <w:rPr>
                <w:rFonts w:ascii="Calibri" w:hAnsi="Calibri"/>
                <w:szCs w:val="22"/>
              </w:rPr>
              <w:t>National Planning Policy Framework (NPPF)</w:t>
            </w:r>
          </w:p>
        </w:tc>
      </w:tr>
      <w:tr w:rsidR="007D3F76" w:rsidRPr="007D3F76" w14:paraId="64777B73"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F33C6E8" w14:textId="77777777" w:rsidR="006A71AD" w:rsidRPr="00247FCB" w:rsidRDefault="006A71AD" w:rsidP="006D2C91">
            <w:pPr>
              <w:pStyle w:val="PLANNING"/>
              <w:rPr>
                <w:rFonts w:ascii="Calibri" w:hAnsi="Calibri"/>
                <w:bCs/>
                <w:szCs w:val="22"/>
              </w:rPr>
            </w:pPr>
            <w:r w:rsidRPr="00247FCB">
              <w:rPr>
                <w:rFonts w:ascii="Calibri" w:hAnsi="Calibri"/>
                <w:b/>
                <w:bCs/>
                <w:szCs w:val="22"/>
              </w:rPr>
              <w:t>Relevant Planning History:</w:t>
            </w:r>
            <w:r w:rsidR="005D2986" w:rsidRPr="008C34D3">
              <w:rPr>
                <w:rFonts w:ascii="Calibri" w:hAnsi="Calibri"/>
                <w:szCs w:val="22"/>
              </w:rPr>
              <w:t xml:space="preserve"> </w:t>
            </w:r>
          </w:p>
          <w:p w14:paraId="0062AC45" w14:textId="77777777" w:rsidR="00F91ED9" w:rsidRPr="00247FCB" w:rsidRDefault="0073256F" w:rsidP="006D2C91">
            <w:pPr>
              <w:pStyle w:val="PLANNING"/>
              <w:rPr>
                <w:rFonts w:ascii="Calibri" w:hAnsi="Calibri"/>
                <w:bCs/>
                <w:szCs w:val="22"/>
              </w:rPr>
            </w:pPr>
            <w:r>
              <w:rPr>
                <w:rFonts w:ascii="Calibri" w:hAnsi="Calibri"/>
                <w:bCs/>
                <w:szCs w:val="22"/>
              </w:rPr>
              <w:t>None</w:t>
            </w:r>
            <w:r w:rsidR="006E49A1">
              <w:rPr>
                <w:rFonts w:ascii="Calibri" w:hAnsi="Calibri"/>
                <w:bCs/>
                <w:szCs w:val="22"/>
              </w:rPr>
              <w:t xml:space="preserve"> </w:t>
            </w:r>
          </w:p>
        </w:tc>
      </w:tr>
      <w:tr w:rsidR="007D3F76" w:rsidRPr="007D3F76" w14:paraId="4E01A594"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6C7E74F" w14:textId="77777777" w:rsidR="00EC23C7" w:rsidRPr="00247FCB" w:rsidRDefault="006C2BFA" w:rsidP="00247FCB">
            <w:pPr>
              <w:jc w:val="both"/>
              <w:rPr>
                <w:rFonts w:ascii="Calibri" w:hAnsi="Calibri"/>
                <w:b/>
                <w:szCs w:val="22"/>
              </w:rPr>
            </w:pPr>
            <w:r w:rsidRPr="00247FCB">
              <w:rPr>
                <w:rFonts w:ascii="Calibri" w:hAnsi="Calibri"/>
                <w:b/>
                <w:bCs/>
                <w:szCs w:val="22"/>
              </w:rPr>
              <w:t>ASSESSMENT OF PROPOSED DEVELOPMENT:</w:t>
            </w:r>
          </w:p>
        </w:tc>
      </w:tr>
      <w:tr w:rsidR="007D3F76" w:rsidRPr="007D3F76" w14:paraId="6A65513A"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039FD7A" w14:textId="77777777" w:rsidR="00440CB6" w:rsidRPr="00247FCB" w:rsidRDefault="00440CB6" w:rsidP="00247FCB">
            <w:pPr>
              <w:pStyle w:val="Header"/>
              <w:tabs>
                <w:tab w:val="clear" w:pos="4153"/>
                <w:tab w:val="clear" w:pos="8306"/>
              </w:tabs>
              <w:contextualSpacing/>
              <w:jc w:val="both"/>
              <w:rPr>
                <w:rFonts w:ascii="Calibri" w:hAnsi="Calibri"/>
                <w:b/>
                <w:szCs w:val="22"/>
              </w:rPr>
            </w:pPr>
            <w:r w:rsidRPr="00247FCB">
              <w:rPr>
                <w:rFonts w:ascii="Calibri" w:hAnsi="Calibri"/>
                <w:b/>
                <w:szCs w:val="22"/>
              </w:rPr>
              <w:t>Site Description and Surrounding Area:</w:t>
            </w:r>
          </w:p>
          <w:p w14:paraId="3BBDFB93" w14:textId="77777777" w:rsidR="00440CB6" w:rsidRPr="00247FCB" w:rsidRDefault="00440CB6" w:rsidP="00247FCB">
            <w:pPr>
              <w:pStyle w:val="Header"/>
              <w:tabs>
                <w:tab w:val="clear" w:pos="4153"/>
                <w:tab w:val="clear" w:pos="8306"/>
              </w:tabs>
              <w:contextualSpacing/>
              <w:jc w:val="both"/>
              <w:rPr>
                <w:rFonts w:ascii="Calibri" w:hAnsi="Calibri"/>
                <w:b/>
                <w:szCs w:val="22"/>
              </w:rPr>
            </w:pPr>
          </w:p>
          <w:p w14:paraId="02691078" w14:textId="77777777" w:rsidR="00FB71F2" w:rsidRPr="00FB71F2" w:rsidRDefault="00FB71F2" w:rsidP="00B77D65">
            <w:pPr>
              <w:rPr>
                <w:rFonts w:ascii="Calibri" w:hAnsi="Calibri"/>
                <w:bCs/>
                <w:szCs w:val="22"/>
              </w:rPr>
            </w:pPr>
            <w:r w:rsidRPr="00FB71F2">
              <w:rPr>
                <w:rFonts w:ascii="Calibri" w:hAnsi="Calibri"/>
                <w:bCs/>
                <w:szCs w:val="22"/>
              </w:rPr>
              <w:t xml:space="preserve">The application relates to </w:t>
            </w:r>
            <w:r w:rsidR="006E49A1">
              <w:rPr>
                <w:rFonts w:ascii="Calibri" w:hAnsi="Calibri"/>
                <w:bCs/>
                <w:szCs w:val="22"/>
              </w:rPr>
              <w:t xml:space="preserve">semi detached </w:t>
            </w:r>
            <w:r w:rsidR="003B1080">
              <w:rPr>
                <w:rFonts w:ascii="Calibri" w:hAnsi="Calibri"/>
                <w:bCs/>
                <w:szCs w:val="22"/>
              </w:rPr>
              <w:t xml:space="preserve">bungalow located in West Bradford. </w:t>
            </w:r>
            <w:r w:rsidR="006E49A1">
              <w:rPr>
                <w:rFonts w:ascii="Calibri" w:hAnsi="Calibri"/>
                <w:bCs/>
                <w:szCs w:val="22"/>
              </w:rPr>
              <w:t>The application property benefits from a</w:t>
            </w:r>
            <w:r w:rsidR="003B1080">
              <w:rPr>
                <w:rFonts w:ascii="Calibri" w:hAnsi="Calibri"/>
                <w:bCs/>
                <w:szCs w:val="22"/>
              </w:rPr>
              <w:t xml:space="preserve">n attached </w:t>
            </w:r>
            <w:r w:rsidR="006E49A1">
              <w:rPr>
                <w:rFonts w:ascii="Calibri" w:hAnsi="Calibri"/>
                <w:bCs/>
                <w:szCs w:val="22"/>
              </w:rPr>
              <w:t xml:space="preserve">garage to the </w:t>
            </w:r>
            <w:r w:rsidR="003B1080">
              <w:rPr>
                <w:rFonts w:ascii="Calibri" w:hAnsi="Calibri"/>
                <w:bCs/>
                <w:szCs w:val="22"/>
              </w:rPr>
              <w:t>side</w:t>
            </w:r>
            <w:r w:rsidR="006E49A1">
              <w:rPr>
                <w:rFonts w:ascii="Calibri" w:hAnsi="Calibri"/>
                <w:bCs/>
                <w:szCs w:val="22"/>
              </w:rPr>
              <w:t xml:space="preserve"> with </w:t>
            </w:r>
            <w:r w:rsidR="003B1080">
              <w:rPr>
                <w:rFonts w:ascii="Calibri" w:hAnsi="Calibri"/>
                <w:bCs/>
                <w:szCs w:val="22"/>
              </w:rPr>
              <w:t xml:space="preserve">off street parking to the front. The property benefits from a garden area to the rear. </w:t>
            </w:r>
            <w:r w:rsidR="006E49A1">
              <w:rPr>
                <w:rFonts w:ascii="Calibri" w:hAnsi="Calibri"/>
                <w:bCs/>
                <w:szCs w:val="22"/>
              </w:rPr>
              <w:t xml:space="preserve"> </w:t>
            </w:r>
            <w:r w:rsidR="00B77D65">
              <w:rPr>
                <w:rFonts w:ascii="Calibri" w:hAnsi="Calibri"/>
                <w:bCs/>
                <w:szCs w:val="22"/>
              </w:rPr>
              <w:t xml:space="preserve"> </w:t>
            </w:r>
            <w:r w:rsidRPr="00FB71F2">
              <w:rPr>
                <w:rFonts w:ascii="Calibri" w:hAnsi="Calibri"/>
                <w:bCs/>
                <w:szCs w:val="22"/>
              </w:rPr>
              <w:t xml:space="preserve">The application site </w:t>
            </w:r>
            <w:r w:rsidR="006E49A1">
              <w:rPr>
                <w:rFonts w:ascii="Calibri" w:hAnsi="Calibri"/>
                <w:bCs/>
                <w:szCs w:val="22"/>
              </w:rPr>
              <w:t xml:space="preserve">falls </w:t>
            </w:r>
            <w:r w:rsidRPr="00FB71F2">
              <w:rPr>
                <w:rFonts w:ascii="Calibri" w:hAnsi="Calibri"/>
                <w:bCs/>
                <w:szCs w:val="22"/>
              </w:rPr>
              <w:t xml:space="preserve">within </w:t>
            </w:r>
            <w:r>
              <w:rPr>
                <w:rFonts w:ascii="Calibri" w:hAnsi="Calibri"/>
                <w:bCs/>
                <w:szCs w:val="22"/>
              </w:rPr>
              <w:t xml:space="preserve">the </w:t>
            </w:r>
            <w:r w:rsidRPr="00FB71F2">
              <w:rPr>
                <w:rFonts w:ascii="Calibri" w:hAnsi="Calibri"/>
                <w:bCs/>
                <w:szCs w:val="22"/>
              </w:rPr>
              <w:t xml:space="preserve">Forest of Bowland AONB. </w:t>
            </w:r>
          </w:p>
          <w:p w14:paraId="13A98BCF" w14:textId="77777777" w:rsidR="00692B60" w:rsidRPr="00247FCB" w:rsidRDefault="00692B60" w:rsidP="00247FCB">
            <w:pPr>
              <w:pStyle w:val="Header"/>
              <w:tabs>
                <w:tab w:val="clear" w:pos="4153"/>
                <w:tab w:val="clear" w:pos="8306"/>
              </w:tabs>
              <w:contextualSpacing/>
              <w:jc w:val="both"/>
              <w:rPr>
                <w:rFonts w:ascii="Calibri" w:hAnsi="Calibri"/>
                <w:bCs/>
                <w:szCs w:val="22"/>
              </w:rPr>
            </w:pPr>
          </w:p>
        </w:tc>
      </w:tr>
      <w:tr w:rsidR="007D3F76" w:rsidRPr="007D3F76" w14:paraId="59A2F18B"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BEA046C" w14:textId="77777777" w:rsidR="00440CB6" w:rsidRPr="00247FCB" w:rsidRDefault="00440CB6" w:rsidP="00247FCB">
            <w:pPr>
              <w:pStyle w:val="Header"/>
              <w:tabs>
                <w:tab w:val="clear" w:pos="4153"/>
                <w:tab w:val="clear" w:pos="8306"/>
              </w:tabs>
              <w:jc w:val="both"/>
              <w:rPr>
                <w:rFonts w:ascii="Calibri" w:hAnsi="Calibri"/>
                <w:b/>
                <w:szCs w:val="22"/>
              </w:rPr>
            </w:pPr>
            <w:r w:rsidRPr="00247FCB">
              <w:rPr>
                <w:rFonts w:ascii="Calibri" w:hAnsi="Calibri"/>
                <w:b/>
                <w:szCs w:val="22"/>
              </w:rPr>
              <w:t>Proposed Development for which consent is sought:</w:t>
            </w:r>
          </w:p>
          <w:p w14:paraId="6BB881B7" w14:textId="77777777" w:rsidR="00C50560" w:rsidRDefault="00C50560" w:rsidP="00A800EC">
            <w:pPr>
              <w:pStyle w:val="Header"/>
              <w:tabs>
                <w:tab w:val="clear" w:pos="4153"/>
                <w:tab w:val="clear" w:pos="8306"/>
              </w:tabs>
              <w:contextualSpacing/>
              <w:jc w:val="both"/>
              <w:rPr>
                <w:rFonts w:ascii="Calibri" w:hAnsi="Calibri"/>
                <w:szCs w:val="22"/>
              </w:rPr>
            </w:pPr>
          </w:p>
          <w:p w14:paraId="20554B8F" w14:textId="77777777" w:rsidR="003B1080" w:rsidRDefault="003B1080" w:rsidP="00A800EC">
            <w:pPr>
              <w:pStyle w:val="Header"/>
              <w:tabs>
                <w:tab w:val="clear" w:pos="4153"/>
                <w:tab w:val="clear" w:pos="8306"/>
              </w:tabs>
              <w:contextualSpacing/>
              <w:jc w:val="both"/>
              <w:rPr>
                <w:rFonts w:ascii="Calibri" w:hAnsi="Calibri"/>
                <w:szCs w:val="22"/>
              </w:rPr>
            </w:pPr>
            <w:r>
              <w:rPr>
                <w:rFonts w:ascii="Calibri" w:hAnsi="Calibri"/>
                <w:szCs w:val="22"/>
              </w:rPr>
              <w:t xml:space="preserve">Consent is sought </w:t>
            </w:r>
            <w:r w:rsidR="00952B1B">
              <w:rPr>
                <w:rFonts w:ascii="Calibri" w:hAnsi="Calibri"/>
                <w:szCs w:val="22"/>
              </w:rPr>
              <w:t>for the erection of a single storey extension to the rear of the property. The extension will have a rearward projection of 3.3m measuring 6.8m in width. The extension will form a rear facing gable measuring 2.7m at the eaves and 4.3m at the ridge.  The extension will be constructed using brickwork and a concrete tile roof to match the main dwelling.</w:t>
            </w:r>
          </w:p>
          <w:p w14:paraId="03406D04" w14:textId="77777777" w:rsidR="003B1080" w:rsidRPr="00247FCB" w:rsidRDefault="003B1080" w:rsidP="00A800EC">
            <w:pPr>
              <w:pStyle w:val="Header"/>
              <w:tabs>
                <w:tab w:val="clear" w:pos="4153"/>
                <w:tab w:val="clear" w:pos="8306"/>
              </w:tabs>
              <w:contextualSpacing/>
              <w:jc w:val="both"/>
              <w:rPr>
                <w:rFonts w:ascii="Calibri" w:hAnsi="Calibri"/>
                <w:szCs w:val="22"/>
              </w:rPr>
            </w:pPr>
          </w:p>
        </w:tc>
      </w:tr>
      <w:tr w:rsidR="007D3F76" w:rsidRPr="007D3F76" w14:paraId="7A3E0AD4"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B193917" w14:textId="77777777" w:rsidR="00EA09F9" w:rsidRPr="00247FCB" w:rsidRDefault="00EA09F9" w:rsidP="00247FCB">
            <w:pPr>
              <w:pStyle w:val="Header"/>
              <w:tabs>
                <w:tab w:val="clear" w:pos="4153"/>
                <w:tab w:val="clear" w:pos="8306"/>
              </w:tabs>
              <w:contextualSpacing/>
              <w:jc w:val="both"/>
              <w:rPr>
                <w:rFonts w:ascii="Calibri" w:hAnsi="Calibri"/>
                <w:b/>
                <w:szCs w:val="22"/>
              </w:rPr>
            </w:pPr>
            <w:r w:rsidRPr="00247FCB">
              <w:rPr>
                <w:rFonts w:ascii="Calibri" w:hAnsi="Calibri"/>
                <w:b/>
                <w:szCs w:val="22"/>
              </w:rPr>
              <w:lastRenderedPageBreak/>
              <w:t>Impact Upon Residential Amenity:</w:t>
            </w:r>
          </w:p>
          <w:p w14:paraId="71AFFECB" w14:textId="77777777" w:rsidR="007E0D23" w:rsidRPr="00247FCB" w:rsidRDefault="007E0D23" w:rsidP="00247FCB">
            <w:pPr>
              <w:pStyle w:val="Header"/>
              <w:tabs>
                <w:tab w:val="clear" w:pos="4153"/>
                <w:tab w:val="clear" w:pos="8306"/>
              </w:tabs>
              <w:contextualSpacing/>
              <w:jc w:val="both"/>
              <w:rPr>
                <w:rFonts w:ascii="Calibri" w:hAnsi="Calibri"/>
                <w:b/>
                <w:szCs w:val="22"/>
              </w:rPr>
            </w:pPr>
          </w:p>
          <w:p w14:paraId="07CEB0FA" w14:textId="77777777" w:rsidR="008C7354" w:rsidRDefault="00354CD5" w:rsidP="00C961B0">
            <w:pPr>
              <w:contextualSpacing/>
              <w:jc w:val="both"/>
              <w:rPr>
                <w:rFonts w:ascii="Calibri" w:hAnsi="Calibri"/>
                <w:szCs w:val="22"/>
              </w:rPr>
            </w:pPr>
            <w:r>
              <w:rPr>
                <w:rFonts w:ascii="Calibri" w:hAnsi="Calibri"/>
                <w:szCs w:val="22"/>
              </w:rPr>
              <w:t xml:space="preserve">The </w:t>
            </w:r>
            <w:r w:rsidR="00952B1B">
              <w:rPr>
                <w:rFonts w:ascii="Calibri" w:hAnsi="Calibri"/>
                <w:szCs w:val="22"/>
              </w:rPr>
              <w:t xml:space="preserve">only neighbour with the potential to be affected by the development is the attached neighbour no </w:t>
            </w:r>
            <w:r w:rsidR="00C1539F">
              <w:rPr>
                <w:rFonts w:ascii="Calibri" w:hAnsi="Calibri"/>
                <w:szCs w:val="22"/>
              </w:rPr>
              <w:t>22 Westfield Drive. The originally submitted application proposed an extension that had a rearward projection of 4.5m and was set approximately 0.5m from the shared boundary. The attached neighbours closest window to this shared boundary served a bedroom therefore when assessed against the 45-degree rule this extension would have result in an unacceptable loss of light to this habitable room window. As such it was requested that the rearward project of the extension be reduced to ensure the neighbours right to light. The applicant’s agent subsequently submitted plans reducing the rearward projection to 3.3m and the extension is set back approximately 1m from the shared boundary. The reduced extension ensures an adequate amount of light when assessed against the 45-degree rule.</w:t>
            </w:r>
          </w:p>
          <w:p w14:paraId="1F682AC8" w14:textId="77777777" w:rsidR="009D76CB" w:rsidRPr="00247FCB" w:rsidRDefault="009D76CB" w:rsidP="00C961B0">
            <w:pPr>
              <w:contextualSpacing/>
              <w:jc w:val="both"/>
              <w:rPr>
                <w:rFonts w:ascii="Calibri" w:hAnsi="Calibri"/>
                <w:szCs w:val="22"/>
              </w:rPr>
            </w:pPr>
          </w:p>
        </w:tc>
      </w:tr>
      <w:tr w:rsidR="007D3F76" w:rsidRPr="007D3F76" w14:paraId="7B9C6248" w14:textId="77777777" w:rsidTr="00234E28">
        <w:trPr>
          <w:trHeight w:val="2343"/>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9324E7E" w14:textId="77777777" w:rsidR="00EA09F9" w:rsidRPr="00247FCB" w:rsidRDefault="00EA09F9" w:rsidP="00247FCB">
            <w:pPr>
              <w:pStyle w:val="Header"/>
              <w:tabs>
                <w:tab w:val="clear" w:pos="4153"/>
                <w:tab w:val="clear" w:pos="8306"/>
              </w:tabs>
              <w:contextualSpacing/>
              <w:jc w:val="both"/>
              <w:rPr>
                <w:rFonts w:ascii="Calibri" w:hAnsi="Calibri"/>
                <w:b/>
                <w:szCs w:val="22"/>
              </w:rPr>
            </w:pPr>
            <w:r w:rsidRPr="00247FCB">
              <w:rPr>
                <w:rFonts w:ascii="Calibri" w:hAnsi="Calibri"/>
                <w:b/>
                <w:szCs w:val="22"/>
              </w:rPr>
              <w:t>Visual Amenity/External Appearance:</w:t>
            </w:r>
          </w:p>
          <w:p w14:paraId="59FA0BC4" w14:textId="77777777" w:rsidR="007E0D23" w:rsidRPr="00247FCB" w:rsidRDefault="007E0D23" w:rsidP="00247FCB">
            <w:pPr>
              <w:pStyle w:val="Header"/>
              <w:tabs>
                <w:tab w:val="clear" w:pos="4153"/>
                <w:tab w:val="clear" w:pos="8306"/>
              </w:tabs>
              <w:contextualSpacing/>
              <w:jc w:val="both"/>
              <w:rPr>
                <w:rFonts w:ascii="Calibri" w:hAnsi="Calibri"/>
                <w:b/>
                <w:szCs w:val="22"/>
              </w:rPr>
            </w:pPr>
          </w:p>
          <w:p w14:paraId="68A24FCB" w14:textId="77777777" w:rsidR="00EA09F9" w:rsidRDefault="0071086A" w:rsidP="00247FCB">
            <w:pPr>
              <w:contextualSpacing/>
              <w:jc w:val="both"/>
              <w:rPr>
                <w:rFonts w:ascii="Calibri" w:hAnsi="Calibri"/>
                <w:szCs w:val="22"/>
              </w:rPr>
            </w:pPr>
            <w:r w:rsidRPr="00247FCB">
              <w:rPr>
                <w:rFonts w:ascii="Calibri" w:hAnsi="Calibri"/>
                <w:szCs w:val="22"/>
              </w:rPr>
              <w:t>Ribble Valley Core Strategy Policy DMG1 states that “development should be sympathetic to existing and proposed land uses in terms of its size, intensity and nature”. Furthermore, emphasis is placed on visual appearance and the relationship to surroundings.</w:t>
            </w:r>
            <w:r w:rsidR="008C7354" w:rsidRPr="00247FCB">
              <w:rPr>
                <w:rFonts w:ascii="Calibri" w:hAnsi="Calibri"/>
                <w:szCs w:val="22"/>
              </w:rPr>
              <w:t xml:space="preserve"> </w:t>
            </w:r>
            <w:r w:rsidR="00F91ED9">
              <w:rPr>
                <w:rFonts w:ascii="Calibri" w:hAnsi="Calibri"/>
                <w:szCs w:val="22"/>
              </w:rPr>
              <w:t xml:space="preserve"> </w:t>
            </w:r>
          </w:p>
          <w:p w14:paraId="35DC06AC" w14:textId="77777777" w:rsidR="000D205F" w:rsidRDefault="000D205F" w:rsidP="00247FCB">
            <w:pPr>
              <w:contextualSpacing/>
              <w:jc w:val="both"/>
              <w:rPr>
                <w:rFonts w:ascii="Calibri" w:hAnsi="Calibri"/>
                <w:szCs w:val="22"/>
              </w:rPr>
            </w:pPr>
          </w:p>
          <w:p w14:paraId="54F8CBDA" w14:textId="77777777" w:rsidR="000D205F" w:rsidRDefault="000D205F" w:rsidP="00247FCB">
            <w:pPr>
              <w:contextualSpacing/>
              <w:jc w:val="both"/>
              <w:rPr>
                <w:rFonts w:ascii="Calibri" w:hAnsi="Calibri"/>
                <w:szCs w:val="22"/>
              </w:rPr>
            </w:pPr>
            <w:r w:rsidRPr="000D205F">
              <w:rPr>
                <w:rFonts w:ascii="Calibri" w:hAnsi="Calibri"/>
                <w:szCs w:val="22"/>
              </w:rPr>
              <w:t xml:space="preserve">Key Statement EN2 states that the landscape character of the Forest of Bowland Area of Outstanding Natura Beauty will be protected, </w:t>
            </w:r>
            <w:proofErr w:type="gramStart"/>
            <w:r w:rsidRPr="000D205F">
              <w:rPr>
                <w:rFonts w:ascii="Calibri" w:hAnsi="Calibri"/>
                <w:szCs w:val="22"/>
              </w:rPr>
              <w:t>conserved</w:t>
            </w:r>
            <w:proofErr w:type="gramEnd"/>
            <w:r w:rsidRPr="000D205F">
              <w:rPr>
                <w:rFonts w:ascii="Calibri" w:hAnsi="Calibri"/>
                <w:szCs w:val="22"/>
              </w:rPr>
              <w:t xml:space="preserve"> and enhanced. This policy also states that development will be expected to being keeping with the character of the landscape, reflecting local distinctiveness, vernacular style, scale, features and building materials. NPPF paragraph 17</w:t>
            </w:r>
            <w:r w:rsidR="000D66AE">
              <w:rPr>
                <w:rFonts w:ascii="Calibri" w:hAnsi="Calibri"/>
                <w:szCs w:val="22"/>
              </w:rPr>
              <w:t>2</w:t>
            </w:r>
            <w:r w:rsidRPr="000D205F">
              <w:rPr>
                <w:rFonts w:ascii="Calibri" w:hAnsi="Calibri"/>
                <w:szCs w:val="22"/>
              </w:rPr>
              <w:t xml:space="preserve"> says that ‘great weight should be given to conserving and enhancing landscape and scenic beauty in National Parks, the Broads and Areas of Outstanding Natural Beauty which have the highest status of protection in relation to these </w:t>
            </w:r>
            <w:proofErr w:type="gramStart"/>
            <w:r w:rsidR="00354CD5" w:rsidRPr="000D205F">
              <w:rPr>
                <w:rFonts w:ascii="Calibri" w:hAnsi="Calibri"/>
                <w:szCs w:val="22"/>
              </w:rPr>
              <w:t>matters</w:t>
            </w:r>
            <w:r w:rsidR="00354CD5">
              <w:rPr>
                <w:rFonts w:ascii="Calibri" w:hAnsi="Calibri"/>
                <w:szCs w:val="22"/>
              </w:rPr>
              <w:t>’</w:t>
            </w:r>
            <w:proofErr w:type="gramEnd"/>
            <w:r w:rsidR="00354CD5">
              <w:rPr>
                <w:rFonts w:ascii="Calibri" w:hAnsi="Calibri"/>
                <w:szCs w:val="22"/>
              </w:rPr>
              <w:t>.</w:t>
            </w:r>
          </w:p>
          <w:p w14:paraId="67B13C17" w14:textId="77777777" w:rsidR="00A800EC" w:rsidRDefault="00A800EC" w:rsidP="00247FCB">
            <w:pPr>
              <w:contextualSpacing/>
              <w:jc w:val="both"/>
              <w:rPr>
                <w:rFonts w:ascii="Calibri" w:hAnsi="Calibri"/>
                <w:szCs w:val="22"/>
              </w:rPr>
            </w:pPr>
          </w:p>
          <w:p w14:paraId="155B2CA7" w14:textId="77777777" w:rsidR="00B84E41" w:rsidRDefault="00A800EC" w:rsidP="00247FCB">
            <w:pPr>
              <w:contextualSpacing/>
              <w:jc w:val="both"/>
              <w:rPr>
                <w:rFonts w:ascii="Calibri" w:hAnsi="Calibri"/>
                <w:szCs w:val="22"/>
              </w:rPr>
            </w:pPr>
            <w:r>
              <w:rPr>
                <w:rFonts w:ascii="Calibri" w:hAnsi="Calibri"/>
                <w:szCs w:val="22"/>
              </w:rPr>
              <w:t xml:space="preserve">The proposed extension is sited to the rear of the property and is therefore not visible from the main highway Westfield Drive. The extension has a maximum rearward projection of 3.3m and measures 6.8m in width and the ridge of the extension is set down significantly from the ridge of the main house. The proposed extension is to be construction in materials to match the main dwelling and will therefore remain in keeping with the property.  As such it is considered that the development </w:t>
            </w:r>
            <w:r w:rsidR="007E5A96">
              <w:rPr>
                <w:rFonts w:ascii="Calibri" w:hAnsi="Calibri"/>
                <w:szCs w:val="22"/>
              </w:rPr>
              <w:t xml:space="preserve">will have minimal impact on the character of the barn and visual amenity of the AONB. </w:t>
            </w:r>
          </w:p>
          <w:p w14:paraId="65CCC487" w14:textId="77777777" w:rsidR="002635BA" w:rsidRPr="00247FCB" w:rsidRDefault="002635BA" w:rsidP="00674546">
            <w:pPr>
              <w:contextualSpacing/>
              <w:jc w:val="both"/>
              <w:rPr>
                <w:rFonts w:ascii="Calibri" w:hAnsi="Calibri"/>
                <w:szCs w:val="22"/>
              </w:rPr>
            </w:pPr>
          </w:p>
        </w:tc>
      </w:tr>
      <w:tr w:rsidR="007D3F76" w:rsidRPr="007D3F76" w14:paraId="5EC2592F" w14:textId="77777777" w:rsidTr="00247FCB">
        <w:trPr>
          <w:jc w:val="center"/>
        </w:trPr>
        <w:tc>
          <w:tcPr>
            <w:tcW w:w="9242"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9734BEF" w14:textId="77777777" w:rsidR="00EA09F9" w:rsidRPr="00247FCB" w:rsidRDefault="00EA09F9" w:rsidP="00247FCB">
            <w:pPr>
              <w:contextualSpacing/>
              <w:jc w:val="both"/>
              <w:rPr>
                <w:rFonts w:ascii="Calibri" w:hAnsi="Calibri"/>
                <w:b/>
                <w:bCs/>
                <w:szCs w:val="22"/>
              </w:rPr>
            </w:pPr>
            <w:r w:rsidRPr="00247FCB">
              <w:rPr>
                <w:rFonts w:ascii="Calibri" w:hAnsi="Calibri"/>
                <w:b/>
                <w:bCs/>
                <w:szCs w:val="22"/>
              </w:rPr>
              <w:t>Observations/</w:t>
            </w:r>
            <w:r w:rsidR="004C2434" w:rsidRPr="00247FCB">
              <w:rPr>
                <w:rFonts w:ascii="Calibri" w:hAnsi="Calibri"/>
                <w:b/>
                <w:bCs/>
                <w:szCs w:val="22"/>
              </w:rPr>
              <w:t xml:space="preserve">Consideration of </w:t>
            </w:r>
            <w:r w:rsidR="005E65DF" w:rsidRPr="00247FCB">
              <w:rPr>
                <w:rFonts w:ascii="Calibri" w:hAnsi="Calibri"/>
                <w:b/>
                <w:bCs/>
                <w:szCs w:val="22"/>
              </w:rPr>
              <w:t>Matters</w:t>
            </w:r>
            <w:r w:rsidR="004C2434" w:rsidRPr="00247FCB">
              <w:rPr>
                <w:rFonts w:ascii="Calibri" w:hAnsi="Calibri"/>
                <w:b/>
                <w:bCs/>
                <w:szCs w:val="22"/>
              </w:rPr>
              <w:t xml:space="preserve"> Raised/</w:t>
            </w:r>
            <w:r w:rsidR="007E0D23" w:rsidRPr="00247FCB">
              <w:rPr>
                <w:rFonts w:ascii="Calibri" w:hAnsi="Calibri"/>
                <w:b/>
                <w:bCs/>
                <w:szCs w:val="22"/>
              </w:rPr>
              <w:t>Conclusion</w:t>
            </w:r>
            <w:r w:rsidRPr="00247FCB">
              <w:rPr>
                <w:rFonts w:ascii="Calibri" w:hAnsi="Calibri"/>
                <w:b/>
                <w:bCs/>
                <w:szCs w:val="22"/>
              </w:rPr>
              <w:t>:</w:t>
            </w:r>
          </w:p>
          <w:p w14:paraId="1734D955" w14:textId="77777777" w:rsidR="00DD62F6" w:rsidRDefault="00DD62F6" w:rsidP="00247FCB">
            <w:pPr>
              <w:pStyle w:val="Header"/>
              <w:tabs>
                <w:tab w:val="clear" w:pos="4153"/>
                <w:tab w:val="clear" w:pos="8306"/>
              </w:tabs>
              <w:contextualSpacing/>
              <w:jc w:val="both"/>
              <w:rPr>
                <w:rFonts w:ascii="Calibri" w:hAnsi="Calibri"/>
                <w:szCs w:val="22"/>
              </w:rPr>
            </w:pPr>
          </w:p>
          <w:p w14:paraId="61824C9F" w14:textId="77777777" w:rsidR="00816A65" w:rsidRPr="00247FCB" w:rsidRDefault="00A800EC" w:rsidP="00247FCB">
            <w:pPr>
              <w:pStyle w:val="Header"/>
              <w:tabs>
                <w:tab w:val="clear" w:pos="4153"/>
                <w:tab w:val="clear" w:pos="8306"/>
              </w:tabs>
              <w:contextualSpacing/>
              <w:jc w:val="both"/>
              <w:rPr>
                <w:rFonts w:ascii="Calibri" w:hAnsi="Calibri"/>
                <w:szCs w:val="22"/>
              </w:rPr>
            </w:pPr>
            <w:r w:rsidRPr="00A800EC">
              <w:rPr>
                <w:rFonts w:ascii="Calibri" w:hAnsi="Calibri"/>
                <w:szCs w:val="22"/>
              </w:rPr>
              <w:t xml:space="preserve">The proposal has no significant detrimental impact on nearby residential </w:t>
            </w:r>
            <w:proofErr w:type="gramStart"/>
            <w:r w:rsidRPr="00A800EC">
              <w:rPr>
                <w:rFonts w:ascii="Calibri" w:hAnsi="Calibri"/>
                <w:szCs w:val="22"/>
              </w:rPr>
              <w:t>amenity</w:t>
            </w:r>
            <w:proofErr w:type="gramEnd"/>
            <w:r w:rsidRPr="00A800EC">
              <w:rPr>
                <w:rFonts w:ascii="Calibri" w:hAnsi="Calibri"/>
                <w:szCs w:val="22"/>
              </w:rPr>
              <w:t xml:space="preserve"> nor would it have an adverse visual impact. I therefore recommend accordingly.</w:t>
            </w:r>
          </w:p>
        </w:tc>
      </w:tr>
      <w:tr w:rsidR="002A5DF2" w:rsidRPr="007D3F76" w14:paraId="096825C9" w14:textId="77777777" w:rsidTr="00247FCB">
        <w:trPr>
          <w:jc w:val="center"/>
        </w:trPr>
        <w:tc>
          <w:tcPr>
            <w:tcW w:w="2660" w:type="dxa"/>
            <w:gridSpan w:val="2"/>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0E44FB7" w14:textId="77777777" w:rsidR="00C25722" w:rsidRPr="00247FCB" w:rsidRDefault="00C25722" w:rsidP="00F81EE9">
            <w:pPr>
              <w:rPr>
                <w:rFonts w:ascii="Calibri" w:hAnsi="Calibri"/>
                <w:b/>
                <w:bCs/>
                <w:szCs w:val="22"/>
              </w:rPr>
            </w:pPr>
            <w:r w:rsidRPr="00247FCB">
              <w:rPr>
                <w:rFonts w:ascii="Calibri" w:hAnsi="Calibri"/>
                <w:b/>
                <w:szCs w:val="22"/>
              </w:rPr>
              <w:t>RECOMMENDATION</w:t>
            </w:r>
            <w:r w:rsidRPr="00247FCB">
              <w:rPr>
                <w:rFonts w:ascii="Calibri" w:hAnsi="Calibri"/>
                <w:szCs w:val="22"/>
              </w:rPr>
              <w:t>:</w:t>
            </w:r>
          </w:p>
        </w:tc>
        <w:tc>
          <w:tcPr>
            <w:tcW w:w="6582" w:type="dxa"/>
            <w:gridSpan w:val="3"/>
            <w:tcBorders>
              <w:top w:val="single" w:sz="4" w:space="0" w:color="A6A6A6"/>
              <w:left w:val="single" w:sz="4" w:space="0" w:color="A6A6A6"/>
              <w:bottom w:val="single" w:sz="4" w:space="0" w:color="A6A6A6"/>
              <w:right w:val="single" w:sz="4" w:space="0" w:color="A6A6A6"/>
            </w:tcBorders>
            <w:shd w:val="clear" w:color="auto" w:fill="auto"/>
          </w:tcPr>
          <w:p w14:paraId="31D3120C" w14:textId="77777777" w:rsidR="00C25722" w:rsidRPr="00247FCB" w:rsidRDefault="00130035" w:rsidP="00247FCB">
            <w:pPr>
              <w:jc w:val="both"/>
              <w:rPr>
                <w:rFonts w:ascii="Calibri" w:hAnsi="Calibri"/>
                <w:bCs/>
                <w:szCs w:val="22"/>
              </w:rPr>
            </w:pPr>
            <w:r w:rsidRPr="00247FCB">
              <w:rPr>
                <w:rFonts w:ascii="Calibri" w:hAnsi="Calibri"/>
                <w:bCs/>
                <w:szCs w:val="22"/>
              </w:rPr>
              <w:t xml:space="preserve">That planning consent be </w:t>
            </w:r>
            <w:r w:rsidR="00D818DC">
              <w:rPr>
                <w:rFonts w:ascii="Calibri" w:hAnsi="Calibri"/>
                <w:bCs/>
                <w:szCs w:val="22"/>
              </w:rPr>
              <w:t>granted.</w:t>
            </w:r>
          </w:p>
        </w:tc>
      </w:tr>
    </w:tbl>
    <w:p w14:paraId="7B7E582C" w14:textId="77777777" w:rsidR="00F81EE9" w:rsidRPr="007D3F76" w:rsidRDefault="00F81EE9">
      <w:pPr>
        <w:rPr>
          <w:rFonts w:ascii="Calibri" w:hAnsi="Calibri"/>
          <w:szCs w:val="22"/>
        </w:rPr>
      </w:pPr>
    </w:p>
    <w:sectPr w:rsidR="00F81EE9" w:rsidRPr="007D3F76"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2DF3"/>
    <w:multiLevelType w:val="hybridMultilevel"/>
    <w:tmpl w:val="185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A46DB5"/>
    <w:multiLevelType w:val="hybridMultilevel"/>
    <w:tmpl w:val="33F0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EA9"/>
    <w:rsid w:val="000040E2"/>
    <w:rsid w:val="00042F45"/>
    <w:rsid w:val="000433DF"/>
    <w:rsid w:val="00054E4C"/>
    <w:rsid w:val="000630B3"/>
    <w:rsid w:val="00077B9E"/>
    <w:rsid w:val="000A6C04"/>
    <w:rsid w:val="000C609B"/>
    <w:rsid w:val="000D205F"/>
    <w:rsid w:val="000D5318"/>
    <w:rsid w:val="000D66AE"/>
    <w:rsid w:val="00121D49"/>
    <w:rsid w:val="00130035"/>
    <w:rsid w:val="00130DE3"/>
    <w:rsid w:val="001511F4"/>
    <w:rsid w:val="00155136"/>
    <w:rsid w:val="001573B8"/>
    <w:rsid w:val="00175571"/>
    <w:rsid w:val="001D4F7A"/>
    <w:rsid w:val="001E4F8A"/>
    <w:rsid w:val="001F2865"/>
    <w:rsid w:val="001F3319"/>
    <w:rsid w:val="001F4B3A"/>
    <w:rsid w:val="002048A7"/>
    <w:rsid w:val="00221415"/>
    <w:rsid w:val="00234E28"/>
    <w:rsid w:val="00240F2B"/>
    <w:rsid w:val="00247E45"/>
    <w:rsid w:val="00247FCB"/>
    <w:rsid w:val="00250879"/>
    <w:rsid w:val="00254422"/>
    <w:rsid w:val="002635BA"/>
    <w:rsid w:val="00292B7A"/>
    <w:rsid w:val="0029334A"/>
    <w:rsid w:val="002A01CF"/>
    <w:rsid w:val="002A5DF2"/>
    <w:rsid w:val="002B2D73"/>
    <w:rsid w:val="002C4645"/>
    <w:rsid w:val="002C6277"/>
    <w:rsid w:val="002D6706"/>
    <w:rsid w:val="002D73ED"/>
    <w:rsid w:val="002E76E7"/>
    <w:rsid w:val="002F1011"/>
    <w:rsid w:val="00307815"/>
    <w:rsid w:val="00354CD5"/>
    <w:rsid w:val="003B1080"/>
    <w:rsid w:val="003F69C0"/>
    <w:rsid w:val="004019AF"/>
    <w:rsid w:val="004105D8"/>
    <w:rsid w:val="00440CB6"/>
    <w:rsid w:val="00466111"/>
    <w:rsid w:val="004827EF"/>
    <w:rsid w:val="00484BEA"/>
    <w:rsid w:val="00492411"/>
    <w:rsid w:val="004A5EA9"/>
    <w:rsid w:val="004C2434"/>
    <w:rsid w:val="004D6549"/>
    <w:rsid w:val="004F0649"/>
    <w:rsid w:val="00510FA2"/>
    <w:rsid w:val="005118BC"/>
    <w:rsid w:val="00523010"/>
    <w:rsid w:val="00530F18"/>
    <w:rsid w:val="00546E3B"/>
    <w:rsid w:val="005571B7"/>
    <w:rsid w:val="005A11F0"/>
    <w:rsid w:val="005D2986"/>
    <w:rsid w:val="005E5A5C"/>
    <w:rsid w:val="005E65DF"/>
    <w:rsid w:val="00621B35"/>
    <w:rsid w:val="00674546"/>
    <w:rsid w:val="00674776"/>
    <w:rsid w:val="00692B60"/>
    <w:rsid w:val="006A48A4"/>
    <w:rsid w:val="006A71AD"/>
    <w:rsid w:val="006C2BFA"/>
    <w:rsid w:val="006D2C91"/>
    <w:rsid w:val="006E49A1"/>
    <w:rsid w:val="006F217F"/>
    <w:rsid w:val="0070054B"/>
    <w:rsid w:val="0070401D"/>
    <w:rsid w:val="0071086A"/>
    <w:rsid w:val="00721072"/>
    <w:rsid w:val="0073256F"/>
    <w:rsid w:val="00745DC6"/>
    <w:rsid w:val="007559C7"/>
    <w:rsid w:val="007618D9"/>
    <w:rsid w:val="007762E5"/>
    <w:rsid w:val="00776AE2"/>
    <w:rsid w:val="007C6432"/>
    <w:rsid w:val="007C6AE6"/>
    <w:rsid w:val="007D3F76"/>
    <w:rsid w:val="007D4919"/>
    <w:rsid w:val="007D7DF4"/>
    <w:rsid w:val="007E0D23"/>
    <w:rsid w:val="007E5A96"/>
    <w:rsid w:val="007F078D"/>
    <w:rsid w:val="008010DC"/>
    <w:rsid w:val="00816A65"/>
    <w:rsid w:val="00833D56"/>
    <w:rsid w:val="00843947"/>
    <w:rsid w:val="00846691"/>
    <w:rsid w:val="008559C3"/>
    <w:rsid w:val="00866823"/>
    <w:rsid w:val="00883C26"/>
    <w:rsid w:val="008A28C8"/>
    <w:rsid w:val="008C34D3"/>
    <w:rsid w:val="008C7354"/>
    <w:rsid w:val="008E256E"/>
    <w:rsid w:val="0091280A"/>
    <w:rsid w:val="00952B1B"/>
    <w:rsid w:val="0095567E"/>
    <w:rsid w:val="00957F2C"/>
    <w:rsid w:val="00972AD4"/>
    <w:rsid w:val="009C12DD"/>
    <w:rsid w:val="009D76CB"/>
    <w:rsid w:val="00A579BB"/>
    <w:rsid w:val="00A6282A"/>
    <w:rsid w:val="00A63D55"/>
    <w:rsid w:val="00A800EC"/>
    <w:rsid w:val="00A95D89"/>
    <w:rsid w:val="00AD2ACB"/>
    <w:rsid w:val="00B36C8F"/>
    <w:rsid w:val="00B4641B"/>
    <w:rsid w:val="00B50931"/>
    <w:rsid w:val="00B52041"/>
    <w:rsid w:val="00B61505"/>
    <w:rsid w:val="00B66DF6"/>
    <w:rsid w:val="00B77D65"/>
    <w:rsid w:val="00B8210F"/>
    <w:rsid w:val="00B84E41"/>
    <w:rsid w:val="00BD38E5"/>
    <w:rsid w:val="00BD3F03"/>
    <w:rsid w:val="00BF7033"/>
    <w:rsid w:val="00C1539F"/>
    <w:rsid w:val="00C25722"/>
    <w:rsid w:val="00C44525"/>
    <w:rsid w:val="00C50560"/>
    <w:rsid w:val="00C618DB"/>
    <w:rsid w:val="00C61B06"/>
    <w:rsid w:val="00C83915"/>
    <w:rsid w:val="00C961B0"/>
    <w:rsid w:val="00CB0E18"/>
    <w:rsid w:val="00D02B53"/>
    <w:rsid w:val="00D11007"/>
    <w:rsid w:val="00D2449B"/>
    <w:rsid w:val="00D306DE"/>
    <w:rsid w:val="00D43916"/>
    <w:rsid w:val="00D818DC"/>
    <w:rsid w:val="00D941A7"/>
    <w:rsid w:val="00DB1F8F"/>
    <w:rsid w:val="00DC0B32"/>
    <w:rsid w:val="00DC5EEF"/>
    <w:rsid w:val="00DD62F6"/>
    <w:rsid w:val="00DE051B"/>
    <w:rsid w:val="00E034FC"/>
    <w:rsid w:val="00E144F6"/>
    <w:rsid w:val="00E5641E"/>
    <w:rsid w:val="00E66534"/>
    <w:rsid w:val="00EA09F9"/>
    <w:rsid w:val="00EC23C7"/>
    <w:rsid w:val="00EF50A1"/>
    <w:rsid w:val="00F3437A"/>
    <w:rsid w:val="00F56AF2"/>
    <w:rsid w:val="00F64DD5"/>
    <w:rsid w:val="00F81EE9"/>
    <w:rsid w:val="00F86F47"/>
    <w:rsid w:val="00F91ED9"/>
    <w:rsid w:val="00FB71F2"/>
    <w:rsid w:val="00FD205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58FCCA"/>
  <w15:chartTrackingRefBased/>
  <w15:docId w15:val="{F1108C87-27C2-4216-8FF3-DD8D2844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textAlignment w:val="baseline"/>
    </w:pPr>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CommentReference">
    <w:name w:val="annotation reference"/>
    <w:uiPriority w:val="99"/>
    <w:semiHidden/>
    <w:unhideWhenUsed/>
    <w:rsid w:val="00B50931"/>
    <w:rPr>
      <w:sz w:val="16"/>
      <w:szCs w:val="16"/>
    </w:rPr>
  </w:style>
  <w:style w:type="paragraph" w:styleId="CommentText">
    <w:name w:val="annotation text"/>
    <w:basedOn w:val="Normal"/>
    <w:link w:val="CommentTextChar"/>
    <w:uiPriority w:val="99"/>
    <w:semiHidden/>
    <w:unhideWhenUsed/>
    <w:rsid w:val="00B50931"/>
    <w:rPr>
      <w:sz w:val="20"/>
    </w:rPr>
  </w:style>
  <w:style w:type="character" w:customStyle="1" w:styleId="CommentTextChar">
    <w:name w:val="Comment Text Char"/>
    <w:link w:val="CommentText"/>
    <w:uiPriority w:val="99"/>
    <w:semiHidden/>
    <w:rsid w:val="00B50931"/>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B50931"/>
    <w:rPr>
      <w:b/>
      <w:bCs/>
    </w:rPr>
  </w:style>
  <w:style w:type="character" w:customStyle="1" w:styleId="CommentSubjectChar">
    <w:name w:val="Comment Subject Char"/>
    <w:link w:val="CommentSubject"/>
    <w:uiPriority w:val="99"/>
    <w:semiHidden/>
    <w:rsid w:val="00B50931"/>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0A91-9174-4272-97C6-8F8ECF28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Jane Tucker</cp:lastModifiedBy>
  <cp:revision>2</cp:revision>
  <cp:lastPrinted>2020-12-03T09:11:00Z</cp:lastPrinted>
  <dcterms:created xsi:type="dcterms:W3CDTF">2021-06-18T14:04:00Z</dcterms:created>
  <dcterms:modified xsi:type="dcterms:W3CDTF">2021-06-18T14:04:00Z</dcterms:modified>
</cp:coreProperties>
</file>