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901"/>
      </w:tblGrid>
      <w:tr w:rsidR="008C75E4" w:rsidRPr="008C75E4" w14:paraId="40B95B38"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280F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0FE74B1" w14:textId="77777777" w:rsidTr="003F09B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ED39A1"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C89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8E450"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BB09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2A7C3"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AB6F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8D985"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DB65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9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08ADC0" w14:textId="77777777" w:rsidR="004936A6" w:rsidRPr="008C75E4" w:rsidRDefault="004936A6" w:rsidP="00D2449B">
            <w:pPr>
              <w:jc w:val="center"/>
              <w:rPr>
                <w:rFonts w:ascii="Calibri" w:hAnsi="Calibri"/>
                <w:b/>
                <w:szCs w:val="22"/>
              </w:rPr>
            </w:pPr>
          </w:p>
        </w:tc>
      </w:tr>
      <w:tr w:rsidR="008C75E4" w:rsidRPr="008C75E4" w14:paraId="4204341E" w14:textId="77777777" w:rsidTr="003F09BC">
        <w:trPr>
          <w:jc w:val="center"/>
        </w:trPr>
        <w:tc>
          <w:tcPr>
            <w:tcW w:w="920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CCF9140" w14:textId="77777777" w:rsidR="004A5EA9" w:rsidRPr="008C75E4" w:rsidRDefault="004A5EA9" w:rsidP="004A5EA9">
            <w:pPr>
              <w:jc w:val="center"/>
              <w:rPr>
                <w:rFonts w:ascii="Calibri" w:hAnsi="Calibri"/>
                <w:b/>
                <w:szCs w:val="22"/>
              </w:rPr>
            </w:pPr>
          </w:p>
        </w:tc>
      </w:tr>
      <w:tr w:rsidR="008C75E4" w:rsidRPr="008C75E4" w14:paraId="442FC72A" w14:textId="77777777" w:rsidTr="003F09B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504415"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50A3A9" w14:textId="00E383DC" w:rsidR="004A5EA9" w:rsidRPr="008C75E4" w:rsidRDefault="004A5EA9" w:rsidP="00421731">
            <w:pPr>
              <w:rPr>
                <w:rFonts w:ascii="Calibri" w:hAnsi="Calibri"/>
                <w:szCs w:val="22"/>
              </w:rPr>
            </w:pPr>
            <w:r w:rsidRPr="008C75E4">
              <w:rPr>
                <w:rFonts w:ascii="Calibri" w:hAnsi="Calibri"/>
                <w:szCs w:val="22"/>
              </w:rPr>
              <w:t>3</w:t>
            </w:r>
            <w:r w:rsidR="006F433E">
              <w:rPr>
                <w:rFonts w:ascii="Calibri" w:hAnsi="Calibri"/>
                <w:szCs w:val="22"/>
              </w:rPr>
              <w:t>/</w:t>
            </w:r>
            <w:r w:rsidR="00CD713F">
              <w:rPr>
                <w:rFonts w:ascii="Calibri" w:hAnsi="Calibri"/>
                <w:szCs w:val="22"/>
              </w:rPr>
              <w:t>2021/0418</w:t>
            </w:r>
          </w:p>
        </w:tc>
        <w:tc>
          <w:tcPr>
            <w:tcW w:w="354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34F8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214D1C7A" wp14:editId="264A3A6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7620E85" w14:textId="77777777" w:rsidTr="003F09B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F8624F"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0588E" w14:textId="5BD0F0A8" w:rsidR="004A5EA9" w:rsidRPr="008C75E4" w:rsidRDefault="00CD713F" w:rsidP="002C6277">
            <w:pPr>
              <w:rPr>
                <w:rFonts w:ascii="Calibri" w:hAnsi="Calibri"/>
                <w:szCs w:val="22"/>
              </w:rPr>
            </w:pPr>
            <w:r>
              <w:rPr>
                <w:rFonts w:ascii="Calibri" w:hAnsi="Calibri"/>
                <w:szCs w:val="22"/>
              </w:rPr>
              <w:t>03/05/21</w:t>
            </w:r>
          </w:p>
        </w:tc>
        <w:tc>
          <w:tcPr>
            <w:tcW w:w="354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B1E9C5" w14:textId="77777777" w:rsidR="004A5EA9" w:rsidRPr="008C75E4" w:rsidRDefault="004A5EA9">
            <w:pPr>
              <w:rPr>
                <w:rFonts w:ascii="Calibri" w:hAnsi="Calibri"/>
                <w:szCs w:val="22"/>
              </w:rPr>
            </w:pPr>
          </w:p>
        </w:tc>
      </w:tr>
      <w:tr w:rsidR="008C75E4" w:rsidRPr="008C75E4" w14:paraId="7537BC4E" w14:textId="77777777" w:rsidTr="003F09BC">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D3E9F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4A1D8" w14:textId="77777777" w:rsidR="004A5EA9" w:rsidRPr="008C75E4" w:rsidRDefault="006F433E" w:rsidP="00811771">
            <w:pPr>
              <w:rPr>
                <w:rFonts w:ascii="Calibri" w:hAnsi="Calibri"/>
                <w:szCs w:val="22"/>
              </w:rPr>
            </w:pPr>
            <w:r>
              <w:rPr>
                <w:rFonts w:ascii="Calibri" w:hAnsi="Calibri"/>
                <w:szCs w:val="22"/>
              </w:rPr>
              <w:t>RB</w:t>
            </w:r>
          </w:p>
        </w:tc>
        <w:tc>
          <w:tcPr>
            <w:tcW w:w="354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81BCDF" w14:textId="77777777" w:rsidR="004A5EA9" w:rsidRPr="008C75E4" w:rsidRDefault="004A5EA9">
            <w:pPr>
              <w:rPr>
                <w:rFonts w:ascii="Calibri" w:hAnsi="Calibri"/>
                <w:szCs w:val="22"/>
              </w:rPr>
            </w:pPr>
          </w:p>
        </w:tc>
      </w:tr>
      <w:tr w:rsidR="008C75E4" w:rsidRPr="008C75E4" w14:paraId="0C4A5F4D" w14:textId="77777777" w:rsidTr="003F09BC">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4001EE"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5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70292" w14:textId="4202D57F" w:rsidR="004A5EA9" w:rsidRPr="008C75E4" w:rsidRDefault="003F09BC" w:rsidP="002A01CF">
            <w:pPr>
              <w:jc w:val="center"/>
              <w:rPr>
                <w:rFonts w:ascii="Calibri" w:hAnsi="Calibri"/>
                <w:b/>
                <w:szCs w:val="22"/>
              </w:rPr>
            </w:pPr>
            <w:r>
              <w:rPr>
                <w:rFonts w:ascii="Calibri" w:hAnsi="Calibri"/>
                <w:b/>
                <w:szCs w:val="22"/>
              </w:rPr>
              <w:t>APPROVAL</w:t>
            </w:r>
          </w:p>
        </w:tc>
      </w:tr>
      <w:tr w:rsidR="008C75E4" w:rsidRPr="008C75E4" w14:paraId="7E3C4E05" w14:textId="77777777" w:rsidTr="003F09BC">
        <w:trPr>
          <w:trHeight w:hRule="exact" w:val="170"/>
          <w:jc w:val="center"/>
        </w:trPr>
        <w:tc>
          <w:tcPr>
            <w:tcW w:w="920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C36D2A9"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0B022041" w14:textId="77777777" w:rsidTr="003F09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8A119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31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1F71E" w14:textId="7F9DA353" w:rsidR="004A5EA9" w:rsidRPr="008C75E4" w:rsidRDefault="006F433E">
            <w:pPr>
              <w:rPr>
                <w:rFonts w:ascii="Calibri" w:hAnsi="Calibri"/>
                <w:szCs w:val="22"/>
              </w:rPr>
            </w:pPr>
            <w:r>
              <w:rPr>
                <w:rFonts w:ascii="Calibri" w:hAnsi="Calibri"/>
                <w:szCs w:val="22"/>
              </w:rPr>
              <w:t>Proposed boundary treatments</w:t>
            </w:r>
            <w:r w:rsidR="00B01DF0">
              <w:rPr>
                <w:rFonts w:ascii="Calibri" w:hAnsi="Calibri"/>
                <w:szCs w:val="22"/>
              </w:rPr>
              <w:t xml:space="preserve"> to dwelling</w:t>
            </w:r>
            <w:r w:rsidR="00CD713F">
              <w:rPr>
                <w:rFonts w:ascii="Calibri" w:hAnsi="Calibri"/>
                <w:szCs w:val="22"/>
              </w:rPr>
              <w:t>. Resubmission of 3/2020/1049</w:t>
            </w:r>
          </w:p>
        </w:tc>
      </w:tr>
      <w:tr w:rsidR="008C75E4" w:rsidRPr="008C75E4" w14:paraId="74329827" w14:textId="77777777" w:rsidTr="003F09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C15B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31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AA902" w14:textId="77777777" w:rsidR="002A01CF" w:rsidRPr="008C75E4" w:rsidRDefault="006F433E" w:rsidP="00A42E82">
            <w:pPr>
              <w:rPr>
                <w:rFonts w:ascii="Calibri" w:hAnsi="Calibri"/>
                <w:szCs w:val="22"/>
              </w:rPr>
            </w:pPr>
            <w:r>
              <w:rPr>
                <w:rFonts w:ascii="Calibri" w:hAnsi="Calibri"/>
                <w:szCs w:val="22"/>
              </w:rPr>
              <w:t xml:space="preserve">1 Dorset Drive, Clitheroe, BB7 2BQ </w:t>
            </w:r>
          </w:p>
        </w:tc>
      </w:tr>
      <w:tr w:rsidR="008C75E4" w:rsidRPr="008C75E4" w14:paraId="36F2AC81" w14:textId="77777777" w:rsidTr="003F09BC">
        <w:trPr>
          <w:trHeight w:hRule="exact" w:val="170"/>
          <w:jc w:val="center"/>
        </w:trPr>
        <w:tc>
          <w:tcPr>
            <w:tcW w:w="920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03F59F"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45E82EEE" w14:textId="77777777" w:rsidTr="003F09BC">
        <w:trPr>
          <w:trHeight w:val="206"/>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D09F3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31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9C0D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FBD6032"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5D4217" w14:textId="78505A5F" w:rsidR="003A4376" w:rsidRPr="009825FF" w:rsidRDefault="007D7EA3" w:rsidP="009825FF">
            <w:pPr>
              <w:jc w:val="both"/>
              <w:rPr>
                <w:rFonts w:ascii="Calibri" w:hAnsi="Calibri"/>
                <w:szCs w:val="22"/>
              </w:rPr>
            </w:pPr>
            <w:r>
              <w:rPr>
                <w:rFonts w:ascii="Calibri" w:hAnsi="Calibri"/>
                <w:szCs w:val="22"/>
              </w:rPr>
              <w:t>Clitheroe Parish Council object to the development supporting the requirements of the Local Highways Auth</w:t>
            </w:r>
            <w:r w:rsidR="000A12BF">
              <w:rPr>
                <w:rFonts w:ascii="Calibri" w:hAnsi="Calibri"/>
                <w:szCs w:val="22"/>
              </w:rPr>
              <w:t>or</w:t>
            </w:r>
            <w:r>
              <w:rPr>
                <w:rFonts w:ascii="Calibri" w:hAnsi="Calibri"/>
                <w:szCs w:val="22"/>
              </w:rPr>
              <w:t>ity and considered that the development i</w:t>
            </w:r>
            <w:r w:rsidR="000A12BF">
              <w:rPr>
                <w:rFonts w:ascii="Calibri" w:hAnsi="Calibri"/>
                <w:szCs w:val="22"/>
              </w:rPr>
              <w:t>f</w:t>
            </w:r>
            <w:r>
              <w:rPr>
                <w:rFonts w:ascii="Calibri" w:hAnsi="Calibri"/>
                <w:szCs w:val="22"/>
              </w:rPr>
              <w:t xml:space="preserve"> approved would result in features out of keeping in an open plan estate. </w:t>
            </w:r>
          </w:p>
        </w:tc>
      </w:tr>
      <w:tr w:rsidR="008C75E4" w:rsidRPr="008C75E4" w14:paraId="0108DBF0" w14:textId="77777777" w:rsidTr="003F09BC">
        <w:trPr>
          <w:trHeight w:hRule="exact" w:val="170"/>
          <w:jc w:val="center"/>
        </w:trPr>
        <w:tc>
          <w:tcPr>
            <w:tcW w:w="920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F20311C" w14:textId="77777777" w:rsidR="00C618DB" w:rsidRPr="008C75E4" w:rsidRDefault="00C618DB" w:rsidP="006126D1">
            <w:pPr>
              <w:jc w:val="both"/>
              <w:rPr>
                <w:rFonts w:ascii="Calibri" w:hAnsi="Calibri"/>
                <w:bCs/>
                <w:szCs w:val="22"/>
              </w:rPr>
            </w:pPr>
          </w:p>
        </w:tc>
      </w:tr>
      <w:tr w:rsidR="008C75E4" w:rsidRPr="008C75E4" w14:paraId="46FD1408" w14:textId="77777777" w:rsidTr="003F09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EA34B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31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548F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56DEBC" w14:textId="77777777" w:rsidTr="003F09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F64AB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31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E8B69" w14:textId="77777777" w:rsidR="002A01CF" w:rsidRPr="008C75E4" w:rsidRDefault="002A01CF" w:rsidP="006126D1">
            <w:pPr>
              <w:jc w:val="both"/>
              <w:rPr>
                <w:rFonts w:ascii="Calibri" w:hAnsi="Calibri"/>
                <w:b/>
                <w:szCs w:val="22"/>
              </w:rPr>
            </w:pPr>
          </w:p>
        </w:tc>
      </w:tr>
      <w:tr w:rsidR="008C75E4" w:rsidRPr="008C75E4" w14:paraId="329299E5"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ABB6DB" w14:textId="3DA7E9B2" w:rsidR="00C0704D" w:rsidRPr="008C75E4" w:rsidRDefault="00DA27B6" w:rsidP="006126D1">
            <w:pPr>
              <w:jc w:val="both"/>
              <w:rPr>
                <w:rFonts w:ascii="Calibri" w:hAnsi="Calibri"/>
                <w:szCs w:val="22"/>
              </w:rPr>
            </w:pPr>
            <w:r>
              <w:rPr>
                <w:rFonts w:ascii="Calibri" w:hAnsi="Calibri"/>
                <w:szCs w:val="22"/>
              </w:rPr>
              <w:t xml:space="preserve">No objections </w:t>
            </w:r>
            <w:r w:rsidR="006F433E">
              <w:rPr>
                <w:rFonts w:ascii="Calibri" w:hAnsi="Calibri"/>
                <w:szCs w:val="22"/>
              </w:rPr>
              <w:t>subject to conditions</w:t>
            </w:r>
            <w:r w:rsidR="007D7EA3">
              <w:rPr>
                <w:rFonts w:ascii="Calibri" w:hAnsi="Calibri"/>
                <w:szCs w:val="22"/>
              </w:rPr>
              <w:t xml:space="preserve"> relating to a minimum 3m set back of the gate and an acceptable visibility splay being </w:t>
            </w:r>
            <w:proofErr w:type="spellStart"/>
            <w:r w:rsidR="007D7EA3">
              <w:rPr>
                <w:rFonts w:ascii="Calibri" w:hAnsi="Calibri"/>
                <w:szCs w:val="22"/>
              </w:rPr>
              <w:t>acheived</w:t>
            </w:r>
            <w:proofErr w:type="spellEnd"/>
            <w:r w:rsidR="007D7EA3">
              <w:rPr>
                <w:rFonts w:ascii="Calibri" w:hAnsi="Calibri"/>
                <w:szCs w:val="22"/>
              </w:rPr>
              <w:t xml:space="preserve">. </w:t>
            </w:r>
          </w:p>
        </w:tc>
      </w:tr>
      <w:tr w:rsidR="008C75E4" w:rsidRPr="008C75E4" w14:paraId="1C763A0A" w14:textId="77777777" w:rsidTr="003F09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26B1B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31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CBD48"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A5B03EB"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9D6506" w14:textId="66A97D1D" w:rsidR="005878FE" w:rsidRDefault="003A4AA9" w:rsidP="003E1239">
            <w:pPr>
              <w:jc w:val="both"/>
              <w:rPr>
                <w:rFonts w:ascii="Calibri" w:hAnsi="Calibri"/>
                <w:szCs w:val="22"/>
              </w:rPr>
            </w:pPr>
            <w:r>
              <w:rPr>
                <w:rFonts w:ascii="Calibri" w:hAnsi="Calibri"/>
                <w:szCs w:val="22"/>
              </w:rPr>
              <w:t>7</w:t>
            </w:r>
            <w:r w:rsidR="000A12BF">
              <w:rPr>
                <w:rFonts w:ascii="Calibri" w:hAnsi="Calibri"/>
                <w:szCs w:val="22"/>
              </w:rPr>
              <w:t xml:space="preserve"> </w:t>
            </w:r>
            <w:r w:rsidR="00227D87">
              <w:rPr>
                <w:rFonts w:ascii="Calibri" w:hAnsi="Calibri"/>
                <w:szCs w:val="22"/>
              </w:rPr>
              <w:t>letters of representation have been received with the following objection</w:t>
            </w:r>
            <w:r w:rsidR="00EA4CFA">
              <w:rPr>
                <w:rFonts w:ascii="Calibri" w:hAnsi="Calibri"/>
                <w:szCs w:val="22"/>
              </w:rPr>
              <w:t>s</w:t>
            </w:r>
            <w:r w:rsidR="00585A77">
              <w:rPr>
                <w:rFonts w:ascii="Calibri" w:hAnsi="Calibri"/>
                <w:szCs w:val="22"/>
              </w:rPr>
              <w:t>:</w:t>
            </w:r>
          </w:p>
          <w:p w14:paraId="77399DBF" w14:textId="77777777" w:rsidR="00585A77" w:rsidRDefault="00585A77" w:rsidP="003E1239">
            <w:pPr>
              <w:jc w:val="both"/>
              <w:rPr>
                <w:rFonts w:ascii="Calibri" w:hAnsi="Calibri"/>
                <w:szCs w:val="22"/>
              </w:rPr>
            </w:pPr>
          </w:p>
          <w:p w14:paraId="7788FA95" w14:textId="588905D7" w:rsidR="00650C90" w:rsidRPr="003A4AA9" w:rsidRDefault="003A4AA9" w:rsidP="003A4AA9">
            <w:pPr>
              <w:pStyle w:val="ListParagraph"/>
              <w:numPr>
                <w:ilvl w:val="0"/>
                <w:numId w:val="13"/>
              </w:numPr>
              <w:jc w:val="both"/>
              <w:rPr>
                <w:rFonts w:ascii="Calibri" w:hAnsi="Calibri"/>
                <w:szCs w:val="22"/>
              </w:rPr>
            </w:pPr>
            <w:r w:rsidRPr="003A4AA9">
              <w:rPr>
                <w:rFonts w:ascii="Calibri" w:hAnsi="Calibri"/>
                <w:szCs w:val="22"/>
              </w:rPr>
              <w:t>Access will be unsafe</w:t>
            </w:r>
          </w:p>
          <w:p w14:paraId="1643F608" w14:textId="77777777" w:rsidR="003A4AA9" w:rsidRPr="003A4AA9" w:rsidRDefault="003A4AA9" w:rsidP="003A4AA9">
            <w:pPr>
              <w:pStyle w:val="ListParagraph"/>
              <w:numPr>
                <w:ilvl w:val="0"/>
                <w:numId w:val="13"/>
              </w:numPr>
              <w:jc w:val="both"/>
              <w:rPr>
                <w:rFonts w:ascii="Calibri" w:hAnsi="Calibri"/>
                <w:szCs w:val="22"/>
              </w:rPr>
            </w:pPr>
            <w:r w:rsidRPr="003A4AA9">
              <w:rPr>
                <w:rFonts w:ascii="Calibri" w:hAnsi="Calibri"/>
                <w:szCs w:val="22"/>
              </w:rPr>
              <w:t xml:space="preserve">Gate would be out of keeping within the estate </w:t>
            </w:r>
          </w:p>
          <w:p w14:paraId="4CE73047" w14:textId="1B4BDBFF" w:rsidR="003A4AA9" w:rsidRDefault="003A4AA9" w:rsidP="003A4AA9">
            <w:pPr>
              <w:pStyle w:val="ListParagraph"/>
              <w:numPr>
                <w:ilvl w:val="0"/>
                <w:numId w:val="13"/>
              </w:numPr>
              <w:jc w:val="both"/>
              <w:rPr>
                <w:rFonts w:ascii="Calibri" w:hAnsi="Calibri"/>
                <w:szCs w:val="22"/>
              </w:rPr>
            </w:pPr>
            <w:r w:rsidRPr="003A4AA9">
              <w:rPr>
                <w:rFonts w:ascii="Calibri" w:hAnsi="Calibri"/>
                <w:szCs w:val="22"/>
              </w:rPr>
              <w:t>Wall at 1.22mm would dominate the site and set precedent in the area</w:t>
            </w:r>
          </w:p>
          <w:p w14:paraId="48438327" w14:textId="40B33737" w:rsidR="003A4AA9" w:rsidRDefault="003A4AA9" w:rsidP="003A4AA9">
            <w:pPr>
              <w:pStyle w:val="ListParagraph"/>
              <w:numPr>
                <w:ilvl w:val="0"/>
                <w:numId w:val="13"/>
              </w:numPr>
              <w:jc w:val="both"/>
              <w:rPr>
                <w:rFonts w:ascii="Calibri" w:hAnsi="Calibri"/>
                <w:szCs w:val="22"/>
              </w:rPr>
            </w:pPr>
            <w:r>
              <w:rPr>
                <w:rFonts w:ascii="Calibri" w:hAnsi="Calibri"/>
                <w:szCs w:val="22"/>
              </w:rPr>
              <w:t xml:space="preserve">Existing boundary walls on site </w:t>
            </w:r>
            <w:proofErr w:type="gramStart"/>
            <w:r>
              <w:rPr>
                <w:rFonts w:ascii="Calibri" w:hAnsi="Calibri"/>
                <w:szCs w:val="22"/>
              </w:rPr>
              <w:t>exceed</w:t>
            </w:r>
            <w:proofErr w:type="gramEnd"/>
            <w:r>
              <w:rPr>
                <w:rFonts w:ascii="Calibri" w:hAnsi="Calibri"/>
                <w:szCs w:val="22"/>
              </w:rPr>
              <w:t xml:space="preserve"> approved height.</w:t>
            </w:r>
          </w:p>
          <w:p w14:paraId="365A0EED" w14:textId="77777777" w:rsidR="003A4AA9" w:rsidRPr="003A4AA9" w:rsidRDefault="003A4AA9" w:rsidP="00B01DF0">
            <w:pPr>
              <w:pStyle w:val="ListParagraph"/>
              <w:ind w:left="765"/>
              <w:jc w:val="both"/>
              <w:rPr>
                <w:rFonts w:ascii="Calibri" w:hAnsi="Calibri"/>
                <w:szCs w:val="22"/>
              </w:rPr>
            </w:pPr>
          </w:p>
          <w:p w14:paraId="6103D04D" w14:textId="70CB9384" w:rsidR="003A4AA9" w:rsidRPr="00650C90" w:rsidRDefault="003A4AA9" w:rsidP="00650C90">
            <w:pPr>
              <w:jc w:val="both"/>
              <w:rPr>
                <w:rFonts w:ascii="Calibri" w:hAnsi="Calibri"/>
                <w:szCs w:val="22"/>
              </w:rPr>
            </w:pPr>
          </w:p>
        </w:tc>
      </w:tr>
      <w:tr w:rsidR="008C75E4" w:rsidRPr="008C75E4" w14:paraId="129179AF" w14:textId="77777777" w:rsidTr="003F09BC">
        <w:trPr>
          <w:trHeight w:hRule="exact" w:val="170"/>
          <w:jc w:val="center"/>
        </w:trPr>
        <w:tc>
          <w:tcPr>
            <w:tcW w:w="920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B2486E" w14:textId="77777777" w:rsidR="00C0704D" w:rsidRPr="008C75E4" w:rsidRDefault="00C0704D" w:rsidP="006126D1">
            <w:pPr>
              <w:jc w:val="both"/>
              <w:rPr>
                <w:rFonts w:ascii="Calibri" w:hAnsi="Calibri"/>
                <w:szCs w:val="22"/>
              </w:rPr>
            </w:pPr>
          </w:p>
        </w:tc>
      </w:tr>
      <w:tr w:rsidR="008C75E4" w:rsidRPr="008C75E4" w14:paraId="7FC2EBD7"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5DA41"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9640615"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DE9D99" w14:textId="77777777" w:rsidR="00C0704D" w:rsidRPr="008C75E4" w:rsidRDefault="00C0704D" w:rsidP="006126D1">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3E50F895" w14:textId="77777777" w:rsidR="008542DE" w:rsidRDefault="008542DE" w:rsidP="006126D1">
            <w:pPr>
              <w:jc w:val="both"/>
              <w:rPr>
                <w:rFonts w:ascii="Calibri" w:hAnsi="Calibri"/>
                <w:b/>
                <w:szCs w:val="22"/>
              </w:rPr>
            </w:pPr>
          </w:p>
          <w:p w14:paraId="435D4BAA"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6D2C82EF"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5FA80448" w14:textId="77777777" w:rsidR="006D4E58" w:rsidRPr="0050432D" w:rsidRDefault="006D4E58" w:rsidP="006D4E58">
            <w:pPr>
              <w:jc w:val="both"/>
              <w:rPr>
                <w:rFonts w:ascii="Calibri" w:hAnsi="Calibri"/>
                <w:szCs w:val="22"/>
              </w:rPr>
            </w:pPr>
          </w:p>
          <w:p w14:paraId="4BB928EE" w14:textId="77777777" w:rsidR="001946E0"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4832330E"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4A2261" w14:textId="5D8FAA0D"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6B7B9B26" w14:textId="262CB58D" w:rsidR="00B01DF0" w:rsidRPr="000C0809" w:rsidRDefault="00B01DF0" w:rsidP="006126D1">
            <w:pPr>
              <w:pStyle w:val="PLANNING"/>
              <w:rPr>
                <w:rFonts w:ascii="Calibri" w:hAnsi="Calibri"/>
                <w:szCs w:val="22"/>
              </w:rPr>
            </w:pPr>
            <w:r w:rsidRPr="000C0809">
              <w:rPr>
                <w:rFonts w:ascii="Calibri" w:hAnsi="Calibri"/>
                <w:szCs w:val="22"/>
              </w:rPr>
              <w:t xml:space="preserve">3/2021/0419- Portable awning to provide protection to a caravan (lawful development </w:t>
            </w:r>
            <w:proofErr w:type="spellStart"/>
            <w:r w:rsidRPr="000C0809">
              <w:rPr>
                <w:rFonts w:ascii="Calibri" w:hAnsi="Calibri"/>
                <w:szCs w:val="22"/>
              </w:rPr>
              <w:t>certitificate</w:t>
            </w:r>
            <w:proofErr w:type="spellEnd"/>
            <w:r w:rsidR="000C0809">
              <w:rPr>
                <w:rFonts w:ascii="Calibri" w:hAnsi="Calibri"/>
                <w:szCs w:val="22"/>
              </w:rPr>
              <w:t>)</w:t>
            </w:r>
            <w:r w:rsidRPr="000C0809">
              <w:rPr>
                <w:rFonts w:ascii="Calibri" w:hAnsi="Calibri"/>
                <w:szCs w:val="22"/>
              </w:rPr>
              <w:t xml:space="preserve">- </w:t>
            </w:r>
            <w:r w:rsidR="000C0809">
              <w:rPr>
                <w:rFonts w:ascii="Calibri" w:hAnsi="Calibri"/>
                <w:szCs w:val="22"/>
              </w:rPr>
              <w:t>U</w:t>
            </w:r>
            <w:r w:rsidRPr="000C0809">
              <w:rPr>
                <w:rFonts w:ascii="Calibri" w:hAnsi="Calibri"/>
                <w:szCs w:val="22"/>
              </w:rPr>
              <w:t>ndecided.</w:t>
            </w:r>
          </w:p>
          <w:p w14:paraId="18A2166F" w14:textId="01D930E0" w:rsidR="00B01DF0" w:rsidRPr="00B01DF0" w:rsidRDefault="00B01DF0" w:rsidP="006126D1">
            <w:pPr>
              <w:pStyle w:val="PLANNING"/>
              <w:rPr>
                <w:rFonts w:ascii="Calibri" w:hAnsi="Calibri"/>
                <w:szCs w:val="22"/>
              </w:rPr>
            </w:pPr>
            <w:r w:rsidRPr="00B01DF0">
              <w:rPr>
                <w:rFonts w:ascii="Calibri" w:hAnsi="Calibri"/>
                <w:szCs w:val="22"/>
              </w:rPr>
              <w:t xml:space="preserve">3/2020/1049- Proposed construction of vehicle canopy and boundary </w:t>
            </w:r>
            <w:proofErr w:type="gramStart"/>
            <w:r w:rsidRPr="00B01DF0">
              <w:rPr>
                <w:rFonts w:ascii="Calibri" w:hAnsi="Calibri"/>
                <w:szCs w:val="22"/>
              </w:rPr>
              <w:t>treatments.-</w:t>
            </w:r>
            <w:proofErr w:type="gramEnd"/>
            <w:r w:rsidRPr="00B01DF0">
              <w:rPr>
                <w:rFonts w:ascii="Calibri" w:hAnsi="Calibri"/>
                <w:szCs w:val="22"/>
              </w:rPr>
              <w:t xml:space="preserve"> Refused</w:t>
            </w:r>
          </w:p>
          <w:p w14:paraId="1015B969" w14:textId="5B37B98D" w:rsidR="00C0704D" w:rsidRDefault="000123E3" w:rsidP="006126D1">
            <w:pPr>
              <w:pStyle w:val="PLANNING"/>
              <w:rPr>
                <w:rFonts w:ascii="Calibri" w:hAnsi="Calibri"/>
                <w:bCs/>
                <w:szCs w:val="22"/>
              </w:rPr>
            </w:pPr>
            <w:r w:rsidRPr="000123E3">
              <w:rPr>
                <w:rFonts w:ascii="Calibri" w:hAnsi="Calibri"/>
                <w:bCs/>
                <w:szCs w:val="22"/>
              </w:rPr>
              <w:t>3/2016/1130</w:t>
            </w:r>
            <w:r>
              <w:rPr>
                <w:rFonts w:ascii="Calibri" w:hAnsi="Calibri"/>
                <w:bCs/>
                <w:szCs w:val="22"/>
              </w:rPr>
              <w:t>-</w:t>
            </w:r>
            <w:r w:rsidRPr="000123E3">
              <w:rPr>
                <w:rFonts w:ascii="Calibri" w:hAnsi="Calibri"/>
                <w:bCs/>
                <w:szCs w:val="22"/>
              </w:rPr>
              <w:t>Proposed detached garage</w:t>
            </w:r>
            <w:r>
              <w:rPr>
                <w:rFonts w:ascii="Calibri" w:hAnsi="Calibri"/>
                <w:bCs/>
                <w:szCs w:val="22"/>
              </w:rPr>
              <w:t>- Approved with Conditions</w:t>
            </w:r>
          </w:p>
          <w:p w14:paraId="7ACEC2A6" w14:textId="3538661B" w:rsidR="000123E3" w:rsidRPr="000123E3" w:rsidRDefault="000123E3" w:rsidP="000123E3">
            <w:pPr>
              <w:rPr>
                <w:rFonts w:ascii="Calibri" w:hAnsi="Calibri"/>
                <w:bCs/>
                <w:szCs w:val="22"/>
              </w:rPr>
            </w:pPr>
            <w:r w:rsidRPr="000123E3">
              <w:rPr>
                <w:rFonts w:ascii="Calibri" w:hAnsi="Calibri"/>
                <w:bCs/>
                <w:szCs w:val="22"/>
              </w:rPr>
              <w:t>3/2015/0036</w:t>
            </w:r>
            <w:r>
              <w:rPr>
                <w:rFonts w:ascii="Calibri" w:hAnsi="Calibri"/>
                <w:bCs/>
                <w:szCs w:val="22"/>
              </w:rPr>
              <w:t xml:space="preserve">- </w:t>
            </w:r>
            <w:r w:rsidRPr="000123E3">
              <w:rPr>
                <w:rFonts w:ascii="Calibri" w:hAnsi="Calibri"/>
                <w:bCs/>
                <w:szCs w:val="22"/>
              </w:rPr>
              <w:t>Proposed detached garage and boundary fence</w:t>
            </w:r>
            <w:r>
              <w:rPr>
                <w:rFonts w:ascii="Calibri" w:hAnsi="Calibri"/>
                <w:bCs/>
                <w:szCs w:val="22"/>
              </w:rPr>
              <w:t>- Approved with Conditions</w:t>
            </w:r>
          </w:p>
          <w:p w14:paraId="03D62E44" w14:textId="6BF60CDA" w:rsidR="000123E3" w:rsidRPr="000123E3" w:rsidRDefault="000123E3" w:rsidP="006126D1">
            <w:pPr>
              <w:pStyle w:val="PLANNING"/>
              <w:rPr>
                <w:rFonts w:ascii="Calibri" w:hAnsi="Calibri"/>
                <w:bCs/>
                <w:szCs w:val="22"/>
              </w:rPr>
            </w:pPr>
          </w:p>
          <w:p w14:paraId="2C76A047" w14:textId="4BB7AA4D" w:rsidR="00BA5D97" w:rsidRDefault="00BA5D97" w:rsidP="008F6B58">
            <w:pPr>
              <w:pStyle w:val="PLANNING"/>
              <w:rPr>
                <w:rFonts w:ascii="Calibri" w:hAnsi="Calibri"/>
                <w:bCs/>
                <w:szCs w:val="22"/>
              </w:rPr>
            </w:pPr>
          </w:p>
          <w:p w14:paraId="5DEF80EF" w14:textId="77777777" w:rsidR="00BB259F" w:rsidRPr="001946E0" w:rsidRDefault="00BB259F" w:rsidP="008F6B58">
            <w:pPr>
              <w:pStyle w:val="PLANNING"/>
              <w:rPr>
                <w:rFonts w:ascii="Calibri" w:hAnsi="Calibri"/>
                <w:bCs/>
                <w:szCs w:val="22"/>
              </w:rPr>
            </w:pPr>
          </w:p>
        </w:tc>
      </w:tr>
      <w:tr w:rsidR="008C75E4" w:rsidRPr="008C75E4" w14:paraId="03FDF7A2" w14:textId="77777777" w:rsidTr="003F09BC">
        <w:trPr>
          <w:trHeight w:hRule="exact" w:val="170"/>
          <w:jc w:val="center"/>
        </w:trPr>
        <w:tc>
          <w:tcPr>
            <w:tcW w:w="920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DD7EF2" w14:textId="77777777" w:rsidR="00C0704D" w:rsidRDefault="00C0704D" w:rsidP="006126D1">
            <w:pPr>
              <w:pStyle w:val="PLANNING"/>
              <w:rPr>
                <w:rFonts w:ascii="Calibri" w:hAnsi="Calibri"/>
                <w:b/>
                <w:bCs/>
                <w:szCs w:val="22"/>
              </w:rPr>
            </w:pPr>
          </w:p>
          <w:p w14:paraId="745BE21A" w14:textId="77777777" w:rsidR="003F16AA" w:rsidRPr="008C75E4" w:rsidRDefault="003F16AA" w:rsidP="006126D1">
            <w:pPr>
              <w:pStyle w:val="PLANNING"/>
              <w:rPr>
                <w:rFonts w:ascii="Calibri" w:hAnsi="Calibri"/>
                <w:b/>
                <w:bCs/>
                <w:szCs w:val="22"/>
              </w:rPr>
            </w:pPr>
          </w:p>
        </w:tc>
      </w:tr>
      <w:tr w:rsidR="008C75E4" w:rsidRPr="008C75E4" w14:paraId="616B91E8"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11C2D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91D1941"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C96425"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713CABE" w14:textId="77777777" w:rsidR="00C0704D" w:rsidRDefault="00C0704D" w:rsidP="006126D1">
            <w:pPr>
              <w:pStyle w:val="Header"/>
              <w:tabs>
                <w:tab w:val="clear" w:pos="4153"/>
                <w:tab w:val="clear" w:pos="8306"/>
              </w:tabs>
              <w:contextualSpacing/>
              <w:jc w:val="both"/>
              <w:rPr>
                <w:rFonts w:ascii="Calibri" w:hAnsi="Calibri"/>
                <w:bCs/>
                <w:szCs w:val="22"/>
              </w:rPr>
            </w:pPr>
          </w:p>
          <w:p w14:paraId="3D5592B2" w14:textId="77777777" w:rsidR="006F4D38" w:rsidRDefault="00BB259F" w:rsidP="008F6B58">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 detached </w:t>
            </w:r>
            <w:r w:rsidR="006F433E">
              <w:rPr>
                <w:rFonts w:ascii="Calibri" w:hAnsi="Calibri"/>
                <w:bCs/>
                <w:szCs w:val="22"/>
              </w:rPr>
              <w:t xml:space="preserve">bungalow </w:t>
            </w:r>
            <w:r>
              <w:rPr>
                <w:rFonts w:ascii="Calibri" w:hAnsi="Calibri"/>
                <w:bCs/>
                <w:szCs w:val="22"/>
              </w:rPr>
              <w:t xml:space="preserve">located within the settlement of </w:t>
            </w:r>
            <w:r w:rsidR="006F433E">
              <w:rPr>
                <w:rFonts w:ascii="Calibri" w:hAnsi="Calibri"/>
                <w:bCs/>
                <w:szCs w:val="22"/>
              </w:rPr>
              <w:t>Clitheroe</w:t>
            </w:r>
            <w:r w:rsidR="00EB3311">
              <w:rPr>
                <w:rFonts w:ascii="Calibri" w:hAnsi="Calibri"/>
                <w:bCs/>
                <w:szCs w:val="22"/>
              </w:rPr>
              <w:t xml:space="preserve">. </w:t>
            </w:r>
            <w:r>
              <w:rPr>
                <w:rFonts w:ascii="Calibri" w:hAnsi="Calibri"/>
                <w:bCs/>
                <w:szCs w:val="22"/>
              </w:rPr>
              <w:t xml:space="preserve"> The application property lies at the corner of </w:t>
            </w:r>
            <w:r w:rsidR="00EB3311">
              <w:rPr>
                <w:rFonts w:ascii="Calibri" w:hAnsi="Calibri"/>
                <w:bCs/>
                <w:szCs w:val="22"/>
              </w:rPr>
              <w:t>Dorset Drive and Warw</w:t>
            </w:r>
            <w:r w:rsidR="00457B7C">
              <w:rPr>
                <w:rFonts w:ascii="Calibri" w:hAnsi="Calibri"/>
                <w:bCs/>
                <w:szCs w:val="22"/>
              </w:rPr>
              <w:t>i</w:t>
            </w:r>
            <w:r w:rsidR="00EB3311">
              <w:rPr>
                <w:rFonts w:ascii="Calibri" w:hAnsi="Calibri"/>
                <w:bCs/>
                <w:szCs w:val="22"/>
              </w:rPr>
              <w:t xml:space="preserve">ck Drive. </w:t>
            </w:r>
          </w:p>
          <w:p w14:paraId="16E98EEF" w14:textId="77777777" w:rsidR="00BB259F" w:rsidRPr="008C75E4" w:rsidRDefault="00BB259F" w:rsidP="008F6B58">
            <w:pPr>
              <w:pStyle w:val="Header"/>
              <w:tabs>
                <w:tab w:val="clear" w:pos="4153"/>
                <w:tab w:val="clear" w:pos="8306"/>
              </w:tabs>
              <w:contextualSpacing/>
              <w:jc w:val="both"/>
              <w:rPr>
                <w:rFonts w:ascii="Calibri" w:hAnsi="Calibri"/>
                <w:bCs/>
                <w:szCs w:val="22"/>
              </w:rPr>
            </w:pPr>
          </w:p>
        </w:tc>
      </w:tr>
      <w:tr w:rsidR="008C75E4" w:rsidRPr="008C75E4" w14:paraId="0FE7A79B"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E8F75"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2B241DD" w14:textId="77777777" w:rsidR="00C0704D" w:rsidRPr="008C75E4" w:rsidRDefault="00C0704D" w:rsidP="006126D1">
            <w:pPr>
              <w:pStyle w:val="Header"/>
              <w:tabs>
                <w:tab w:val="clear" w:pos="4153"/>
                <w:tab w:val="clear" w:pos="8306"/>
              </w:tabs>
              <w:jc w:val="both"/>
              <w:rPr>
                <w:rFonts w:ascii="Calibri" w:hAnsi="Calibri"/>
                <w:b/>
                <w:szCs w:val="22"/>
              </w:rPr>
            </w:pPr>
          </w:p>
          <w:p w14:paraId="2B958444" w14:textId="66E09614" w:rsidR="000C0809" w:rsidRPr="00BB259F" w:rsidRDefault="00EB3311" w:rsidP="000C0809">
            <w:pPr>
              <w:jc w:val="both"/>
              <w:rPr>
                <w:rFonts w:ascii="Calibri" w:hAnsi="Calibri"/>
                <w:szCs w:val="22"/>
              </w:rPr>
            </w:pPr>
            <w:r>
              <w:rPr>
                <w:rFonts w:ascii="Calibri" w:hAnsi="Calibri"/>
                <w:szCs w:val="22"/>
              </w:rPr>
              <w:t xml:space="preserve">Consent is sought tor the erection of </w:t>
            </w:r>
            <w:r w:rsidR="000C0809">
              <w:rPr>
                <w:rFonts w:ascii="Calibri" w:hAnsi="Calibri"/>
                <w:szCs w:val="22"/>
              </w:rPr>
              <w:t>a 2m boundary fence to the southwest boundary of the property. The fence will extend along this boundary by 11.9m</w:t>
            </w:r>
            <w:r w:rsidR="00C83782">
              <w:rPr>
                <w:rFonts w:ascii="Calibri" w:hAnsi="Calibri"/>
                <w:szCs w:val="22"/>
              </w:rPr>
              <w:t xml:space="preserve">. </w:t>
            </w:r>
            <w:r w:rsidR="00330CB9">
              <w:rPr>
                <w:rFonts w:ascii="Calibri" w:hAnsi="Calibri"/>
                <w:szCs w:val="22"/>
              </w:rPr>
              <w:t xml:space="preserve">The fence will be vertical boarded timber. </w:t>
            </w:r>
          </w:p>
          <w:p w14:paraId="6F1A8EC1" w14:textId="77777777" w:rsidR="00EB3311" w:rsidRDefault="00EB3311" w:rsidP="00EB3311">
            <w:pPr>
              <w:jc w:val="both"/>
              <w:rPr>
                <w:rFonts w:ascii="Calibri" w:hAnsi="Calibri"/>
                <w:szCs w:val="22"/>
              </w:rPr>
            </w:pPr>
          </w:p>
          <w:p w14:paraId="745C3199" w14:textId="0B075EE3" w:rsidR="00330CB9" w:rsidRPr="00BB259F" w:rsidRDefault="00330CB9" w:rsidP="00EB3311">
            <w:pPr>
              <w:jc w:val="both"/>
              <w:rPr>
                <w:rFonts w:ascii="Calibri" w:hAnsi="Calibri"/>
                <w:szCs w:val="22"/>
              </w:rPr>
            </w:pPr>
            <w:r>
              <w:rPr>
                <w:rFonts w:ascii="Calibri" w:hAnsi="Calibri"/>
                <w:szCs w:val="22"/>
              </w:rPr>
              <w:t xml:space="preserve">Consent was also sought for the erection of a boundary wall and installation of gates. The plans have </w:t>
            </w:r>
            <w:proofErr w:type="spellStart"/>
            <w:r>
              <w:rPr>
                <w:rFonts w:ascii="Calibri" w:hAnsi="Calibri"/>
                <w:szCs w:val="22"/>
              </w:rPr>
              <w:t>subsequenetly</w:t>
            </w:r>
            <w:proofErr w:type="spellEnd"/>
            <w:r>
              <w:rPr>
                <w:rFonts w:ascii="Calibri" w:hAnsi="Calibri"/>
                <w:szCs w:val="22"/>
              </w:rPr>
              <w:t xml:space="preserve"> been amended reducing the wall and gate to 990mm therefore these elements of the scheme do not require planning permission. </w:t>
            </w:r>
          </w:p>
        </w:tc>
      </w:tr>
      <w:tr w:rsidR="008C75E4" w:rsidRPr="008C75E4" w14:paraId="620B6C68"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15A3E0" w14:textId="77777777" w:rsidR="00017DCB" w:rsidRDefault="00F71D53" w:rsidP="008F6B58">
            <w:pPr>
              <w:contextualSpacing/>
              <w:jc w:val="both"/>
              <w:rPr>
                <w:rFonts w:ascii="Calibri" w:hAnsi="Calibri"/>
                <w:b/>
                <w:szCs w:val="22"/>
              </w:rPr>
            </w:pPr>
            <w:r w:rsidRPr="00DF42DA">
              <w:rPr>
                <w:rFonts w:ascii="Calibri" w:hAnsi="Calibri"/>
                <w:b/>
                <w:szCs w:val="22"/>
              </w:rPr>
              <w:t>Residential Amenity</w:t>
            </w:r>
            <w:r w:rsidR="00017DCB">
              <w:rPr>
                <w:rFonts w:ascii="Calibri" w:hAnsi="Calibri"/>
                <w:b/>
                <w:szCs w:val="22"/>
              </w:rPr>
              <w:t>:</w:t>
            </w:r>
          </w:p>
          <w:p w14:paraId="6A3C958D" w14:textId="77777777" w:rsidR="00017DCB" w:rsidRDefault="00017DCB" w:rsidP="008F6B58">
            <w:pPr>
              <w:contextualSpacing/>
              <w:jc w:val="both"/>
              <w:rPr>
                <w:rFonts w:ascii="Calibri" w:hAnsi="Calibri"/>
                <w:b/>
                <w:szCs w:val="22"/>
              </w:rPr>
            </w:pPr>
          </w:p>
          <w:p w14:paraId="31421F82" w14:textId="50EA620B" w:rsidR="0064073D" w:rsidRDefault="00017DCB" w:rsidP="008F6B58">
            <w:pPr>
              <w:contextualSpacing/>
              <w:jc w:val="both"/>
              <w:rPr>
                <w:rFonts w:ascii="Calibri" w:hAnsi="Calibri"/>
                <w:szCs w:val="22"/>
              </w:rPr>
            </w:pPr>
            <w:r>
              <w:rPr>
                <w:rFonts w:ascii="Calibri" w:hAnsi="Calibri"/>
                <w:szCs w:val="22"/>
              </w:rPr>
              <w:t>Due to the orientation of the application site in re</w:t>
            </w:r>
            <w:r w:rsidR="0064073D">
              <w:rPr>
                <w:rFonts w:ascii="Calibri" w:hAnsi="Calibri"/>
                <w:szCs w:val="22"/>
              </w:rPr>
              <w:t>lation to the street scene and neighbouring dwellings the proposed fence</w:t>
            </w:r>
            <w:r w:rsidR="00965DC2">
              <w:rPr>
                <w:rFonts w:ascii="Calibri" w:hAnsi="Calibri"/>
                <w:szCs w:val="22"/>
              </w:rPr>
              <w:t xml:space="preserve"> </w:t>
            </w:r>
            <w:r w:rsidR="0064073D">
              <w:rPr>
                <w:rFonts w:ascii="Calibri" w:hAnsi="Calibri"/>
                <w:szCs w:val="22"/>
              </w:rPr>
              <w:t xml:space="preserve">is not considered to result in any significant negative impact on the residential amenity of </w:t>
            </w:r>
            <w:r w:rsidR="00FB2AC3">
              <w:rPr>
                <w:rFonts w:ascii="Calibri" w:hAnsi="Calibri"/>
                <w:szCs w:val="22"/>
              </w:rPr>
              <w:t xml:space="preserve">any </w:t>
            </w:r>
            <w:r w:rsidR="0064073D">
              <w:rPr>
                <w:rFonts w:ascii="Calibri" w:hAnsi="Calibri"/>
                <w:szCs w:val="22"/>
              </w:rPr>
              <w:t xml:space="preserve">neighbouring residential properties within the surrounding area. </w:t>
            </w:r>
          </w:p>
          <w:p w14:paraId="50BF9D89" w14:textId="77777777" w:rsidR="00017DCB" w:rsidRPr="00017DCB" w:rsidRDefault="0064073D" w:rsidP="008F6B58">
            <w:pPr>
              <w:contextualSpacing/>
              <w:jc w:val="both"/>
              <w:rPr>
                <w:rFonts w:ascii="Calibri" w:hAnsi="Calibri"/>
                <w:szCs w:val="22"/>
              </w:rPr>
            </w:pPr>
            <w:r>
              <w:rPr>
                <w:rFonts w:ascii="Calibri" w:hAnsi="Calibri"/>
                <w:szCs w:val="22"/>
              </w:rPr>
              <w:t xml:space="preserve"> </w:t>
            </w:r>
          </w:p>
        </w:tc>
      </w:tr>
      <w:tr w:rsidR="008C75E4" w:rsidRPr="008C75E4" w14:paraId="62FB9575"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4AB13D"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B7E5ABC" w14:textId="77777777" w:rsidR="00DF42DA" w:rsidRDefault="00DF42DA" w:rsidP="006126D1">
            <w:pPr>
              <w:contextualSpacing/>
              <w:jc w:val="both"/>
              <w:rPr>
                <w:rFonts w:ascii="Calibri" w:hAnsi="Calibri"/>
                <w:b/>
                <w:szCs w:val="22"/>
              </w:rPr>
            </w:pPr>
          </w:p>
          <w:p w14:paraId="296BB597" w14:textId="77777777" w:rsidR="00EB3311" w:rsidRDefault="0064073D" w:rsidP="008F6B58">
            <w:pPr>
              <w:contextualSpacing/>
              <w:jc w:val="both"/>
              <w:rPr>
                <w:rFonts w:ascii="Calibri" w:hAnsi="Calibri"/>
                <w:szCs w:val="22"/>
              </w:rPr>
            </w:pPr>
            <w:proofErr w:type="spellStart"/>
            <w:r w:rsidRPr="0064073D">
              <w:rPr>
                <w:rFonts w:ascii="Calibri" w:hAnsi="Calibri"/>
                <w:szCs w:val="22"/>
              </w:rPr>
              <w:t>Ribble</w:t>
            </w:r>
            <w:proofErr w:type="spellEnd"/>
            <w:r w:rsidRPr="0064073D">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24222CC9" w14:textId="77777777" w:rsidR="00EB3311" w:rsidRDefault="00EB3311" w:rsidP="008F6B58">
            <w:pPr>
              <w:contextualSpacing/>
              <w:jc w:val="both"/>
              <w:rPr>
                <w:rFonts w:ascii="Calibri" w:hAnsi="Calibri"/>
                <w:szCs w:val="22"/>
              </w:rPr>
            </w:pPr>
          </w:p>
          <w:p w14:paraId="2427F52C" w14:textId="0455DF2A" w:rsidR="00330CB9" w:rsidRDefault="00EB3311" w:rsidP="008F6B58">
            <w:pPr>
              <w:contextualSpacing/>
              <w:jc w:val="both"/>
              <w:rPr>
                <w:rFonts w:ascii="Calibri" w:hAnsi="Calibri"/>
                <w:szCs w:val="22"/>
              </w:rPr>
            </w:pPr>
            <w:r>
              <w:rPr>
                <w:rFonts w:ascii="Calibri" w:hAnsi="Calibri"/>
                <w:szCs w:val="22"/>
              </w:rPr>
              <w:t xml:space="preserve">The application site occupies a corner plot on Dorset Drive/Warwick </w:t>
            </w:r>
            <w:r w:rsidR="00965DC2">
              <w:rPr>
                <w:rFonts w:ascii="Calibri" w:hAnsi="Calibri"/>
                <w:szCs w:val="22"/>
              </w:rPr>
              <w:t>D</w:t>
            </w:r>
            <w:r>
              <w:rPr>
                <w:rFonts w:ascii="Calibri" w:hAnsi="Calibri"/>
                <w:szCs w:val="22"/>
              </w:rPr>
              <w:t>rive and as such is afforded a high level of visual promin</w:t>
            </w:r>
            <w:r w:rsidR="004677F8">
              <w:rPr>
                <w:rFonts w:ascii="Calibri" w:hAnsi="Calibri"/>
                <w:szCs w:val="22"/>
              </w:rPr>
              <w:t>en</w:t>
            </w:r>
            <w:r>
              <w:rPr>
                <w:rFonts w:ascii="Calibri" w:hAnsi="Calibri"/>
                <w:szCs w:val="22"/>
              </w:rPr>
              <w:t>ce on approach from both</w:t>
            </w:r>
            <w:r w:rsidR="00965DC2">
              <w:rPr>
                <w:rFonts w:ascii="Calibri" w:hAnsi="Calibri"/>
                <w:szCs w:val="22"/>
              </w:rPr>
              <w:t xml:space="preserve"> highway</w:t>
            </w:r>
            <w:r w:rsidR="00457B7C">
              <w:rPr>
                <w:rFonts w:ascii="Calibri" w:hAnsi="Calibri"/>
                <w:szCs w:val="22"/>
              </w:rPr>
              <w:t>s</w:t>
            </w:r>
            <w:r>
              <w:rPr>
                <w:rFonts w:ascii="Calibri" w:hAnsi="Calibri"/>
                <w:szCs w:val="22"/>
              </w:rPr>
              <w:t>. In the wider area and on the application site the boundary treatments vary in building material</w:t>
            </w:r>
            <w:r w:rsidR="007D154C">
              <w:rPr>
                <w:rFonts w:ascii="Calibri" w:hAnsi="Calibri"/>
                <w:szCs w:val="22"/>
              </w:rPr>
              <w:t>s</w:t>
            </w:r>
            <w:r w:rsidR="00330CB9">
              <w:rPr>
                <w:rFonts w:ascii="Calibri" w:hAnsi="Calibri"/>
                <w:szCs w:val="22"/>
              </w:rPr>
              <w:t xml:space="preserve"> </w:t>
            </w:r>
            <w:proofErr w:type="gramStart"/>
            <w:r w:rsidR="00330CB9">
              <w:rPr>
                <w:rFonts w:ascii="Calibri" w:hAnsi="Calibri"/>
                <w:szCs w:val="22"/>
              </w:rPr>
              <w:t xml:space="preserve">and </w:t>
            </w:r>
            <w:r w:rsidR="00D83D03">
              <w:rPr>
                <w:rFonts w:ascii="Calibri" w:hAnsi="Calibri"/>
                <w:szCs w:val="22"/>
              </w:rPr>
              <w:t xml:space="preserve"> are</w:t>
            </w:r>
            <w:proofErr w:type="gramEnd"/>
            <w:r w:rsidR="00D83D03">
              <w:rPr>
                <w:rFonts w:ascii="Calibri" w:hAnsi="Calibri"/>
                <w:szCs w:val="22"/>
              </w:rPr>
              <w:t xml:space="preserve"> all of a similar height ranging between 1m – 1.8m. These existing boundary treatments are visible on approach to the development site as the</w:t>
            </w:r>
            <w:r w:rsidR="00965DC2">
              <w:rPr>
                <w:rFonts w:ascii="Calibri" w:hAnsi="Calibri"/>
                <w:szCs w:val="22"/>
              </w:rPr>
              <w:t>y</w:t>
            </w:r>
            <w:r w:rsidR="00D83D03">
              <w:rPr>
                <w:rFonts w:ascii="Calibri" w:hAnsi="Calibri"/>
                <w:szCs w:val="22"/>
              </w:rPr>
              <w:t xml:space="preserve"> screen the garden areas of the properties that are side on to the main highway. However, the majority of properties on Warwick Drive and Dorset Drive do not benefit from any defined boundary treatment. </w:t>
            </w:r>
            <w:r w:rsidR="00330CB9">
              <w:rPr>
                <w:rFonts w:ascii="Calibri" w:hAnsi="Calibri"/>
                <w:szCs w:val="22"/>
              </w:rPr>
              <w:t xml:space="preserve">The proposed fence measuring at 2m will enclose the side garden area of the property. When compared within the existing boundary treatments in the immediate locality as mentioned above it is considered that the proposed fence will share an acceptable relationship with the visual amenity of the area. </w:t>
            </w:r>
          </w:p>
          <w:p w14:paraId="45D98564" w14:textId="77777777" w:rsidR="00D83D03" w:rsidRDefault="00D83D03" w:rsidP="008F6B58">
            <w:pPr>
              <w:contextualSpacing/>
              <w:jc w:val="both"/>
              <w:rPr>
                <w:rFonts w:ascii="Calibri" w:hAnsi="Calibri"/>
                <w:szCs w:val="22"/>
              </w:rPr>
            </w:pPr>
          </w:p>
          <w:p w14:paraId="32041DE5" w14:textId="34CFDFBD" w:rsidR="009317A1" w:rsidRPr="00545D8C" w:rsidRDefault="009B0753" w:rsidP="00330CB9">
            <w:pPr>
              <w:contextualSpacing/>
              <w:jc w:val="both"/>
              <w:rPr>
                <w:rFonts w:ascii="Calibri" w:hAnsi="Calibri"/>
                <w:szCs w:val="22"/>
              </w:rPr>
            </w:pPr>
            <w:r>
              <w:rPr>
                <w:rFonts w:ascii="Calibri" w:hAnsi="Calibri"/>
                <w:szCs w:val="22"/>
              </w:rPr>
              <w:t xml:space="preserve">Comments have been received by the neighbours </w:t>
            </w:r>
            <w:r w:rsidR="00460CBA">
              <w:rPr>
                <w:rFonts w:ascii="Calibri" w:hAnsi="Calibri"/>
                <w:szCs w:val="22"/>
              </w:rPr>
              <w:t xml:space="preserve">having concerns that the gate will appear as a prominent addition within the street scene. </w:t>
            </w:r>
            <w:r w:rsidR="003F09BC">
              <w:rPr>
                <w:rFonts w:ascii="Calibri" w:hAnsi="Calibri"/>
                <w:szCs w:val="22"/>
              </w:rPr>
              <w:t xml:space="preserve">As the gate and stone wall have been reduced in height below 1m as per the guidance within the GPDO this element of the proposal </w:t>
            </w:r>
            <w:proofErr w:type="gramStart"/>
            <w:r w:rsidR="003F09BC">
              <w:rPr>
                <w:rFonts w:ascii="Calibri" w:hAnsi="Calibri"/>
                <w:szCs w:val="22"/>
              </w:rPr>
              <w:t>do</w:t>
            </w:r>
            <w:proofErr w:type="gramEnd"/>
            <w:r w:rsidR="003F09BC">
              <w:rPr>
                <w:rFonts w:ascii="Calibri" w:hAnsi="Calibri"/>
                <w:szCs w:val="22"/>
              </w:rPr>
              <w:t xml:space="preserve"> not require planning permission and for this reason the consent cannot be refused on these grounds. </w:t>
            </w:r>
          </w:p>
        </w:tc>
      </w:tr>
      <w:tr w:rsidR="00457B7C" w:rsidRPr="008C75E4" w14:paraId="69EA42AD"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A19D57" w14:textId="77777777" w:rsidR="00457B7C" w:rsidRDefault="00457B7C" w:rsidP="006126D1">
            <w:pPr>
              <w:contextualSpacing/>
              <w:jc w:val="both"/>
              <w:rPr>
                <w:rFonts w:ascii="Calibri" w:hAnsi="Calibri"/>
                <w:b/>
                <w:szCs w:val="22"/>
              </w:rPr>
            </w:pPr>
            <w:r>
              <w:rPr>
                <w:rFonts w:ascii="Calibri" w:hAnsi="Calibri"/>
                <w:b/>
                <w:szCs w:val="22"/>
              </w:rPr>
              <w:t>Highways:</w:t>
            </w:r>
          </w:p>
          <w:p w14:paraId="1B1E0BC4" w14:textId="77777777" w:rsidR="00457B7C" w:rsidRDefault="00457B7C" w:rsidP="006126D1">
            <w:pPr>
              <w:contextualSpacing/>
              <w:jc w:val="both"/>
              <w:rPr>
                <w:rFonts w:ascii="Calibri" w:hAnsi="Calibri"/>
                <w:b/>
                <w:szCs w:val="22"/>
              </w:rPr>
            </w:pPr>
          </w:p>
          <w:p w14:paraId="6AB62D07" w14:textId="664DA978" w:rsidR="00457B7C" w:rsidRPr="00650C90" w:rsidRDefault="00457B7C" w:rsidP="006126D1">
            <w:pPr>
              <w:contextualSpacing/>
              <w:jc w:val="both"/>
              <w:rPr>
                <w:rFonts w:ascii="Calibri" w:hAnsi="Calibri"/>
                <w:szCs w:val="22"/>
              </w:rPr>
            </w:pPr>
            <w:r w:rsidRPr="00650C90">
              <w:rPr>
                <w:rFonts w:ascii="Calibri" w:hAnsi="Calibri"/>
                <w:szCs w:val="22"/>
              </w:rPr>
              <w:t xml:space="preserve">LCC highways </w:t>
            </w:r>
            <w:r w:rsidR="003F09BC">
              <w:rPr>
                <w:rFonts w:ascii="Calibri" w:hAnsi="Calibri"/>
                <w:szCs w:val="22"/>
              </w:rPr>
              <w:t>commented on the proposal</w:t>
            </w:r>
            <w:r w:rsidR="000A12BF">
              <w:rPr>
                <w:rFonts w:ascii="Calibri" w:hAnsi="Calibri"/>
                <w:szCs w:val="22"/>
              </w:rPr>
              <w:t xml:space="preserve"> and</w:t>
            </w:r>
            <w:r w:rsidR="003F09BC">
              <w:rPr>
                <w:rFonts w:ascii="Calibri" w:hAnsi="Calibri"/>
                <w:szCs w:val="22"/>
              </w:rPr>
              <w:t xml:space="preserve"> have no comments in relation to the 2m fence </w:t>
            </w:r>
            <w:proofErr w:type="gramStart"/>
            <w:r w:rsidR="003F09BC">
              <w:rPr>
                <w:rFonts w:ascii="Calibri" w:hAnsi="Calibri"/>
                <w:szCs w:val="22"/>
              </w:rPr>
              <w:t>but  required</w:t>
            </w:r>
            <w:proofErr w:type="gramEnd"/>
            <w:r w:rsidR="003F09BC">
              <w:rPr>
                <w:rFonts w:ascii="Calibri" w:hAnsi="Calibri"/>
                <w:szCs w:val="22"/>
              </w:rPr>
              <w:t xml:space="preserve"> a 3m set back of the gate and that an appropriate visibility splay is achieved. </w:t>
            </w:r>
            <w:r w:rsidR="000A12BF">
              <w:rPr>
                <w:rFonts w:ascii="Calibri" w:hAnsi="Calibri"/>
                <w:szCs w:val="22"/>
              </w:rPr>
              <w:t>However, a</w:t>
            </w:r>
            <w:r w:rsidR="003F09BC">
              <w:rPr>
                <w:rFonts w:ascii="Calibri" w:hAnsi="Calibri"/>
                <w:szCs w:val="22"/>
              </w:rPr>
              <w:t xml:space="preserve">s the stonewall and gate is considered to be permitted development the conditions requested to be attached to the proposal cannot be enforced and therefore will not be attached to any approval notice. </w:t>
            </w:r>
          </w:p>
        </w:tc>
      </w:tr>
      <w:tr w:rsidR="008C75E4" w:rsidRPr="008C75E4" w14:paraId="48F77FF1" w14:textId="77777777" w:rsidTr="003F09BC">
        <w:trPr>
          <w:jc w:val="center"/>
        </w:trPr>
        <w:tc>
          <w:tcPr>
            <w:tcW w:w="92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0CDE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5FF96F1" w14:textId="77777777" w:rsidR="001B769B" w:rsidRDefault="001B769B" w:rsidP="006F433E">
            <w:pPr>
              <w:pStyle w:val="Header"/>
              <w:tabs>
                <w:tab w:val="clear" w:pos="4153"/>
                <w:tab w:val="clear" w:pos="8306"/>
              </w:tabs>
              <w:contextualSpacing/>
              <w:jc w:val="both"/>
              <w:rPr>
                <w:rFonts w:ascii="Calibri" w:hAnsi="Calibri"/>
                <w:szCs w:val="22"/>
              </w:rPr>
            </w:pPr>
          </w:p>
          <w:p w14:paraId="5028D16F" w14:textId="42D35F89" w:rsidR="00A56082" w:rsidRPr="00BA2247" w:rsidRDefault="00A56082" w:rsidP="006F433E">
            <w:pPr>
              <w:pStyle w:val="Header"/>
              <w:tabs>
                <w:tab w:val="clear" w:pos="4153"/>
                <w:tab w:val="clear" w:pos="8306"/>
              </w:tabs>
              <w:contextualSpacing/>
              <w:jc w:val="both"/>
              <w:rPr>
                <w:rFonts w:ascii="Calibri" w:hAnsi="Calibri"/>
                <w:szCs w:val="22"/>
              </w:rPr>
            </w:pPr>
            <w:r w:rsidRPr="00A56082">
              <w:rPr>
                <w:rFonts w:ascii="Calibri" w:hAnsi="Calibri"/>
                <w:szCs w:val="22"/>
              </w:rPr>
              <w:lastRenderedPageBreak/>
              <w:t>The proposal has no significant detrimental impact on nearby residential amenity, nor would it have an adverse visual impact. I therefore recommend accordingly.</w:t>
            </w:r>
          </w:p>
        </w:tc>
      </w:tr>
      <w:tr w:rsidR="00C0704D" w:rsidRPr="008C75E4" w14:paraId="1D685710" w14:textId="77777777" w:rsidTr="003F09BC">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F41A9D"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54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DDF9E" w14:textId="545144BF" w:rsidR="00C0704D"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be </w:t>
            </w:r>
            <w:r w:rsidR="003F09BC">
              <w:rPr>
                <w:rFonts w:asciiTheme="minorHAnsi" w:hAnsiTheme="minorHAnsi"/>
                <w:bCs/>
                <w:szCs w:val="22"/>
              </w:rPr>
              <w:t>approved</w:t>
            </w:r>
          </w:p>
        </w:tc>
      </w:tr>
    </w:tbl>
    <w:p w14:paraId="14E49C4E" w14:textId="77777777" w:rsidR="0031197A" w:rsidRPr="008C75E4" w:rsidRDefault="00CC125B"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DD692" w14:textId="77777777" w:rsidR="00BB4910" w:rsidRDefault="00BB4910" w:rsidP="006D0B5F">
      <w:r>
        <w:separator/>
      </w:r>
    </w:p>
  </w:endnote>
  <w:endnote w:type="continuationSeparator" w:id="0">
    <w:p w14:paraId="0E96584E" w14:textId="77777777" w:rsidR="00BB4910" w:rsidRDefault="00BB49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19DF4" w14:textId="77777777" w:rsidR="00BB4910" w:rsidRDefault="00BB4910" w:rsidP="006D0B5F">
      <w:r>
        <w:separator/>
      </w:r>
    </w:p>
  </w:footnote>
  <w:footnote w:type="continuationSeparator" w:id="0">
    <w:p w14:paraId="0BD9C4F9" w14:textId="77777777" w:rsidR="00BB4910" w:rsidRDefault="00BB49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51010"/>
    <w:multiLevelType w:val="hybridMultilevel"/>
    <w:tmpl w:val="BD2010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D10C8"/>
    <w:multiLevelType w:val="hybridMultilevel"/>
    <w:tmpl w:val="F40E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547F7"/>
    <w:multiLevelType w:val="hybridMultilevel"/>
    <w:tmpl w:val="C7267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178FC"/>
    <w:multiLevelType w:val="hybridMultilevel"/>
    <w:tmpl w:val="6F1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8"/>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39E"/>
    <w:rsid w:val="000075DD"/>
    <w:rsid w:val="000123E3"/>
    <w:rsid w:val="00016A73"/>
    <w:rsid w:val="00017DCB"/>
    <w:rsid w:val="00041FBF"/>
    <w:rsid w:val="00046940"/>
    <w:rsid w:val="00055B13"/>
    <w:rsid w:val="00060D30"/>
    <w:rsid w:val="00067DDC"/>
    <w:rsid w:val="0008638E"/>
    <w:rsid w:val="000A12BF"/>
    <w:rsid w:val="000B5CB5"/>
    <w:rsid w:val="000C0809"/>
    <w:rsid w:val="000C7A57"/>
    <w:rsid w:val="0010371E"/>
    <w:rsid w:val="00106932"/>
    <w:rsid w:val="00130035"/>
    <w:rsid w:val="00152792"/>
    <w:rsid w:val="0016428F"/>
    <w:rsid w:val="00174004"/>
    <w:rsid w:val="001946E0"/>
    <w:rsid w:val="00196722"/>
    <w:rsid w:val="001B769B"/>
    <w:rsid w:val="001C1453"/>
    <w:rsid w:val="001D4F7A"/>
    <w:rsid w:val="001D5ADD"/>
    <w:rsid w:val="001E2BF8"/>
    <w:rsid w:val="00203F50"/>
    <w:rsid w:val="00206E24"/>
    <w:rsid w:val="00227D87"/>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0CB9"/>
    <w:rsid w:val="003359D0"/>
    <w:rsid w:val="00341E8D"/>
    <w:rsid w:val="003634D9"/>
    <w:rsid w:val="003825D5"/>
    <w:rsid w:val="003A4376"/>
    <w:rsid w:val="003A4AA9"/>
    <w:rsid w:val="003B2A49"/>
    <w:rsid w:val="003E1239"/>
    <w:rsid w:val="003E2151"/>
    <w:rsid w:val="003F09BC"/>
    <w:rsid w:val="003F16AA"/>
    <w:rsid w:val="003F16B4"/>
    <w:rsid w:val="003F481A"/>
    <w:rsid w:val="00404C72"/>
    <w:rsid w:val="00421731"/>
    <w:rsid w:val="00424DF5"/>
    <w:rsid w:val="0044039F"/>
    <w:rsid w:val="00440CB6"/>
    <w:rsid w:val="00457B7C"/>
    <w:rsid w:val="00460CBA"/>
    <w:rsid w:val="004654DD"/>
    <w:rsid w:val="004677F8"/>
    <w:rsid w:val="004854EC"/>
    <w:rsid w:val="004936A6"/>
    <w:rsid w:val="004947BB"/>
    <w:rsid w:val="004A5EA9"/>
    <w:rsid w:val="004C2434"/>
    <w:rsid w:val="004C7236"/>
    <w:rsid w:val="004D6FC7"/>
    <w:rsid w:val="004E58E3"/>
    <w:rsid w:val="004F0649"/>
    <w:rsid w:val="004F1043"/>
    <w:rsid w:val="0050432D"/>
    <w:rsid w:val="00510FA2"/>
    <w:rsid w:val="00510FE3"/>
    <w:rsid w:val="00521ABA"/>
    <w:rsid w:val="00525341"/>
    <w:rsid w:val="00527A31"/>
    <w:rsid w:val="00534611"/>
    <w:rsid w:val="00545D8C"/>
    <w:rsid w:val="00556ECD"/>
    <w:rsid w:val="005631B3"/>
    <w:rsid w:val="005633B0"/>
    <w:rsid w:val="005635FF"/>
    <w:rsid w:val="00585A77"/>
    <w:rsid w:val="005878FE"/>
    <w:rsid w:val="00593040"/>
    <w:rsid w:val="005B0A0E"/>
    <w:rsid w:val="005E1C6C"/>
    <w:rsid w:val="005E65DF"/>
    <w:rsid w:val="006126D1"/>
    <w:rsid w:val="006326A2"/>
    <w:rsid w:val="0064073D"/>
    <w:rsid w:val="00647A92"/>
    <w:rsid w:val="00650C90"/>
    <w:rsid w:val="00652FF1"/>
    <w:rsid w:val="00665C24"/>
    <w:rsid w:val="00690378"/>
    <w:rsid w:val="00690EC3"/>
    <w:rsid w:val="00692B60"/>
    <w:rsid w:val="00695F88"/>
    <w:rsid w:val="006A71AD"/>
    <w:rsid w:val="006C126E"/>
    <w:rsid w:val="006C2BFA"/>
    <w:rsid w:val="006D0B5F"/>
    <w:rsid w:val="006D4E58"/>
    <w:rsid w:val="006F137D"/>
    <w:rsid w:val="006F433E"/>
    <w:rsid w:val="006F4D38"/>
    <w:rsid w:val="0070054B"/>
    <w:rsid w:val="00710DBB"/>
    <w:rsid w:val="00725F1C"/>
    <w:rsid w:val="00776AE2"/>
    <w:rsid w:val="007801E1"/>
    <w:rsid w:val="007921CD"/>
    <w:rsid w:val="007C791C"/>
    <w:rsid w:val="007D154C"/>
    <w:rsid w:val="007D6B64"/>
    <w:rsid w:val="007D6D02"/>
    <w:rsid w:val="007D7DF4"/>
    <w:rsid w:val="007D7EA3"/>
    <w:rsid w:val="007E0D23"/>
    <w:rsid w:val="007E74E4"/>
    <w:rsid w:val="007F196D"/>
    <w:rsid w:val="00805895"/>
    <w:rsid w:val="008075CB"/>
    <w:rsid w:val="00811771"/>
    <w:rsid w:val="008154DD"/>
    <w:rsid w:val="00827FDA"/>
    <w:rsid w:val="008542DE"/>
    <w:rsid w:val="008638DE"/>
    <w:rsid w:val="00891182"/>
    <w:rsid w:val="008A28C8"/>
    <w:rsid w:val="008C75E4"/>
    <w:rsid w:val="008F6B58"/>
    <w:rsid w:val="0090282C"/>
    <w:rsid w:val="00906D0C"/>
    <w:rsid w:val="009317A1"/>
    <w:rsid w:val="00934B34"/>
    <w:rsid w:val="00965DC2"/>
    <w:rsid w:val="00973B0D"/>
    <w:rsid w:val="009825FF"/>
    <w:rsid w:val="00985097"/>
    <w:rsid w:val="009B0753"/>
    <w:rsid w:val="009C45C6"/>
    <w:rsid w:val="009C4BCF"/>
    <w:rsid w:val="009C7F61"/>
    <w:rsid w:val="009E6A8B"/>
    <w:rsid w:val="00A40070"/>
    <w:rsid w:val="00A42E82"/>
    <w:rsid w:val="00A46EE9"/>
    <w:rsid w:val="00A55E83"/>
    <w:rsid w:val="00A56082"/>
    <w:rsid w:val="00A579BB"/>
    <w:rsid w:val="00A63D55"/>
    <w:rsid w:val="00A8441B"/>
    <w:rsid w:val="00A84DCA"/>
    <w:rsid w:val="00A85CA6"/>
    <w:rsid w:val="00A9088C"/>
    <w:rsid w:val="00A95D89"/>
    <w:rsid w:val="00AB3243"/>
    <w:rsid w:val="00AB5232"/>
    <w:rsid w:val="00B01DF0"/>
    <w:rsid w:val="00B14DDC"/>
    <w:rsid w:val="00B30A5E"/>
    <w:rsid w:val="00B31505"/>
    <w:rsid w:val="00B43A46"/>
    <w:rsid w:val="00B6269C"/>
    <w:rsid w:val="00B74C73"/>
    <w:rsid w:val="00B93EB5"/>
    <w:rsid w:val="00B960AD"/>
    <w:rsid w:val="00B96F5A"/>
    <w:rsid w:val="00BA2247"/>
    <w:rsid w:val="00BA5D97"/>
    <w:rsid w:val="00BA6B19"/>
    <w:rsid w:val="00BB1C52"/>
    <w:rsid w:val="00BB259F"/>
    <w:rsid w:val="00BB2A50"/>
    <w:rsid w:val="00BB4910"/>
    <w:rsid w:val="00BC1E48"/>
    <w:rsid w:val="00BD3F03"/>
    <w:rsid w:val="00C0704D"/>
    <w:rsid w:val="00C24A51"/>
    <w:rsid w:val="00C25722"/>
    <w:rsid w:val="00C43A70"/>
    <w:rsid w:val="00C50517"/>
    <w:rsid w:val="00C618DB"/>
    <w:rsid w:val="00C83782"/>
    <w:rsid w:val="00C93384"/>
    <w:rsid w:val="00C972B4"/>
    <w:rsid w:val="00CA28BA"/>
    <w:rsid w:val="00CB6153"/>
    <w:rsid w:val="00CC125B"/>
    <w:rsid w:val="00CD38B1"/>
    <w:rsid w:val="00CD713F"/>
    <w:rsid w:val="00D1063F"/>
    <w:rsid w:val="00D11007"/>
    <w:rsid w:val="00D1420C"/>
    <w:rsid w:val="00D23470"/>
    <w:rsid w:val="00D2449B"/>
    <w:rsid w:val="00D37D85"/>
    <w:rsid w:val="00D54384"/>
    <w:rsid w:val="00D54E67"/>
    <w:rsid w:val="00D54F48"/>
    <w:rsid w:val="00D632BB"/>
    <w:rsid w:val="00D83D03"/>
    <w:rsid w:val="00D9608A"/>
    <w:rsid w:val="00D97AA3"/>
    <w:rsid w:val="00DA27B6"/>
    <w:rsid w:val="00DC3C8A"/>
    <w:rsid w:val="00DD62F6"/>
    <w:rsid w:val="00DD7E97"/>
    <w:rsid w:val="00DF42DA"/>
    <w:rsid w:val="00E03103"/>
    <w:rsid w:val="00E03AFD"/>
    <w:rsid w:val="00E0485E"/>
    <w:rsid w:val="00E23FB0"/>
    <w:rsid w:val="00E46243"/>
    <w:rsid w:val="00E66534"/>
    <w:rsid w:val="00E719D1"/>
    <w:rsid w:val="00E71A35"/>
    <w:rsid w:val="00E72F6C"/>
    <w:rsid w:val="00E80113"/>
    <w:rsid w:val="00EA09F9"/>
    <w:rsid w:val="00EA1673"/>
    <w:rsid w:val="00EA4CFA"/>
    <w:rsid w:val="00EB3311"/>
    <w:rsid w:val="00EB7AEA"/>
    <w:rsid w:val="00EB7D74"/>
    <w:rsid w:val="00EC23C7"/>
    <w:rsid w:val="00ED00B7"/>
    <w:rsid w:val="00EF1341"/>
    <w:rsid w:val="00EF44E6"/>
    <w:rsid w:val="00F055D3"/>
    <w:rsid w:val="00F16D0F"/>
    <w:rsid w:val="00F32789"/>
    <w:rsid w:val="00F71D53"/>
    <w:rsid w:val="00F72F9D"/>
    <w:rsid w:val="00F731F5"/>
    <w:rsid w:val="00F75F59"/>
    <w:rsid w:val="00FB2AC3"/>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B45F"/>
  <w15:docId w15:val="{FF9FDADB-8B67-4EEF-8316-B8EFF640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7D154C"/>
    <w:rPr>
      <w:sz w:val="16"/>
      <w:szCs w:val="16"/>
    </w:rPr>
  </w:style>
  <w:style w:type="paragraph" w:styleId="CommentText">
    <w:name w:val="annotation text"/>
    <w:basedOn w:val="Normal"/>
    <w:link w:val="CommentTextChar"/>
    <w:uiPriority w:val="99"/>
    <w:unhideWhenUsed/>
    <w:rsid w:val="007D154C"/>
    <w:rPr>
      <w:sz w:val="20"/>
    </w:rPr>
  </w:style>
  <w:style w:type="character" w:customStyle="1" w:styleId="CommentTextChar">
    <w:name w:val="Comment Text Char"/>
    <w:basedOn w:val="DefaultParagraphFont"/>
    <w:link w:val="CommentText"/>
    <w:uiPriority w:val="99"/>
    <w:rsid w:val="007D154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154C"/>
    <w:rPr>
      <w:b/>
      <w:bCs/>
    </w:rPr>
  </w:style>
  <w:style w:type="character" w:customStyle="1" w:styleId="CommentSubjectChar">
    <w:name w:val="Comment Subject Char"/>
    <w:basedOn w:val="CommentTextChar"/>
    <w:link w:val="CommentSubject"/>
    <w:uiPriority w:val="99"/>
    <w:semiHidden/>
    <w:rsid w:val="007D154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C460-A8CB-48D2-B86B-C0957C72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2020-02-06T15:18:00Z</cp:lastPrinted>
  <dcterms:created xsi:type="dcterms:W3CDTF">2021-06-11T08:54:00Z</dcterms:created>
  <dcterms:modified xsi:type="dcterms:W3CDTF">2021-06-11T08:54:00Z</dcterms:modified>
</cp:coreProperties>
</file>