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1817BBE" w:rsidR="004936A6" w:rsidRPr="004D33C8" w:rsidRDefault="004B1301" w:rsidP="00D2449B">
            <w:pPr>
              <w:jc w:val="center"/>
              <w:rPr>
                <w:rFonts w:ascii="Calibri" w:hAnsi="Calibri"/>
                <w:szCs w:val="22"/>
              </w:rPr>
            </w:pPr>
            <w:r>
              <w:rPr>
                <w:rFonts w:ascii="Calibri" w:hAnsi="Calibri"/>
                <w:szCs w:val="22"/>
              </w:rPr>
              <w:t>5/7/2021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8824338" w:rsidR="004A5EA9" w:rsidRPr="008C75E4" w:rsidRDefault="006644F6" w:rsidP="008F6B58">
            <w:pPr>
              <w:rPr>
                <w:rFonts w:ascii="Calibri" w:hAnsi="Calibri"/>
                <w:szCs w:val="22"/>
              </w:rPr>
            </w:pPr>
            <w:r>
              <w:rPr>
                <w:rFonts w:ascii="Calibri" w:hAnsi="Calibri"/>
                <w:szCs w:val="22"/>
              </w:rPr>
              <w:t>3/2021/</w:t>
            </w:r>
            <w:r w:rsidR="00751086">
              <w:rPr>
                <w:rFonts w:ascii="Calibri" w:hAnsi="Calibri"/>
                <w:szCs w:val="22"/>
              </w:rPr>
              <w:t>0524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5E6C017" w:rsidR="004A5EA9" w:rsidRPr="008C75E4" w:rsidRDefault="00751086"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1B46A9D7" w:rsidR="00FD334A" w:rsidRPr="000267F9" w:rsidRDefault="00662E97"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3F6797C" w:rsidR="00D13259" w:rsidRPr="008C75E4" w:rsidRDefault="00751086">
            <w:pPr>
              <w:rPr>
                <w:rFonts w:ascii="Calibri" w:hAnsi="Calibri"/>
                <w:szCs w:val="22"/>
              </w:rPr>
            </w:pPr>
            <w:r w:rsidRPr="00751086">
              <w:rPr>
                <w:rFonts w:ascii="Calibri" w:hAnsi="Calibri"/>
                <w:szCs w:val="22"/>
              </w:rPr>
              <w:t>Retention of unauthorised stables for private equine use.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FBCD4D1" w:rsidR="002A01CF" w:rsidRPr="00751086" w:rsidRDefault="00751086" w:rsidP="00A42E82">
            <w:pPr>
              <w:rPr>
                <w:rFonts w:ascii="Calibri" w:hAnsi="Calibri"/>
                <w:szCs w:val="22"/>
              </w:rPr>
            </w:pPr>
            <w:r w:rsidRPr="00751086">
              <w:rPr>
                <w:rFonts w:ascii="Calibri" w:hAnsi="Calibri"/>
                <w:bCs/>
                <w:szCs w:val="22"/>
              </w:rPr>
              <w:t>Land to the South of Old Lang</w:t>
            </w:r>
            <w:r>
              <w:rPr>
                <w:rFonts w:ascii="Calibri" w:hAnsi="Calibri"/>
                <w:bCs/>
                <w:szCs w:val="22"/>
              </w:rPr>
              <w:t>h</w:t>
            </w:r>
            <w:r w:rsidRPr="00751086">
              <w:rPr>
                <w:rFonts w:ascii="Calibri" w:hAnsi="Calibri"/>
                <w:bCs/>
                <w:szCs w:val="22"/>
              </w:rPr>
              <w:t>o Road</w:t>
            </w:r>
            <w:r>
              <w:rPr>
                <w:rFonts w:ascii="Calibri" w:hAnsi="Calibri"/>
                <w:bCs/>
                <w:szCs w:val="22"/>
              </w:rPr>
              <w:t>,</w:t>
            </w:r>
            <w:r w:rsidRPr="00751086">
              <w:rPr>
                <w:rFonts w:ascii="Calibri" w:hAnsi="Calibri"/>
                <w:bCs/>
                <w:szCs w:val="22"/>
              </w:rPr>
              <w:t xml:space="preserve"> Langho</w:t>
            </w:r>
            <w:r>
              <w:rPr>
                <w:rFonts w:ascii="Calibri" w:hAnsi="Calibri"/>
                <w:bCs/>
                <w:szCs w:val="22"/>
              </w:rPr>
              <w:t>.</w:t>
            </w:r>
            <w:r w:rsidRPr="00751086">
              <w:rPr>
                <w:rFonts w:ascii="Calibri" w:hAnsi="Calibri"/>
                <w:bCs/>
                <w:szCs w:val="22"/>
              </w:rPr>
              <w:t xml:space="preserve"> BB6 8AW</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4294E706" w14:textId="65A5003A" w:rsidR="007037FB" w:rsidRDefault="007037FB" w:rsidP="00A47F23">
            <w:pPr>
              <w:jc w:val="both"/>
              <w:rPr>
                <w:rFonts w:ascii="Calibri" w:hAnsi="Calibri"/>
                <w:szCs w:val="22"/>
              </w:rPr>
            </w:pPr>
            <w:r>
              <w:rPr>
                <w:rFonts w:ascii="Calibri" w:hAnsi="Calibri"/>
                <w:szCs w:val="22"/>
              </w:rPr>
              <w:t>Billington and Langho</w:t>
            </w:r>
            <w:r w:rsidRPr="007037FB">
              <w:rPr>
                <w:rFonts w:ascii="Calibri" w:hAnsi="Calibri"/>
                <w:szCs w:val="22"/>
              </w:rPr>
              <w:t xml:space="preserve"> Parish Council have raised objection</w:t>
            </w:r>
            <w:r>
              <w:rPr>
                <w:rFonts w:ascii="Calibri" w:hAnsi="Calibri"/>
                <w:szCs w:val="22"/>
              </w:rPr>
              <w:t>s</w:t>
            </w:r>
            <w:r w:rsidRPr="007037FB">
              <w:rPr>
                <w:rFonts w:ascii="Calibri" w:hAnsi="Calibri"/>
                <w:szCs w:val="22"/>
              </w:rPr>
              <w:t xml:space="preserve"> in relation to the proposal. Th</w:t>
            </w:r>
            <w:r>
              <w:rPr>
                <w:rFonts w:ascii="Calibri" w:hAnsi="Calibri"/>
                <w:szCs w:val="22"/>
              </w:rPr>
              <w:t>ese</w:t>
            </w:r>
            <w:r w:rsidRPr="007037FB">
              <w:rPr>
                <w:rFonts w:ascii="Calibri" w:hAnsi="Calibri"/>
                <w:szCs w:val="22"/>
              </w:rPr>
              <w:t xml:space="preserve"> objection</w:t>
            </w:r>
            <w:r>
              <w:rPr>
                <w:rFonts w:ascii="Calibri" w:hAnsi="Calibri"/>
                <w:szCs w:val="22"/>
              </w:rPr>
              <w:t>s</w:t>
            </w:r>
            <w:r w:rsidRPr="007037FB">
              <w:rPr>
                <w:rFonts w:ascii="Calibri" w:hAnsi="Calibri"/>
                <w:szCs w:val="22"/>
              </w:rPr>
              <w:t xml:space="preserve"> </w:t>
            </w:r>
            <w:r>
              <w:rPr>
                <w:rFonts w:ascii="Calibri" w:hAnsi="Calibri"/>
                <w:szCs w:val="22"/>
              </w:rPr>
              <w:t>are</w:t>
            </w:r>
            <w:r w:rsidRPr="007037FB">
              <w:rPr>
                <w:rFonts w:ascii="Calibri" w:hAnsi="Calibri"/>
                <w:szCs w:val="22"/>
              </w:rPr>
              <w:t xml:space="preserve"> summarised as:</w:t>
            </w:r>
          </w:p>
          <w:p w14:paraId="091A63D1" w14:textId="77777777" w:rsidR="007037FB" w:rsidRDefault="007037FB" w:rsidP="00A47F23">
            <w:pPr>
              <w:jc w:val="both"/>
              <w:rPr>
                <w:rFonts w:ascii="Calibri" w:hAnsi="Calibri"/>
                <w:szCs w:val="22"/>
              </w:rPr>
            </w:pPr>
          </w:p>
          <w:p w14:paraId="6D471FF3" w14:textId="31BD3075" w:rsidR="007037FB" w:rsidRDefault="007037FB" w:rsidP="007037FB">
            <w:pPr>
              <w:pStyle w:val="ListParagraph"/>
              <w:numPr>
                <w:ilvl w:val="0"/>
                <w:numId w:val="17"/>
              </w:numPr>
              <w:jc w:val="both"/>
              <w:rPr>
                <w:rFonts w:ascii="Calibri" w:hAnsi="Calibri"/>
                <w:szCs w:val="22"/>
              </w:rPr>
            </w:pPr>
            <w:r>
              <w:rPr>
                <w:rFonts w:ascii="Calibri" w:hAnsi="Calibri"/>
                <w:szCs w:val="22"/>
              </w:rPr>
              <w:t>Impact</w:t>
            </w:r>
            <w:r w:rsidRPr="007037FB">
              <w:rPr>
                <w:rFonts w:ascii="Calibri" w:hAnsi="Calibri"/>
                <w:szCs w:val="22"/>
              </w:rPr>
              <w:t xml:space="preserve"> of the proposal </w:t>
            </w:r>
            <w:r>
              <w:rPr>
                <w:rFonts w:ascii="Calibri" w:hAnsi="Calibri"/>
                <w:szCs w:val="22"/>
              </w:rPr>
              <w:t>upon highway safety</w:t>
            </w:r>
          </w:p>
          <w:p w14:paraId="4035E8B1" w14:textId="77777777" w:rsidR="007037FB" w:rsidRPr="007037FB" w:rsidRDefault="007037FB" w:rsidP="007037FB">
            <w:pPr>
              <w:ind w:left="360"/>
              <w:jc w:val="both"/>
              <w:rPr>
                <w:rFonts w:ascii="Calibri" w:hAnsi="Calibri"/>
                <w:szCs w:val="22"/>
              </w:rPr>
            </w:pPr>
          </w:p>
          <w:p w14:paraId="7175B06F" w14:textId="77777777" w:rsidR="007037FB" w:rsidRDefault="007037FB" w:rsidP="007037FB">
            <w:pPr>
              <w:jc w:val="both"/>
              <w:rPr>
                <w:rFonts w:ascii="Calibri" w:hAnsi="Calibri"/>
                <w:szCs w:val="22"/>
              </w:rPr>
            </w:pPr>
            <w:r w:rsidRPr="007037FB">
              <w:rPr>
                <w:rFonts w:ascii="Calibri" w:hAnsi="Calibri"/>
                <w:szCs w:val="22"/>
              </w:rPr>
              <w:t>The above concern is addressed below in the</w:t>
            </w:r>
            <w:r>
              <w:rPr>
                <w:rFonts w:ascii="Calibri" w:hAnsi="Calibri"/>
                <w:szCs w:val="22"/>
              </w:rPr>
              <w:t xml:space="preserve"> </w:t>
            </w:r>
            <w:r w:rsidR="00662E97">
              <w:rPr>
                <w:rFonts w:ascii="Calibri" w:hAnsi="Calibri"/>
                <w:szCs w:val="22"/>
              </w:rPr>
              <w:t>corresponding section of the report.</w:t>
            </w:r>
          </w:p>
          <w:p w14:paraId="53829CE5" w14:textId="65A476FD" w:rsidR="00662E97" w:rsidRPr="007037FB" w:rsidRDefault="00662E97" w:rsidP="007037FB">
            <w:pPr>
              <w:jc w:val="both"/>
              <w:rPr>
                <w:rFonts w:ascii="Calibri" w:hAnsi="Calibri"/>
                <w:szCs w:val="22"/>
              </w:rPr>
            </w:pP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15FA91C8" w:rsidR="009130B6" w:rsidRPr="002A239D" w:rsidRDefault="007037FB" w:rsidP="006126D1">
            <w:pPr>
              <w:jc w:val="both"/>
              <w:rPr>
                <w:rFonts w:ascii="Calibri" w:hAnsi="Calibri"/>
                <w:szCs w:val="22"/>
              </w:rPr>
            </w:pPr>
            <w:r>
              <w:rPr>
                <w:rFonts w:ascii="Calibri" w:hAnsi="Calibri"/>
                <w:szCs w:val="22"/>
              </w:rPr>
              <w:t xml:space="preserve">Lancashire County Council Highways consulted on 3/6/21 – </w:t>
            </w:r>
            <w:r w:rsidR="00662E97">
              <w:rPr>
                <w:rFonts w:ascii="Calibri" w:hAnsi="Calibri"/>
                <w:szCs w:val="22"/>
              </w:rPr>
              <w:t>no response.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4F176FC7" w:rsidR="00230AE6" w:rsidRDefault="00230AE6" w:rsidP="006126D1">
            <w:pPr>
              <w:jc w:val="both"/>
              <w:rPr>
                <w:rFonts w:ascii="Calibri" w:hAnsi="Calibri"/>
                <w:szCs w:val="22"/>
              </w:rPr>
            </w:pPr>
            <w:r>
              <w:rPr>
                <w:rFonts w:ascii="Calibri" w:hAnsi="Calibri"/>
                <w:szCs w:val="22"/>
              </w:rPr>
              <w:t>Policy DMG2 – Strategic Considerations</w:t>
            </w:r>
          </w:p>
          <w:p w14:paraId="51280A12" w14:textId="56E63CEC" w:rsidR="007037FB" w:rsidRDefault="007037FB" w:rsidP="006126D1">
            <w:pPr>
              <w:jc w:val="both"/>
              <w:rPr>
                <w:rFonts w:ascii="Calibri" w:hAnsi="Calibri"/>
                <w:szCs w:val="22"/>
              </w:rPr>
            </w:pPr>
            <w:r>
              <w:rPr>
                <w:rFonts w:ascii="Calibri" w:hAnsi="Calibri"/>
                <w:szCs w:val="22"/>
              </w:rPr>
              <w:t>Policy DMG3 – Transport and Mobility</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1CAE888C" w:rsidR="00C52703" w:rsidRPr="00C52703" w:rsidRDefault="004B1F35"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593B482F"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w:t>
            </w:r>
            <w:r w:rsidR="007037FB">
              <w:rPr>
                <w:rFonts w:asciiTheme="minorHAnsi" w:hAnsiTheme="minorHAnsi" w:cstheme="minorHAnsi"/>
                <w:szCs w:val="22"/>
              </w:rPr>
              <w:t>a land parcel and existing stable block in Old Langho. The stable block is situated within the North-western section of the land parcel which lies directly to the South of Old Langho Road</w:t>
            </w:r>
            <w:r w:rsidR="00F43F14">
              <w:rPr>
                <w:rFonts w:asciiTheme="minorHAnsi" w:hAnsiTheme="minorHAnsi" w:cstheme="minorHAnsi"/>
                <w:szCs w:val="22"/>
              </w:rPr>
              <w:t>. The surrounding area comprises a mixture of residential dwellings, woodland and open countryside.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5147D6F"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F43F14">
              <w:rPr>
                <w:rFonts w:ascii="Calibri" w:hAnsi="Calibri"/>
                <w:szCs w:val="22"/>
              </w:rPr>
              <w:t>retention</w:t>
            </w:r>
            <w:r>
              <w:rPr>
                <w:rFonts w:ascii="Calibri" w:hAnsi="Calibri"/>
                <w:szCs w:val="22"/>
              </w:rPr>
              <w:t xml:space="preserve"> of a</w:t>
            </w:r>
            <w:r w:rsidR="00F43F14">
              <w:rPr>
                <w:rFonts w:ascii="Calibri" w:hAnsi="Calibri"/>
                <w:szCs w:val="22"/>
              </w:rPr>
              <w:t>n unauthorised stable block for private equine use.</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Pr="00F43F14" w:rsidRDefault="00BD6206" w:rsidP="0043472B">
            <w:pPr>
              <w:pStyle w:val="Header"/>
              <w:tabs>
                <w:tab w:val="clear" w:pos="4153"/>
                <w:tab w:val="clear" w:pos="8306"/>
              </w:tabs>
              <w:jc w:val="both"/>
              <w:rPr>
                <w:rFonts w:ascii="Calibri" w:hAnsi="Calibri"/>
                <w:b/>
                <w:szCs w:val="22"/>
              </w:rPr>
            </w:pPr>
            <w:r w:rsidRPr="00F43F14">
              <w:rPr>
                <w:rFonts w:ascii="Calibri" w:hAnsi="Calibri"/>
                <w:b/>
                <w:szCs w:val="22"/>
              </w:rPr>
              <w:t>Principle of development:</w:t>
            </w:r>
          </w:p>
          <w:p w14:paraId="33C1363D" w14:textId="77777777" w:rsidR="006644F6" w:rsidRPr="00F43F14" w:rsidRDefault="006644F6" w:rsidP="0043472B">
            <w:pPr>
              <w:pStyle w:val="Header"/>
              <w:tabs>
                <w:tab w:val="clear" w:pos="4153"/>
                <w:tab w:val="clear" w:pos="8306"/>
              </w:tabs>
              <w:jc w:val="both"/>
              <w:rPr>
                <w:rFonts w:ascii="Calibri" w:hAnsi="Calibri"/>
                <w:szCs w:val="22"/>
              </w:rPr>
            </w:pPr>
          </w:p>
          <w:p w14:paraId="1B0EE116" w14:textId="77777777" w:rsidR="00F43F14" w:rsidRDefault="00F43F14" w:rsidP="00F43F14">
            <w:pPr>
              <w:pStyle w:val="Header"/>
              <w:rPr>
                <w:rFonts w:ascii="Calibri" w:hAnsi="Calibri"/>
                <w:szCs w:val="22"/>
              </w:rPr>
            </w:pPr>
            <w:r w:rsidRPr="00F43F14">
              <w:rPr>
                <w:rFonts w:ascii="Calibri" w:hAnsi="Calibri"/>
                <w:szCs w:val="22"/>
              </w:rPr>
              <w:t xml:space="preserve">The proposal site lies outside of </w:t>
            </w:r>
            <w:r>
              <w:rPr>
                <w:rFonts w:ascii="Calibri" w:hAnsi="Calibri"/>
                <w:szCs w:val="22"/>
              </w:rPr>
              <w:t>any</w:t>
            </w:r>
            <w:r w:rsidRPr="00F43F14">
              <w:rPr>
                <w:rFonts w:ascii="Calibri" w:hAnsi="Calibri"/>
                <w:szCs w:val="22"/>
              </w:rPr>
              <w:t xml:space="preserve"> defined settlement area. Policy DMG2 of the Ribble Valley Core Strategy states that proposals for development outside the defined settlement areas can be considered as justifiable if </w:t>
            </w:r>
            <w:r w:rsidRPr="00F43F14">
              <w:rPr>
                <w:rFonts w:ascii="Calibri" w:hAnsi="Calibri"/>
                <w:i/>
                <w:szCs w:val="22"/>
              </w:rPr>
              <w:t>‘the development is for small scale tourism or recreational developments appropriate to a rural area.’</w:t>
            </w:r>
            <w:r w:rsidRPr="00F43F14">
              <w:rPr>
                <w:rFonts w:ascii="Calibri" w:hAnsi="Calibri"/>
                <w:szCs w:val="22"/>
              </w:rPr>
              <w:t xml:space="preserve"> </w:t>
            </w:r>
          </w:p>
          <w:p w14:paraId="6AEFE99D" w14:textId="77777777" w:rsidR="00F43F14" w:rsidRDefault="00F43F14" w:rsidP="00F43F14">
            <w:pPr>
              <w:pStyle w:val="Header"/>
              <w:rPr>
                <w:rFonts w:ascii="Calibri" w:hAnsi="Calibri"/>
                <w:szCs w:val="22"/>
              </w:rPr>
            </w:pPr>
          </w:p>
          <w:p w14:paraId="4FB992A1" w14:textId="77777777" w:rsidR="00F43F14" w:rsidRDefault="00F43F14" w:rsidP="00F43F14">
            <w:pPr>
              <w:pStyle w:val="Header"/>
              <w:rPr>
                <w:rFonts w:ascii="Calibri" w:hAnsi="Calibri"/>
                <w:szCs w:val="22"/>
              </w:rPr>
            </w:pPr>
            <w:r w:rsidRPr="00F43F14">
              <w:rPr>
                <w:rFonts w:ascii="Calibri" w:hAnsi="Calibri"/>
                <w:szCs w:val="22"/>
              </w:rPr>
              <w:t xml:space="preserve">The construction of stable blocks and the pursuit of equine leisure orientated activities are both synonymous with rural areas therefore the construction of a stable block for private use is considered to be wholly justifiable in this particular instance. </w:t>
            </w:r>
          </w:p>
          <w:p w14:paraId="7B7E038E" w14:textId="77777777" w:rsidR="00F43F14" w:rsidRDefault="00F43F14" w:rsidP="00F43F14">
            <w:pPr>
              <w:pStyle w:val="Header"/>
              <w:rPr>
                <w:rFonts w:ascii="Calibri" w:hAnsi="Calibri"/>
                <w:szCs w:val="22"/>
              </w:rPr>
            </w:pPr>
          </w:p>
          <w:p w14:paraId="5C5432C6" w14:textId="2CC7FF34" w:rsidR="006644F6" w:rsidRDefault="00F43F14" w:rsidP="00F43F14">
            <w:pPr>
              <w:pStyle w:val="Header"/>
              <w:rPr>
                <w:rFonts w:ascii="Calibri" w:hAnsi="Calibri"/>
                <w:szCs w:val="22"/>
              </w:rPr>
            </w:pPr>
            <w:r w:rsidRPr="00F43F14">
              <w:rPr>
                <w:rFonts w:ascii="Calibri" w:hAnsi="Calibri"/>
                <w:szCs w:val="22"/>
              </w:rPr>
              <w:t xml:space="preserve">Moreover, the proposed works would be small in scale in as much that the stable block would only contain </w:t>
            </w:r>
            <w:r>
              <w:rPr>
                <w:rFonts w:ascii="Calibri" w:hAnsi="Calibri"/>
                <w:szCs w:val="22"/>
              </w:rPr>
              <w:t>2</w:t>
            </w:r>
            <w:r w:rsidRPr="00F43F14">
              <w:rPr>
                <w:rFonts w:ascii="Calibri" w:hAnsi="Calibri"/>
                <w:szCs w:val="22"/>
              </w:rPr>
              <w:t xml:space="preserve"> stables</w:t>
            </w:r>
            <w:r>
              <w:rPr>
                <w:rFonts w:ascii="Calibri" w:hAnsi="Calibri"/>
                <w:szCs w:val="22"/>
              </w:rPr>
              <w:t xml:space="preserve"> </w:t>
            </w:r>
            <w:r w:rsidRPr="00F43F14">
              <w:rPr>
                <w:rFonts w:ascii="Calibri" w:hAnsi="Calibri"/>
                <w:szCs w:val="22"/>
              </w:rPr>
              <w:t>therefore the proposal is considered to be appropriate in terms of size for a private stable block.</w:t>
            </w:r>
            <w:r>
              <w:rPr>
                <w:rFonts w:ascii="Calibri" w:hAnsi="Calibri"/>
                <w:szCs w:val="22"/>
              </w:rPr>
              <w:t xml:space="preserve"> </w:t>
            </w:r>
            <w:r w:rsidRPr="00F43F14">
              <w:rPr>
                <w:rFonts w:ascii="Calibri" w:hAnsi="Calibri"/>
                <w:szCs w:val="22"/>
              </w:rPr>
              <w:t>Furthermore, it is not considered that the stable block which is a modest addition to the existing site would conflict with policy DMG2 and is therefore acceptable in principle subject to an assessment of the other material planning considerations.</w:t>
            </w:r>
          </w:p>
          <w:p w14:paraId="4591F1B8" w14:textId="5D9FF3AE" w:rsidR="00F43F14" w:rsidRPr="00F43F14" w:rsidRDefault="00F43F14" w:rsidP="00F43F14">
            <w:pPr>
              <w:pStyle w:val="Header"/>
              <w:rPr>
                <w:rFonts w:ascii="Calibri" w:hAnsi="Calibri"/>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175BB0A" w14:textId="652A7B1E" w:rsidR="00C37FD5" w:rsidRDefault="00DA6A58" w:rsidP="002948B7">
            <w:pPr>
              <w:contextualSpacing/>
              <w:jc w:val="both"/>
              <w:rPr>
                <w:rFonts w:ascii="Calibri" w:hAnsi="Calibri"/>
                <w:szCs w:val="22"/>
              </w:rPr>
            </w:pPr>
            <w:r w:rsidRPr="00DA6A58">
              <w:rPr>
                <w:rFonts w:ascii="Calibri" w:hAnsi="Calibri"/>
                <w:szCs w:val="22"/>
              </w:rPr>
              <w:t>The proposed stable block w</w:t>
            </w:r>
            <w:r w:rsidR="00FF5C98">
              <w:rPr>
                <w:rFonts w:ascii="Calibri" w:hAnsi="Calibri"/>
                <w:szCs w:val="22"/>
              </w:rPr>
              <w:t>ould</w:t>
            </w:r>
            <w:r w:rsidRPr="00DA6A58">
              <w:rPr>
                <w:rFonts w:ascii="Calibri" w:hAnsi="Calibri"/>
                <w:szCs w:val="22"/>
              </w:rPr>
              <w:t xml:space="preserve"> not be used a residential dwelling nor does it contain any windows as part of its design therefore the proposal w</w:t>
            </w:r>
            <w:r w:rsidR="00FF5C98">
              <w:rPr>
                <w:rFonts w:ascii="Calibri" w:hAnsi="Calibri"/>
                <w:szCs w:val="22"/>
              </w:rPr>
              <w:t>ould</w:t>
            </w:r>
            <w:r w:rsidRPr="00DA6A58">
              <w:rPr>
                <w:rFonts w:ascii="Calibri" w:hAnsi="Calibri"/>
                <w:szCs w:val="22"/>
              </w:rPr>
              <w:t xml:space="preserve"> not have any undue impacts upon privacy. The closest residential properties </w:t>
            </w:r>
            <w:r w:rsidR="00FF5C98">
              <w:rPr>
                <w:rFonts w:ascii="Calibri" w:hAnsi="Calibri"/>
                <w:szCs w:val="22"/>
              </w:rPr>
              <w:t>to the stable block</w:t>
            </w:r>
            <w:r w:rsidRPr="00DA6A58">
              <w:rPr>
                <w:rFonts w:ascii="Calibri" w:hAnsi="Calibri"/>
                <w:szCs w:val="22"/>
              </w:rPr>
              <w:t xml:space="preserve"> </w:t>
            </w:r>
            <w:r w:rsidR="00FF5C98">
              <w:rPr>
                <w:rFonts w:ascii="Calibri" w:hAnsi="Calibri"/>
                <w:szCs w:val="22"/>
              </w:rPr>
              <w:t>are</w:t>
            </w:r>
            <w:r w:rsidRPr="00DA6A58">
              <w:rPr>
                <w:rFonts w:ascii="Calibri" w:hAnsi="Calibri"/>
                <w:szCs w:val="22"/>
              </w:rPr>
              <w:t xml:space="preserve"> located approximately </w:t>
            </w:r>
            <w:r w:rsidR="00FF5C98">
              <w:rPr>
                <w:rFonts w:ascii="Calibri" w:hAnsi="Calibri"/>
                <w:szCs w:val="22"/>
              </w:rPr>
              <w:t>7</w:t>
            </w:r>
            <w:r w:rsidRPr="00DA6A58">
              <w:rPr>
                <w:rFonts w:ascii="Calibri" w:hAnsi="Calibri"/>
                <w:szCs w:val="22"/>
              </w:rPr>
              <w:t xml:space="preserve">0 metres away </w:t>
            </w:r>
            <w:r w:rsidR="00FF5C98">
              <w:rPr>
                <w:rFonts w:ascii="Calibri" w:hAnsi="Calibri"/>
                <w:szCs w:val="22"/>
              </w:rPr>
              <w:t xml:space="preserve">to the East </w:t>
            </w:r>
            <w:r w:rsidRPr="00DA6A58">
              <w:rPr>
                <w:rFonts w:ascii="Calibri" w:hAnsi="Calibri"/>
                <w:szCs w:val="22"/>
              </w:rPr>
              <w:t>therefore it is not considered that the proposal w</w:t>
            </w:r>
            <w:r w:rsidR="00FF5C98">
              <w:rPr>
                <w:rFonts w:ascii="Calibri" w:hAnsi="Calibri"/>
                <w:szCs w:val="22"/>
              </w:rPr>
              <w:t>ould</w:t>
            </w:r>
            <w:r w:rsidRPr="00DA6A58">
              <w:rPr>
                <w:rFonts w:ascii="Calibri" w:hAnsi="Calibri"/>
                <w:szCs w:val="22"/>
              </w:rPr>
              <w:t xml:space="preserve"> have any adverse impacts upon natural light or outlook for nearby residents.</w:t>
            </w:r>
          </w:p>
          <w:p w14:paraId="6FEF938A" w14:textId="77777777" w:rsidR="00662E97" w:rsidRDefault="00662E97" w:rsidP="00662E97">
            <w:pPr>
              <w:contextualSpacing/>
              <w:jc w:val="both"/>
              <w:rPr>
                <w:rFonts w:ascii="Calibri" w:hAnsi="Calibri"/>
                <w:szCs w:val="22"/>
              </w:rPr>
            </w:pPr>
          </w:p>
          <w:p w14:paraId="1C80BDBD" w14:textId="6AA62731" w:rsidR="00662E97" w:rsidRPr="00662E97" w:rsidRDefault="00662E97" w:rsidP="00662E97">
            <w:pPr>
              <w:contextualSpacing/>
              <w:jc w:val="both"/>
              <w:rPr>
                <w:rFonts w:ascii="Calibri" w:hAnsi="Calibri"/>
                <w:szCs w:val="22"/>
                <w:lang w:val="en-US"/>
              </w:rPr>
            </w:pPr>
            <w:r>
              <w:rPr>
                <w:rFonts w:ascii="Calibri" w:hAnsi="Calibri"/>
                <w:szCs w:val="22"/>
              </w:rPr>
              <w:t>Furthermore,</w:t>
            </w:r>
            <w:r w:rsidRPr="00662E97">
              <w:rPr>
                <w:rFonts w:ascii="Calibri" w:hAnsi="Calibri"/>
                <w:szCs w:val="22"/>
                <w:lang w:val="en-US"/>
              </w:rPr>
              <w:t xml:space="preserve"> it is not envisaged that there w</w:t>
            </w:r>
            <w:r>
              <w:rPr>
                <w:rFonts w:ascii="Calibri" w:hAnsi="Calibri"/>
                <w:szCs w:val="22"/>
                <w:lang w:val="en-US"/>
              </w:rPr>
              <w:t>ould</w:t>
            </w:r>
            <w:r w:rsidRPr="00662E97">
              <w:rPr>
                <w:rFonts w:ascii="Calibri" w:hAnsi="Calibri"/>
                <w:szCs w:val="22"/>
                <w:lang w:val="en-US"/>
              </w:rPr>
              <w:t xml:space="preserve"> be any additional noise and disturbance to any near neighbours over those normal activities associated with </w:t>
            </w:r>
            <w:r>
              <w:rPr>
                <w:rFonts w:ascii="Calibri" w:hAnsi="Calibri"/>
                <w:szCs w:val="22"/>
                <w:lang w:val="en-US"/>
              </w:rPr>
              <w:t>equine leisure pursuits</w:t>
            </w:r>
            <w:r w:rsidRPr="00662E97">
              <w:rPr>
                <w:rFonts w:ascii="Calibri" w:hAnsi="Calibri"/>
                <w:szCs w:val="22"/>
                <w:lang w:val="en-US"/>
              </w:rPr>
              <w:t>.</w:t>
            </w:r>
          </w:p>
          <w:p w14:paraId="7D13DE81" w14:textId="37221468" w:rsidR="00F43F14" w:rsidRPr="00D23470" w:rsidRDefault="00F43F14"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541E6EE0" w:rsidR="00091A2A" w:rsidRDefault="005325B7" w:rsidP="00454754">
            <w:pPr>
              <w:contextualSpacing/>
              <w:jc w:val="both"/>
              <w:rPr>
                <w:rFonts w:ascii="Calibri" w:hAnsi="Calibri"/>
                <w:szCs w:val="22"/>
              </w:rPr>
            </w:pPr>
            <w:r>
              <w:rPr>
                <w:rFonts w:ascii="Calibri" w:hAnsi="Calibri"/>
                <w:szCs w:val="22"/>
              </w:rPr>
              <w:t xml:space="preserve">The </w:t>
            </w:r>
            <w:r w:rsidR="00DE7A70">
              <w:rPr>
                <w:rFonts w:ascii="Calibri" w:hAnsi="Calibri"/>
                <w:szCs w:val="22"/>
              </w:rPr>
              <w:t xml:space="preserve">existing </w:t>
            </w:r>
            <w:r>
              <w:rPr>
                <w:rFonts w:ascii="Calibri" w:hAnsi="Calibri"/>
                <w:szCs w:val="22"/>
              </w:rPr>
              <w:t xml:space="preserve">stable block </w:t>
            </w:r>
            <w:r w:rsidR="00DE7A70">
              <w:rPr>
                <w:rFonts w:ascii="Calibri" w:hAnsi="Calibri"/>
                <w:szCs w:val="22"/>
              </w:rPr>
              <w:t xml:space="preserve">is relatively modest in terms of size </w:t>
            </w:r>
            <w:r>
              <w:rPr>
                <w:rFonts w:ascii="Calibri" w:hAnsi="Calibri"/>
                <w:szCs w:val="22"/>
              </w:rPr>
              <w:t>measur</w:t>
            </w:r>
            <w:r w:rsidR="00DE7A70">
              <w:rPr>
                <w:rFonts w:ascii="Calibri" w:hAnsi="Calibri"/>
                <w:szCs w:val="22"/>
              </w:rPr>
              <w:t>ing</w:t>
            </w:r>
            <w:r>
              <w:rPr>
                <w:rFonts w:ascii="Calibri" w:hAnsi="Calibri"/>
                <w:szCs w:val="22"/>
              </w:rPr>
              <w:t xml:space="preserve"> 7.2 x 3.0 metres with an eaves and roof pitch height of 2.2 and 2.7 metres respectively</w:t>
            </w:r>
            <w:r w:rsidR="00DE7A70">
              <w:rPr>
                <w:rFonts w:ascii="Calibri" w:hAnsi="Calibri"/>
                <w:szCs w:val="22"/>
              </w:rPr>
              <w:t xml:space="preserve"> therefore it is not considered that the stable would be an over dominant feature within the existing landscape.</w:t>
            </w:r>
          </w:p>
          <w:p w14:paraId="2E90790B" w14:textId="77806386" w:rsidR="00DE7A70" w:rsidRDefault="00DE7A70" w:rsidP="00454754">
            <w:pPr>
              <w:contextualSpacing/>
              <w:jc w:val="both"/>
              <w:rPr>
                <w:rFonts w:ascii="Calibri" w:hAnsi="Calibri"/>
                <w:szCs w:val="22"/>
              </w:rPr>
            </w:pPr>
          </w:p>
          <w:p w14:paraId="1377054B" w14:textId="17546A65" w:rsidR="00DE7A70" w:rsidRDefault="00D932D9" w:rsidP="00454754">
            <w:pPr>
              <w:contextualSpacing/>
              <w:jc w:val="both"/>
              <w:rPr>
                <w:rFonts w:ascii="Calibri" w:hAnsi="Calibri"/>
                <w:szCs w:val="22"/>
              </w:rPr>
            </w:pPr>
            <w:r>
              <w:rPr>
                <w:rFonts w:ascii="Calibri" w:hAnsi="Calibri"/>
                <w:szCs w:val="22"/>
              </w:rPr>
              <w:t xml:space="preserve">The stable block consists of </w:t>
            </w:r>
            <w:r w:rsidR="004957FC">
              <w:rPr>
                <w:rFonts w:ascii="Calibri" w:hAnsi="Calibri"/>
                <w:szCs w:val="22"/>
              </w:rPr>
              <w:t>timber boarding and black onduline roof sheeting both of which are commonly used in the construction of stable blocks and other rural structures therefore the stable block would not be an incongruous feature within the existing pattern of development if retained.</w:t>
            </w:r>
          </w:p>
          <w:p w14:paraId="1C825F96" w14:textId="5099CE7D" w:rsidR="004957FC" w:rsidRDefault="004957FC" w:rsidP="00454754">
            <w:pPr>
              <w:contextualSpacing/>
              <w:jc w:val="both"/>
              <w:rPr>
                <w:rFonts w:ascii="Calibri" w:hAnsi="Calibri"/>
                <w:szCs w:val="22"/>
              </w:rPr>
            </w:pPr>
          </w:p>
          <w:p w14:paraId="379378D0" w14:textId="5CD3FE24" w:rsidR="004957FC" w:rsidRDefault="004957FC" w:rsidP="00454754">
            <w:pPr>
              <w:contextualSpacing/>
              <w:jc w:val="both"/>
              <w:rPr>
                <w:rFonts w:ascii="Calibri" w:hAnsi="Calibri"/>
                <w:szCs w:val="22"/>
              </w:rPr>
            </w:pPr>
            <w:r>
              <w:rPr>
                <w:rFonts w:ascii="Calibri" w:hAnsi="Calibri"/>
                <w:szCs w:val="22"/>
              </w:rPr>
              <w:t>Accordingly, it is not considered that retention of the existing stable block would have any undue impact upon the visual amenities of the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37E024CB" w:rsidR="00B11C82" w:rsidRPr="00D13259" w:rsidRDefault="00F43F14"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1DF20026" w14:textId="17E6ED23" w:rsidR="00D13259" w:rsidRPr="00662E97" w:rsidRDefault="00662E97" w:rsidP="00F43F14">
            <w:pPr>
              <w:contextualSpacing/>
              <w:jc w:val="both"/>
              <w:rPr>
                <w:rFonts w:ascii="Calibri" w:hAnsi="Calibri"/>
                <w:bCs/>
                <w:szCs w:val="22"/>
              </w:rPr>
            </w:pPr>
            <w:r w:rsidRPr="00662E97">
              <w:rPr>
                <w:rFonts w:ascii="Calibri" w:hAnsi="Calibri"/>
                <w:bCs/>
                <w:szCs w:val="22"/>
              </w:rPr>
              <w:t xml:space="preserve">No response has been received from LCC Highways </w:t>
            </w:r>
            <w:r>
              <w:rPr>
                <w:rFonts w:ascii="Calibri" w:hAnsi="Calibri"/>
                <w:bCs/>
                <w:szCs w:val="22"/>
              </w:rPr>
              <w:t xml:space="preserve">in relation to the proposed works however </w:t>
            </w:r>
            <w:r w:rsidRPr="00662E97">
              <w:rPr>
                <w:rFonts w:ascii="Calibri" w:hAnsi="Calibri"/>
                <w:bCs/>
                <w:szCs w:val="22"/>
                <w:lang w:val="en-US"/>
              </w:rPr>
              <w:t>given the scale</w:t>
            </w:r>
            <w:r>
              <w:rPr>
                <w:rFonts w:ascii="Calibri" w:hAnsi="Calibri"/>
                <w:bCs/>
                <w:szCs w:val="22"/>
                <w:lang w:val="en-US"/>
              </w:rPr>
              <w:t xml:space="preserve"> of the development</w:t>
            </w:r>
            <w:r w:rsidRPr="00662E97">
              <w:rPr>
                <w:rFonts w:ascii="Calibri" w:hAnsi="Calibri"/>
                <w:bCs/>
                <w:szCs w:val="22"/>
                <w:lang w:val="en-US"/>
              </w:rPr>
              <w:t xml:space="preserve"> no significant vehicle movements are anticipated</w:t>
            </w:r>
            <w:r>
              <w:rPr>
                <w:rFonts w:ascii="Calibri" w:hAnsi="Calibri"/>
                <w:bCs/>
                <w:szCs w:val="22"/>
                <w:lang w:val="en-US"/>
              </w:rPr>
              <w:t xml:space="preserve"> to and from the proposal site. Accordingly, it is not considered that the proposal would have any undue impact upon highway safety.</w:t>
            </w:r>
          </w:p>
          <w:p w14:paraId="72741D21" w14:textId="1AED5567" w:rsidR="004957FC" w:rsidRPr="008C75E4" w:rsidRDefault="004957FC" w:rsidP="00F43F14">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6C24CA88" w14:textId="4AE4E357" w:rsidR="00662E97" w:rsidRDefault="00662E97" w:rsidP="00640CA7">
            <w:pPr>
              <w:pStyle w:val="Header"/>
              <w:rPr>
                <w:rFonts w:ascii="Calibri" w:hAnsi="Calibri"/>
                <w:bCs/>
                <w:szCs w:val="22"/>
              </w:rPr>
            </w:pPr>
            <w:r w:rsidRPr="00662E97">
              <w:rPr>
                <w:rFonts w:ascii="Calibri" w:hAnsi="Calibri"/>
                <w:bCs/>
                <w:szCs w:val="22"/>
              </w:rPr>
              <w:t>The proposal does not raise any concerns in relation to residential amenity and w</w:t>
            </w:r>
            <w:r>
              <w:rPr>
                <w:rFonts w:ascii="Calibri" w:hAnsi="Calibri"/>
                <w:bCs/>
                <w:szCs w:val="22"/>
              </w:rPr>
              <w:t>ould</w:t>
            </w:r>
            <w:r w:rsidRPr="00662E97">
              <w:rPr>
                <w:rFonts w:ascii="Calibri" w:hAnsi="Calibri"/>
                <w:bCs/>
                <w:szCs w:val="22"/>
              </w:rPr>
              <w:t xml:space="preserve"> not have any </w:t>
            </w:r>
            <w:r>
              <w:rPr>
                <w:rFonts w:ascii="Calibri" w:hAnsi="Calibri"/>
                <w:bCs/>
                <w:szCs w:val="22"/>
              </w:rPr>
              <w:t>undue</w:t>
            </w:r>
            <w:r w:rsidRPr="00662E97">
              <w:rPr>
                <w:rFonts w:ascii="Calibri" w:hAnsi="Calibri"/>
                <w:bCs/>
                <w:szCs w:val="22"/>
              </w:rPr>
              <w:t xml:space="preserve"> visual impact upon the surrounding area. Moreover, the proposal accords with Key Statement EN2 and Policy DMG2 of the Ribble Valley Core Strategy in as much that the </w:t>
            </w:r>
            <w:r>
              <w:rPr>
                <w:rFonts w:ascii="Calibri" w:hAnsi="Calibri"/>
                <w:bCs/>
                <w:szCs w:val="22"/>
              </w:rPr>
              <w:t>proposal</w:t>
            </w:r>
            <w:r w:rsidRPr="00662E97">
              <w:rPr>
                <w:rFonts w:ascii="Calibri" w:hAnsi="Calibri"/>
                <w:bCs/>
                <w:szCs w:val="22"/>
              </w:rPr>
              <w:t xml:space="preserve"> </w:t>
            </w:r>
            <w:r>
              <w:rPr>
                <w:rFonts w:ascii="Calibri" w:hAnsi="Calibri"/>
                <w:bCs/>
                <w:szCs w:val="22"/>
              </w:rPr>
              <w:t>is</w:t>
            </w:r>
            <w:r w:rsidRPr="00662E97">
              <w:rPr>
                <w:rFonts w:ascii="Calibri" w:hAnsi="Calibri"/>
                <w:bCs/>
                <w:szCs w:val="22"/>
              </w:rPr>
              <w:t xml:space="preserve"> </w:t>
            </w:r>
            <w:r>
              <w:rPr>
                <w:rFonts w:ascii="Calibri" w:hAnsi="Calibri"/>
                <w:bCs/>
                <w:szCs w:val="22"/>
              </w:rPr>
              <w:t xml:space="preserve">considered to be a </w:t>
            </w:r>
            <w:r w:rsidRPr="00662E97">
              <w:rPr>
                <w:rFonts w:ascii="Calibri" w:hAnsi="Calibri"/>
                <w:bCs/>
                <w:szCs w:val="22"/>
              </w:rPr>
              <w:t>small scale development appropriate to a rural area</w:t>
            </w:r>
            <w:r>
              <w:rPr>
                <w:rFonts w:ascii="Calibri" w:hAnsi="Calibri"/>
                <w:bCs/>
                <w:szCs w:val="22"/>
              </w:rPr>
              <w:t>.</w:t>
            </w:r>
          </w:p>
          <w:p w14:paraId="2E7BF9CA" w14:textId="77777777" w:rsidR="00662E97" w:rsidRDefault="00662E97" w:rsidP="00640CA7">
            <w:pPr>
              <w:pStyle w:val="Header"/>
              <w:rPr>
                <w:rFonts w:ascii="Calibri" w:hAnsi="Calibri"/>
                <w:bCs/>
                <w:szCs w:val="22"/>
              </w:rPr>
            </w:pPr>
          </w:p>
          <w:p w14:paraId="706CC56D" w14:textId="5A7AA796"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662E97">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18EFB76"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662E97">
              <w:rPr>
                <w:rFonts w:asciiTheme="minorHAnsi" w:hAnsiTheme="minorHAnsi"/>
                <w:bCs/>
                <w:szCs w:val="22"/>
              </w:rPr>
              <w:t>granted.</w:t>
            </w:r>
          </w:p>
        </w:tc>
      </w:tr>
    </w:tbl>
    <w:p w14:paraId="1E754A62" w14:textId="77777777" w:rsidR="0031197A" w:rsidRPr="008C75E4" w:rsidRDefault="00EB178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0C92" w14:textId="77777777" w:rsidR="00262940" w:rsidRDefault="00262940" w:rsidP="006D0B5F">
      <w:r>
        <w:separator/>
      </w:r>
    </w:p>
  </w:endnote>
  <w:endnote w:type="continuationSeparator" w:id="0">
    <w:p w14:paraId="432656C9" w14:textId="77777777" w:rsidR="00262940" w:rsidRDefault="0026294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0925" w14:textId="77777777" w:rsidR="00262940" w:rsidRDefault="00262940" w:rsidP="006D0B5F">
      <w:r>
        <w:separator/>
      </w:r>
    </w:p>
  </w:footnote>
  <w:footnote w:type="continuationSeparator" w:id="0">
    <w:p w14:paraId="6679DF61" w14:textId="77777777" w:rsidR="00262940" w:rsidRDefault="0026294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3034D"/>
    <w:multiLevelType w:val="hybridMultilevel"/>
    <w:tmpl w:val="85FE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72407"/>
    <w:rsid w:val="0008638E"/>
    <w:rsid w:val="00091A2A"/>
    <w:rsid w:val="00096654"/>
    <w:rsid w:val="000A037A"/>
    <w:rsid w:val="000A13A1"/>
    <w:rsid w:val="000A4B0D"/>
    <w:rsid w:val="000B5CB5"/>
    <w:rsid w:val="000C11D8"/>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D6968"/>
    <w:rsid w:val="00203F50"/>
    <w:rsid w:val="00204ED1"/>
    <w:rsid w:val="00206E24"/>
    <w:rsid w:val="002122F4"/>
    <w:rsid w:val="0022611D"/>
    <w:rsid w:val="00230AE6"/>
    <w:rsid w:val="00237DA1"/>
    <w:rsid w:val="00242A1C"/>
    <w:rsid w:val="00250879"/>
    <w:rsid w:val="00261E1A"/>
    <w:rsid w:val="00262940"/>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57FC"/>
    <w:rsid w:val="004978AD"/>
    <w:rsid w:val="004A2C27"/>
    <w:rsid w:val="004A5EA9"/>
    <w:rsid w:val="004B1301"/>
    <w:rsid w:val="004B1F35"/>
    <w:rsid w:val="004B3551"/>
    <w:rsid w:val="004B6F92"/>
    <w:rsid w:val="004C2434"/>
    <w:rsid w:val="004C6109"/>
    <w:rsid w:val="004D33C8"/>
    <w:rsid w:val="004D6FC7"/>
    <w:rsid w:val="004E58E3"/>
    <w:rsid w:val="004F0649"/>
    <w:rsid w:val="004F1043"/>
    <w:rsid w:val="004F1E99"/>
    <w:rsid w:val="004F46AF"/>
    <w:rsid w:val="0050432D"/>
    <w:rsid w:val="00504440"/>
    <w:rsid w:val="00507C75"/>
    <w:rsid w:val="00510DBF"/>
    <w:rsid w:val="00510FA2"/>
    <w:rsid w:val="00510FE3"/>
    <w:rsid w:val="00521ABA"/>
    <w:rsid w:val="0052349A"/>
    <w:rsid w:val="00525341"/>
    <w:rsid w:val="00527A31"/>
    <w:rsid w:val="005325B7"/>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038AB"/>
    <w:rsid w:val="006126D1"/>
    <w:rsid w:val="006326A2"/>
    <w:rsid w:val="0064032E"/>
    <w:rsid w:val="00640CA7"/>
    <w:rsid w:val="00662E97"/>
    <w:rsid w:val="006644F6"/>
    <w:rsid w:val="00665C24"/>
    <w:rsid w:val="00690EC3"/>
    <w:rsid w:val="00692B60"/>
    <w:rsid w:val="00694BD3"/>
    <w:rsid w:val="00695F88"/>
    <w:rsid w:val="006A71AD"/>
    <w:rsid w:val="006B02EC"/>
    <w:rsid w:val="006C126E"/>
    <w:rsid w:val="006C28B4"/>
    <w:rsid w:val="006C2BFA"/>
    <w:rsid w:val="006C4F63"/>
    <w:rsid w:val="006D0B5F"/>
    <w:rsid w:val="006D4E58"/>
    <w:rsid w:val="006D7624"/>
    <w:rsid w:val="006E6AB0"/>
    <w:rsid w:val="006F137D"/>
    <w:rsid w:val="006F4D38"/>
    <w:rsid w:val="0070054B"/>
    <w:rsid w:val="007037FB"/>
    <w:rsid w:val="00705690"/>
    <w:rsid w:val="00706480"/>
    <w:rsid w:val="00710DBB"/>
    <w:rsid w:val="00716AF6"/>
    <w:rsid w:val="00725F1C"/>
    <w:rsid w:val="00734E4F"/>
    <w:rsid w:val="007430C8"/>
    <w:rsid w:val="00751086"/>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67FB5"/>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32D9"/>
    <w:rsid w:val="00D9608A"/>
    <w:rsid w:val="00D96DF7"/>
    <w:rsid w:val="00D97AA3"/>
    <w:rsid w:val="00DA27B6"/>
    <w:rsid w:val="00DA6A58"/>
    <w:rsid w:val="00DC3C8A"/>
    <w:rsid w:val="00DD62F6"/>
    <w:rsid w:val="00DD7E97"/>
    <w:rsid w:val="00DE740E"/>
    <w:rsid w:val="00DE7A70"/>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1780"/>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F14"/>
    <w:rsid w:val="00F71D53"/>
    <w:rsid w:val="00F731F5"/>
    <w:rsid w:val="00F75F59"/>
    <w:rsid w:val="00F804C4"/>
    <w:rsid w:val="00F8201E"/>
    <w:rsid w:val="00F874F3"/>
    <w:rsid w:val="00FC046F"/>
    <w:rsid w:val="00FC6A11"/>
    <w:rsid w:val="00FC77EC"/>
    <w:rsid w:val="00FD334A"/>
    <w:rsid w:val="00FD6AE3"/>
    <w:rsid w:val="00FD7F21"/>
    <w:rsid w:val="00FF1CBA"/>
    <w:rsid w:val="00FF5C9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969">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D0C8-E455-4CD9-A8FE-0CAD78BC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2021-07-06T10:13:00Z</dcterms:created>
  <dcterms:modified xsi:type="dcterms:W3CDTF">2021-07-06T10:13:00Z</dcterms:modified>
</cp:coreProperties>
</file>