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235"/>
        <w:gridCol w:w="658"/>
        <w:gridCol w:w="2744"/>
        <w:gridCol w:w="3605"/>
      </w:tblGrid>
      <w:tr w:rsidR="004A5EA9" w:rsidRPr="00D2449B" w14:paraId="09A6E40C" w14:textId="77777777" w:rsidTr="001D4F7A">
        <w:trPr>
          <w:jc w:val="center"/>
        </w:trPr>
        <w:tc>
          <w:tcPr>
            <w:tcW w:w="924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1126696B" w14:textId="77777777" w:rsidR="004A5EA9" w:rsidRPr="00D2449B" w:rsidRDefault="00D2449B" w:rsidP="00D2449B">
            <w:pPr>
              <w:jc w:val="center"/>
              <w:rPr>
                <w:rFonts w:ascii="Calibri" w:hAnsi="Calibri"/>
                <w:b/>
                <w:szCs w:val="22"/>
              </w:rPr>
            </w:pPr>
            <w:r w:rsidRPr="00D2449B">
              <w:rPr>
                <w:rFonts w:ascii="Calibri" w:hAnsi="Calibri"/>
                <w:b/>
                <w:szCs w:val="22"/>
              </w:rPr>
              <w:t>R</w:t>
            </w:r>
            <w:r w:rsidR="004A5EA9" w:rsidRPr="00D2449B">
              <w:rPr>
                <w:rFonts w:ascii="Calibri" w:hAnsi="Calibri"/>
                <w:b/>
                <w:szCs w:val="22"/>
              </w:rPr>
              <w:t>eport to be read in conjunction with the Decision Notice.</w:t>
            </w:r>
          </w:p>
        </w:tc>
      </w:tr>
      <w:tr w:rsidR="004A5EA9" w:rsidRPr="00D2449B" w14:paraId="7E8814D0" w14:textId="77777777" w:rsidTr="001D4F7A">
        <w:trPr>
          <w:jc w:val="center"/>
        </w:trPr>
        <w:tc>
          <w:tcPr>
            <w:tcW w:w="9242" w:type="dxa"/>
            <w:gridSpan w:val="4"/>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62876059" w14:textId="77777777" w:rsidR="004A5EA9" w:rsidRPr="00D2449B" w:rsidRDefault="004A5EA9" w:rsidP="004A5EA9">
            <w:pPr>
              <w:jc w:val="center"/>
              <w:rPr>
                <w:rFonts w:ascii="Calibri" w:hAnsi="Calibri"/>
                <w:b/>
                <w:szCs w:val="22"/>
              </w:rPr>
            </w:pPr>
          </w:p>
        </w:tc>
      </w:tr>
      <w:tr w:rsidR="004A5EA9" w:rsidRPr="00D2449B" w14:paraId="025F5F80" w14:textId="77777777" w:rsidTr="001D4F7A">
        <w:trPr>
          <w:jc w:val="center"/>
        </w:trPr>
        <w:tc>
          <w:tcPr>
            <w:tcW w:w="22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59371A3" w14:textId="77777777" w:rsidR="004A5EA9" w:rsidRPr="00D2449B" w:rsidRDefault="004A5EA9">
            <w:pPr>
              <w:rPr>
                <w:rFonts w:ascii="Calibri" w:hAnsi="Calibri"/>
                <w:b/>
                <w:szCs w:val="22"/>
              </w:rPr>
            </w:pPr>
            <w:r w:rsidRPr="00D2449B">
              <w:rPr>
                <w:rFonts w:ascii="Calibri" w:hAnsi="Calibri"/>
                <w:b/>
                <w:szCs w:val="22"/>
              </w:rPr>
              <w:t>Application Ref:</w:t>
            </w:r>
          </w:p>
        </w:tc>
        <w:tc>
          <w:tcPr>
            <w:tcW w:w="340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47B60A4" w14:textId="444D0368" w:rsidR="004A5EA9" w:rsidRPr="00C209FE" w:rsidRDefault="00D2597C" w:rsidP="00C209FE">
            <w:pPr>
              <w:rPr>
                <w:rFonts w:ascii="Calibri" w:hAnsi="Calibri"/>
                <w:szCs w:val="22"/>
              </w:rPr>
            </w:pPr>
            <w:r>
              <w:rPr>
                <w:rFonts w:ascii="Calibri" w:hAnsi="Calibri"/>
                <w:szCs w:val="22"/>
              </w:rPr>
              <w:t>3/2021/0525</w:t>
            </w:r>
          </w:p>
        </w:tc>
        <w:tc>
          <w:tcPr>
            <w:tcW w:w="3605"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C375908" w14:textId="77777777" w:rsidR="004A5EA9" w:rsidRPr="00D2449B" w:rsidRDefault="004A5EA9">
            <w:pPr>
              <w:rPr>
                <w:rFonts w:ascii="Calibri" w:hAnsi="Calibri"/>
                <w:szCs w:val="22"/>
              </w:rPr>
            </w:pPr>
            <w:r w:rsidRPr="00D2449B">
              <w:rPr>
                <w:rFonts w:ascii="Calibri" w:hAnsi="Calibri"/>
                <w:noProof/>
                <w:szCs w:val="22"/>
                <w:lang w:eastAsia="en-GB"/>
              </w:rPr>
              <w:drawing>
                <wp:anchor distT="0" distB="0" distL="114300" distR="114300" simplePos="0" relativeHeight="251658240" behindDoc="0" locked="0" layoutInCell="1" allowOverlap="1" wp14:anchorId="30BA0716" wp14:editId="6BAE93FB">
                  <wp:simplePos x="0" y="0"/>
                  <wp:positionH relativeFrom="column">
                    <wp:posOffset>17720</wp:posOffset>
                  </wp:positionH>
                  <wp:positionV relativeFrom="paragraph">
                    <wp:posOffset>10171</wp:posOffset>
                  </wp:positionV>
                  <wp:extent cx="2156604" cy="6499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RVBC_logo.jpg"/>
                          <pic:cNvPicPr/>
                        </pic:nvPicPr>
                        <pic:blipFill rotWithShape="1">
                          <a:blip r:embed="rId6" cstate="print">
                            <a:extLst>
                              <a:ext uri="{28A0092B-C50C-407E-A947-70E740481C1C}">
                                <a14:useLocalDpi xmlns:a14="http://schemas.microsoft.com/office/drawing/2010/main" val="0"/>
                              </a:ext>
                            </a:extLst>
                          </a:blip>
                          <a:srcRect l="4936" t="23260" r="5152" b="25828"/>
                          <a:stretch/>
                        </pic:blipFill>
                        <pic:spPr bwMode="auto">
                          <a:xfrm>
                            <a:off x="0" y="0"/>
                            <a:ext cx="2156460" cy="649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4A5EA9" w:rsidRPr="00D2449B" w14:paraId="2C802FDC" w14:textId="77777777" w:rsidTr="001D4F7A">
        <w:trPr>
          <w:jc w:val="center"/>
        </w:trPr>
        <w:tc>
          <w:tcPr>
            <w:tcW w:w="22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1FDF71F1" w14:textId="77777777" w:rsidR="004A5EA9" w:rsidRPr="00D2449B" w:rsidRDefault="004A5EA9">
            <w:pPr>
              <w:rPr>
                <w:rFonts w:ascii="Calibri" w:hAnsi="Calibri"/>
                <w:b/>
                <w:szCs w:val="22"/>
              </w:rPr>
            </w:pPr>
            <w:r w:rsidRPr="00D2449B">
              <w:rPr>
                <w:rFonts w:ascii="Calibri" w:hAnsi="Calibri"/>
                <w:b/>
                <w:szCs w:val="22"/>
              </w:rPr>
              <w:t>Date Inspected:</w:t>
            </w:r>
          </w:p>
        </w:tc>
        <w:tc>
          <w:tcPr>
            <w:tcW w:w="340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A22E61F" w14:textId="1D22BF3E" w:rsidR="004A5EA9" w:rsidRPr="00C209FE" w:rsidRDefault="00AD0509">
            <w:pPr>
              <w:rPr>
                <w:rFonts w:ascii="Calibri" w:hAnsi="Calibri"/>
                <w:szCs w:val="22"/>
              </w:rPr>
            </w:pPr>
            <w:r>
              <w:rPr>
                <w:rFonts w:ascii="Calibri" w:hAnsi="Calibri"/>
                <w:szCs w:val="22"/>
              </w:rPr>
              <w:t>Numerous including 4/2/2022.</w:t>
            </w:r>
          </w:p>
        </w:tc>
        <w:tc>
          <w:tcPr>
            <w:tcW w:w="3605"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7E30D41" w14:textId="77777777" w:rsidR="004A5EA9" w:rsidRPr="00D2449B" w:rsidRDefault="004A5EA9">
            <w:pPr>
              <w:rPr>
                <w:rFonts w:ascii="Calibri" w:hAnsi="Calibri"/>
                <w:szCs w:val="22"/>
              </w:rPr>
            </w:pPr>
          </w:p>
        </w:tc>
      </w:tr>
      <w:tr w:rsidR="004A5EA9" w:rsidRPr="00D2449B" w14:paraId="7AA6B3F6" w14:textId="77777777" w:rsidTr="001D4F7A">
        <w:trPr>
          <w:jc w:val="center"/>
        </w:trPr>
        <w:tc>
          <w:tcPr>
            <w:tcW w:w="22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CB8DC12" w14:textId="77777777" w:rsidR="004A5EA9" w:rsidRPr="00D2449B" w:rsidRDefault="00D2449B">
            <w:pPr>
              <w:rPr>
                <w:rFonts w:ascii="Calibri" w:hAnsi="Calibri"/>
                <w:b/>
                <w:szCs w:val="22"/>
              </w:rPr>
            </w:pPr>
            <w:r>
              <w:rPr>
                <w:rFonts w:ascii="Calibri" w:hAnsi="Calibri"/>
                <w:b/>
                <w:szCs w:val="22"/>
              </w:rPr>
              <w:t>Officer</w:t>
            </w:r>
            <w:r w:rsidR="004A5EA9" w:rsidRPr="00D2449B">
              <w:rPr>
                <w:rFonts w:ascii="Calibri" w:hAnsi="Calibri"/>
                <w:b/>
                <w:szCs w:val="22"/>
              </w:rPr>
              <w:t>:</w:t>
            </w:r>
          </w:p>
        </w:tc>
        <w:tc>
          <w:tcPr>
            <w:tcW w:w="340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ADF6D83" w14:textId="484C602D" w:rsidR="004A5EA9" w:rsidRPr="00C209FE" w:rsidRDefault="00543121">
            <w:pPr>
              <w:rPr>
                <w:rFonts w:ascii="Calibri" w:hAnsi="Calibri"/>
                <w:szCs w:val="22"/>
              </w:rPr>
            </w:pPr>
            <w:r>
              <w:rPr>
                <w:rFonts w:ascii="Calibri" w:hAnsi="Calibri"/>
                <w:szCs w:val="22"/>
              </w:rPr>
              <w:t>AD</w:t>
            </w:r>
          </w:p>
        </w:tc>
        <w:tc>
          <w:tcPr>
            <w:tcW w:w="3605"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187925AA" w14:textId="77777777" w:rsidR="004A5EA9" w:rsidRPr="00D2449B" w:rsidRDefault="004A5EA9">
            <w:pPr>
              <w:rPr>
                <w:rFonts w:ascii="Calibri" w:hAnsi="Calibri"/>
                <w:szCs w:val="22"/>
              </w:rPr>
            </w:pPr>
          </w:p>
        </w:tc>
      </w:tr>
      <w:tr w:rsidR="004A5EA9" w:rsidRPr="00D2449B" w14:paraId="5EF40D93" w14:textId="77777777" w:rsidTr="001D4F7A">
        <w:trPr>
          <w:jc w:val="center"/>
        </w:trPr>
        <w:tc>
          <w:tcPr>
            <w:tcW w:w="563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852CFF6" w14:textId="19299576" w:rsidR="004A5EA9" w:rsidRPr="00D2449B" w:rsidRDefault="00A83503" w:rsidP="004A5EA9">
            <w:pPr>
              <w:rPr>
                <w:rFonts w:ascii="Calibri" w:hAnsi="Calibri"/>
                <w:b/>
                <w:szCs w:val="22"/>
              </w:rPr>
            </w:pPr>
            <w:r>
              <w:rPr>
                <w:rFonts w:ascii="Calibri" w:hAnsi="Calibri"/>
                <w:b/>
                <w:szCs w:val="22"/>
              </w:rPr>
              <w:t>CONSIDERATIONS</w:t>
            </w:r>
            <w:r w:rsidRPr="00D2449B">
              <w:rPr>
                <w:rFonts w:ascii="Calibri" w:hAnsi="Calibri"/>
                <w:b/>
                <w:szCs w:val="22"/>
              </w:rPr>
              <w:t xml:space="preserve"> </w:t>
            </w:r>
            <w:r w:rsidR="004A5EA9" w:rsidRPr="00D2449B">
              <w:rPr>
                <w:rFonts w:ascii="Calibri" w:hAnsi="Calibri"/>
                <w:b/>
                <w:szCs w:val="22"/>
              </w:rPr>
              <w:t xml:space="preserve">REPORT: </w:t>
            </w:r>
          </w:p>
        </w:tc>
        <w:tc>
          <w:tcPr>
            <w:tcW w:w="36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C010A46" w14:textId="77777777" w:rsidR="004A5EA9" w:rsidRPr="00D2449B" w:rsidRDefault="001A521E" w:rsidP="002A01CF">
            <w:pPr>
              <w:jc w:val="center"/>
              <w:rPr>
                <w:rFonts w:ascii="Calibri" w:hAnsi="Calibri"/>
                <w:b/>
                <w:szCs w:val="22"/>
              </w:rPr>
            </w:pPr>
            <w:r>
              <w:rPr>
                <w:rFonts w:ascii="Calibri" w:hAnsi="Calibri"/>
                <w:b/>
                <w:szCs w:val="22"/>
              </w:rPr>
              <w:t>CONDITION DISCHARGE</w:t>
            </w:r>
          </w:p>
        </w:tc>
      </w:tr>
      <w:tr w:rsidR="004A5EA9" w:rsidRPr="00D2449B" w14:paraId="12704D6C" w14:textId="77777777" w:rsidTr="001D4F7A">
        <w:trPr>
          <w:trHeight w:hRule="exact" w:val="170"/>
          <w:jc w:val="center"/>
        </w:trPr>
        <w:tc>
          <w:tcPr>
            <w:tcW w:w="9242" w:type="dxa"/>
            <w:gridSpan w:val="4"/>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53B99AB1" w14:textId="77777777" w:rsidR="004A5EA9" w:rsidRPr="00D2449B" w:rsidRDefault="007E0D23" w:rsidP="007E0D23">
            <w:pPr>
              <w:tabs>
                <w:tab w:val="left" w:pos="4007"/>
              </w:tabs>
              <w:rPr>
                <w:rFonts w:ascii="Calibri" w:hAnsi="Calibri"/>
                <w:b/>
                <w:szCs w:val="22"/>
              </w:rPr>
            </w:pPr>
            <w:r>
              <w:rPr>
                <w:rFonts w:ascii="Calibri" w:hAnsi="Calibri"/>
                <w:b/>
                <w:szCs w:val="22"/>
              </w:rPr>
              <w:tab/>
            </w:r>
          </w:p>
        </w:tc>
      </w:tr>
      <w:tr w:rsidR="004A5EA9" w:rsidRPr="00D2449B" w14:paraId="066F39AF" w14:textId="77777777" w:rsidTr="001D4F7A">
        <w:trPr>
          <w:jc w:val="center"/>
        </w:trPr>
        <w:tc>
          <w:tcPr>
            <w:tcW w:w="289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956E8E5" w14:textId="77777777" w:rsidR="004A5EA9" w:rsidRPr="00D2449B" w:rsidRDefault="004A5EA9" w:rsidP="00A95D89">
            <w:pPr>
              <w:rPr>
                <w:rFonts w:ascii="Calibri" w:hAnsi="Calibri"/>
                <w:b/>
                <w:szCs w:val="22"/>
              </w:rPr>
            </w:pPr>
            <w:r w:rsidRPr="00D2449B">
              <w:rPr>
                <w:rFonts w:ascii="Calibri" w:hAnsi="Calibri"/>
                <w:b/>
                <w:szCs w:val="22"/>
              </w:rPr>
              <w:t xml:space="preserve">Development </w:t>
            </w:r>
            <w:r w:rsidR="00A95D89">
              <w:rPr>
                <w:rFonts w:ascii="Calibri" w:hAnsi="Calibri"/>
                <w:b/>
                <w:szCs w:val="22"/>
              </w:rPr>
              <w:t>Description</w:t>
            </w:r>
            <w:r w:rsidRPr="00D2449B">
              <w:rPr>
                <w:rFonts w:ascii="Calibri" w:hAnsi="Calibri"/>
                <w:b/>
                <w:szCs w:val="22"/>
              </w:rPr>
              <w:t>:</w:t>
            </w:r>
          </w:p>
        </w:tc>
        <w:tc>
          <w:tcPr>
            <w:tcW w:w="634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6319008" w14:textId="6E58F40F" w:rsidR="004A5EA9" w:rsidRPr="00D2597C" w:rsidRDefault="00D2597C">
            <w:pPr>
              <w:rPr>
                <w:rFonts w:asciiTheme="minorHAnsi" w:hAnsiTheme="minorHAnsi" w:cstheme="minorHAnsi"/>
                <w:szCs w:val="22"/>
              </w:rPr>
            </w:pPr>
            <w:r w:rsidRPr="00D2597C">
              <w:rPr>
                <w:rFonts w:asciiTheme="minorHAnsi" w:hAnsiTheme="minorHAnsi" w:cstheme="minorHAnsi"/>
                <w:szCs w:val="22"/>
                <w:lang w:val="en"/>
              </w:rPr>
              <w:t>Discharge of Conditions of planning application 3/2014/0183. Condition 10 (Floor, ridge and eaves heights), 29 (Archaeology), 30 (Landscaping), 32 (Refuse), 35 (Site Access), 39 (Construction Management Plan), 41 and 43 (Foul and Surface Water Drainage), 44 (Site Investigation), 47 (Bird Nesting), 48 (Nesting Bird Check), 49 (Trees and Bats), 50 (Otters), 51 (Invasive Species), 52 (GCN Check), 53 (Badgers), 54 (Water Vole), 55 (Landscape Plan), 56 (Landscape Management), 57 (TPO Details) .</w:t>
            </w:r>
          </w:p>
        </w:tc>
      </w:tr>
      <w:tr w:rsidR="002A01CF" w:rsidRPr="00D2449B" w14:paraId="54B9A483" w14:textId="77777777" w:rsidTr="001D4F7A">
        <w:trPr>
          <w:jc w:val="center"/>
        </w:trPr>
        <w:tc>
          <w:tcPr>
            <w:tcW w:w="289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4049995" w14:textId="77777777" w:rsidR="002A01CF" w:rsidRPr="00D2449B" w:rsidRDefault="002A01CF">
            <w:pPr>
              <w:rPr>
                <w:rFonts w:ascii="Calibri" w:hAnsi="Calibri"/>
                <w:b/>
                <w:szCs w:val="22"/>
              </w:rPr>
            </w:pPr>
            <w:r w:rsidRPr="00D2449B">
              <w:rPr>
                <w:rFonts w:ascii="Calibri" w:hAnsi="Calibri"/>
                <w:b/>
                <w:szCs w:val="22"/>
              </w:rPr>
              <w:t>Site Address</w:t>
            </w:r>
            <w:r w:rsidR="00A95D89">
              <w:rPr>
                <w:rFonts w:ascii="Calibri" w:hAnsi="Calibri"/>
                <w:b/>
                <w:szCs w:val="22"/>
              </w:rPr>
              <w:t>/Location</w:t>
            </w:r>
            <w:r w:rsidRPr="00D2449B">
              <w:rPr>
                <w:rFonts w:ascii="Calibri" w:hAnsi="Calibri"/>
                <w:b/>
                <w:szCs w:val="22"/>
              </w:rPr>
              <w:t>:</w:t>
            </w:r>
          </w:p>
        </w:tc>
        <w:tc>
          <w:tcPr>
            <w:tcW w:w="634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F84CD01" w14:textId="38E75935" w:rsidR="002A01CF" w:rsidRPr="00D2597C" w:rsidRDefault="00D2597C">
            <w:pPr>
              <w:rPr>
                <w:rFonts w:asciiTheme="minorHAnsi" w:hAnsiTheme="minorHAnsi" w:cstheme="minorHAnsi"/>
                <w:b/>
                <w:bCs/>
                <w:szCs w:val="22"/>
              </w:rPr>
            </w:pPr>
            <w:r w:rsidRPr="00D2597C">
              <w:rPr>
                <w:rStyle w:val="Strong"/>
                <w:rFonts w:asciiTheme="minorHAnsi" w:hAnsiTheme="minorHAnsi" w:cstheme="minorHAnsi"/>
                <w:b w:val="0"/>
                <w:bCs w:val="0"/>
                <w:szCs w:val="22"/>
              </w:rPr>
              <w:t>Land at Malt Kiln Brow Chipping PR3 2GP</w:t>
            </w:r>
          </w:p>
        </w:tc>
      </w:tr>
      <w:tr w:rsidR="00A95D89" w:rsidRPr="00D2449B" w14:paraId="36BA0F60" w14:textId="77777777" w:rsidTr="001D4F7A">
        <w:trPr>
          <w:trHeight w:hRule="exact" w:val="170"/>
          <w:jc w:val="center"/>
        </w:trPr>
        <w:tc>
          <w:tcPr>
            <w:tcW w:w="9242" w:type="dxa"/>
            <w:gridSpan w:val="4"/>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70E906E2" w14:textId="77777777" w:rsidR="00A95D89" w:rsidRPr="00D2449B" w:rsidRDefault="007E0D23" w:rsidP="007E0D23">
            <w:pPr>
              <w:tabs>
                <w:tab w:val="left" w:pos="2667"/>
              </w:tabs>
              <w:rPr>
                <w:rFonts w:ascii="Calibri" w:hAnsi="Calibri"/>
                <w:b/>
                <w:szCs w:val="22"/>
              </w:rPr>
            </w:pPr>
            <w:r>
              <w:rPr>
                <w:rFonts w:ascii="Calibri" w:hAnsi="Calibri"/>
                <w:b/>
                <w:szCs w:val="22"/>
              </w:rPr>
              <w:tab/>
            </w:r>
          </w:p>
        </w:tc>
      </w:tr>
      <w:tr w:rsidR="00C618DB" w:rsidRPr="00D2449B" w14:paraId="6B81F3CD" w14:textId="77777777" w:rsidTr="001D4F7A">
        <w:trPr>
          <w:trHeight w:hRule="exact" w:val="170"/>
          <w:jc w:val="center"/>
        </w:trPr>
        <w:tc>
          <w:tcPr>
            <w:tcW w:w="9242" w:type="dxa"/>
            <w:gridSpan w:val="4"/>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70D66231" w14:textId="77777777" w:rsidR="00C618DB" w:rsidRPr="00D2449B" w:rsidRDefault="00C618DB">
            <w:pPr>
              <w:rPr>
                <w:rFonts w:ascii="Calibri" w:hAnsi="Calibri"/>
                <w:bCs/>
                <w:szCs w:val="22"/>
              </w:rPr>
            </w:pPr>
          </w:p>
        </w:tc>
      </w:tr>
      <w:tr w:rsidR="00C618DB" w:rsidRPr="00D2449B" w14:paraId="350B8C53" w14:textId="77777777" w:rsidTr="001D4F7A">
        <w:trPr>
          <w:jc w:val="center"/>
        </w:trPr>
        <w:tc>
          <w:tcPr>
            <w:tcW w:w="289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372DF01" w14:textId="77777777" w:rsidR="00C618DB" w:rsidRPr="00D2449B" w:rsidRDefault="00C618DB" w:rsidP="00C618DB">
            <w:pPr>
              <w:rPr>
                <w:rFonts w:ascii="Calibri" w:hAnsi="Calibri"/>
                <w:b/>
                <w:szCs w:val="22"/>
              </w:rPr>
            </w:pPr>
            <w:r w:rsidRPr="00D2449B">
              <w:rPr>
                <w:rFonts w:ascii="Calibri" w:hAnsi="Calibri"/>
                <w:b/>
                <w:szCs w:val="22"/>
              </w:rPr>
              <w:t xml:space="preserve">CONSULTATIONS: </w:t>
            </w:r>
          </w:p>
        </w:tc>
        <w:tc>
          <w:tcPr>
            <w:tcW w:w="634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E219FC" w14:textId="13998A05" w:rsidR="00C618DB" w:rsidRPr="00D2449B" w:rsidRDefault="00C618DB" w:rsidP="00C618DB">
            <w:pPr>
              <w:rPr>
                <w:rFonts w:ascii="Calibri" w:hAnsi="Calibri"/>
                <w:b/>
                <w:szCs w:val="22"/>
              </w:rPr>
            </w:pPr>
          </w:p>
        </w:tc>
      </w:tr>
      <w:tr w:rsidR="002A01CF" w:rsidRPr="00D2449B" w14:paraId="22EEE888" w14:textId="77777777" w:rsidTr="001D4F7A">
        <w:trPr>
          <w:jc w:val="center"/>
        </w:trPr>
        <w:tc>
          <w:tcPr>
            <w:tcW w:w="289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17131356" w14:textId="1D39ECD1" w:rsidR="002A01CF" w:rsidRPr="00D2449B" w:rsidRDefault="00543121">
            <w:pPr>
              <w:rPr>
                <w:rFonts w:ascii="Calibri" w:hAnsi="Calibri"/>
                <w:b/>
                <w:szCs w:val="22"/>
              </w:rPr>
            </w:pPr>
            <w:r>
              <w:rPr>
                <w:rFonts w:ascii="Calibri" w:hAnsi="Calibri"/>
                <w:b/>
                <w:szCs w:val="22"/>
              </w:rPr>
              <w:t>LCC Highways:</w:t>
            </w:r>
          </w:p>
        </w:tc>
        <w:tc>
          <w:tcPr>
            <w:tcW w:w="634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1D99326" w14:textId="77777777" w:rsidR="002A01CF" w:rsidRPr="00D2449B" w:rsidRDefault="002A01CF">
            <w:pPr>
              <w:rPr>
                <w:rFonts w:ascii="Calibri" w:hAnsi="Calibri"/>
                <w:b/>
                <w:szCs w:val="22"/>
              </w:rPr>
            </w:pPr>
          </w:p>
        </w:tc>
      </w:tr>
      <w:tr w:rsidR="002A01CF" w:rsidRPr="00D2449B" w14:paraId="478E0A2F" w14:textId="77777777" w:rsidTr="001D4F7A">
        <w:trPr>
          <w:jc w:val="center"/>
        </w:trPr>
        <w:tc>
          <w:tcPr>
            <w:tcW w:w="924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3171FA3" w14:textId="77777777" w:rsidR="00A51B20" w:rsidRPr="00A51B20" w:rsidRDefault="00A51B20" w:rsidP="00A51B20">
            <w:pPr>
              <w:rPr>
                <w:rFonts w:cs="Arial"/>
                <w:color w:val="000000"/>
                <w:sz w:val="24"/>
                <w:szCs w:val="24"/>
              </w:rPr>
            </w:pPr>
            <w:r w:rsidRPr="00A51B20">
              <w:rPr>
                <w:rFonts w:ascii="Calibri" w:hAnsi="Calibri"/>
                <w:bCs/>
                <w:i/>
                <w:iCs/>
                <w:szCs w:val="22"/>
              </w:rPr>
              <w:t>(29/6/2021)</w:t>
            </w:r>
            <w:r>
              <w:rPr>
                <w:rFonts w:ascii="Calibri" w:hAnsi="Calibri"/>
                <w:bCs/>
                <w:i/>
                <w:iCs/>
                <w:szCs w:val="22"/>
              </w:rPr>
              <w:t xml:space="preserve"> </w:t>
            </w:r>
          </w:p>
          <w:p w14:paraId="392598E4" w14:textId="0CFDAF4C" w:rsidR="00A51B20" w:rsidRPr="00A51B20" w:rsidRDefault="00A51B20" w:rsidP="00A51B20">
            <w:pPr>
              <w:overflowPunct/>
              <w:textAlignment w:val="auto"/>
              <w:rPr>
                <w:rFonts w:asciiTheme="minorHAnsi" w:eastAsiaTheme="minorHAnsi" w:hAnsiTheme="minorHAnsi" w:cstheme="minorHAnsi"/>
                <w:color w:val="000000"/>
                <w:szCs w:val="22"/>
              </w:rPr>
            </w:pPr>
            <w:r w:rsidRPr="00A51B20">
              <w:rPr>
                <w:rFonts w:asciiTheme="minorHAnsi" w:eastAsiaTheme="minorHAnsi" w:hAnsiTheme="minorHAnsi" w:cstheme="minorHAnsi"/>
                <w:color w:val="000000"/>
                <w:szCs w:val="22"/>
              </w:rPr>
              <w:t>Condition 35 site access</w:t>
            </w:r>
            <w:r w:rsidR="007D4481">
              <w:rPr>
                <w:rFonts w:asciiTheme="minorHAnsi" w:eastAsiaTheme="minorHAnsi" w:hAnsiTheme="minorHAnsi" w:cstheme="minorHAnsi"/>
                <w:color w:val="000000"/>
                <w:szCs w:val="22"/>
              </w:rPr>
              <w:t>:</w:t>
            </w:r>
            <w:r w:rsidRPr="00A51B20">
              <w:rPr>
                <w:rFonts w:asciiTheme="minorHAnsi" w:eastAsiaTheme="minorHAnsi" w:hAnsiTheme="minorHAnsi" w:cstheme="minorHAnsi"/>
                <w:color w:val="000000"/>
                <w:szCs w:val="22"/>
              </w:rPr>
              <w:t xml:space="preserve"> </w:t>
            </w:r>
          </w:p>
          <w:p w14:paraId="482CBFAF" w14:textId="67DFF682" w:rsidR="00543121" w:rsidRPr="0008224A" w:rsidRDefault="0008224A" w:rsidP="0008224A">
            <w:pPr>
              <w:overflowPunct/>
              <w:textAlignment w:val="auto"/>
              <w:rPr>
                <w:rFonts w:asciiTheme="minorHAnsi" w:eastAsiaTheme="minorHAnsi" w:hAnsiTheme="minorHAnsi" w:cstheme="minorHAnsi"/>
                <w:color w:val="000000"/>
                <w:szCs w:val="22"/>
              </w:rPr>
            </w:pPr>
            <w:r>
              <w:rPr>
                <w:rFonts w:asciiTheme="minorHAnsi" w:eastAsiaTheme="minorHAnsi" w:hAnsiTheme="minorHAnsi" w:cstheme="minorHAnsi"/>
                <w:color w:val="000000"/>
                <w:szCs w:val="22"/>
              </w:rPr>
              <w:t>F</w:t>
            </w:r>
            <w:r w:rsidR="00A51B20" w:rsidRPr="00A51B20">
              <w:rPr>
                <w:rFonts w:asciiTheme="minorHAnsi" w:eastAsiaTheme="minorHAnsi" w:hAnsiTheme="minorHAnsi" w:cstheme="minorHAnsi"/>
                <w:color w:val="000000"/>
                <w:szCs w:val="22"/>
              </w:rPr>
              <w:t>ormation of site access requires a S278 agreement. No work should be commenced at the site access until the agreement is signed</w:t>
            </w:r>
            <w:r w:rsidR="00A51B20" w:rsidRPr="0008224A">
              <w:rPr>
                <w:rFonts w:asciiTheme="minorHAnsi" w:eastAsiaTheme="minorHAnsi" w:hAnsiTheme="minorHAnsi" w:cstheme="minorHAnsi"/>
                <w:color w:val="000000"/>
                <w:szCs w:val="22"/>
              </w:rPr>
              <w:t>. Once technical approval, the details and timing of the construction of the site access can be agreed to allow the discharge of the condition.</w:t>
            </w:r>
          </w:p>
          <w:p w14:paraId="27641534" w14:textId="458E3C4A" w:rsidR="00A51B20" w:rsidRDefault="00A51B20" w:rsidP="00A51B20">
            <w:pPr>
              <w:jc w:val="both"/>
              <w:rPr>
                <w:bCs/>
                <w:sz w:val="23"/>
                <w:szCs w:val="23"/>
              </w:rPr>
            </w:pPr>
          </w:p>
          <w:p w14:paraId="3CA243FE" w14:textId="7B3ABD7D" w:rsidR="00A51B20" w:rsidRPr="00A51B20" w:rsidRDefault="00A51B20" w:rsidP="00A51B20">
            <w:pPr>
              <w:overflowPunct/>
              <w:textAlignment w:val="auto"/>
              <w:rPr>
                <w:rFonts w:asciiTheme="minorHAnsi" w:eastAsiaTheme="minorHAnsi" w:hAnsiTheme="minorHAnsi" w:cstheme="minorHAnsi"/>
                <w:color w:val="000000"/>
                <w:szCs w:val="22"/>
              </w:rPr>
            </w:pPr>
            <w:r w:rsidRPr="00A51B20">
              <w:rPr>
                <w:rFonts w:asciiTheme="minorHAnsi" w:eastAsiaTheme="minorHAnsi" w:hAnsiTheme="minorHAnsi" w:cstheme="minorHAnsi"/>
                <w:color w:val="000000"/>
                <w:szCs w:val="22"/>
              </w:rPr>
              <w:t>Condition 39 construction management plan</w:t>
            </w:r>
            <w:r w:rsidR="007D4481">
              <w:rPr>
                <w:rFonts w:asciiTheme="minorHAnsi" w:eastAsiaTheme="minorHAnsi" w:hAnsiTheme="minorHAnsi" w:cstheme="minorHAnsi"/>
                <w:color w:val="000000"/>
                <w:szCs w:val="22"/>
              </w:rPr>
              <w:t>:</w:t>
            </w:r>
            <w:r w:rsidRPr="00A51B20">
              <w:rPr>
                <w:rFonts w:asciiTheme="minorHAnsi" w:eastAsiaTheme="minorHAnsi" w:hAnsiTheme="minorHAnsi" w:cstheme="minorHAnsi"/>
                <w:color w:val="000000"/>
                <w:szCs w:val="22"/>
              </w:rPr>
              <w:t xml:space="preserve"> </w:t>
            </w:r>
          </w:p>
          <w:p w14:paraId="358C9B75" w14:textId="77777777" w:rsidR="007D4481" w:rsidRPr="007D4481" w:rsidRDefault="0008224A" w:rsidP="00A51B20">
            <w:pPr>
              <w:jc w:val="both"/>
              <w:rPr>
                <w:rFonts w:asciiTheme="minorHAnsi" w:eastAsiaTheme="minorHAnsi" w:hAnsiTheme="minorHAnsi" w:cstheme="minorHAnsi"/>
                <w:color w:val="000000"/>
                <w:szCs w:val="22"/>
              </w:rPr>
            </w:pPr>
            <w:r w:rsidRPr="007D4481">
              <w:rPr>
                <w:rFonts w:asciiTheme="minorHAnsi" w:eastAsiaTheme="minorHAnsi" w:hAnsiTheme="minorHAnsi" w:cstheme="minorHAnsi"/>
                <w:color w:val="000000"/>
                <w:szCs w:val="22"/>
              </w:rPr>
              <w:t>C</w:t>
            </w:r>
            <w:r w:rsidR="00A51B20" w:rsidRPr="007D4481">
              <w:rPr>
                <w:rFonts w:asciiTheme="minorHAnsi" w:eastAsiaTheme="minorHAnsi" w:hAnsiTheme="minorHAnsi" w:cstheme="minorHAnsi"/>
                <w:color w:val="000000"/>
                <w:szCs w:val="22"/>
              </w:rPr>
              <w:t xml:space="preserve">oncerns about material store in parcel 2 </w:t>
            </w:r>
            <w:r w:rsidRPr="007D4481">
              <w:rPr>
                <w:rFonts w:asciiTheme="minorHAnsi" w:eastAsiaTheme="minorHAnsi" w:hAnsiTheme="minorHAnsi" w:cstheme="minorHAnsi"/>
                <w:color w:val="000000"/>
                <w:szCs w:val="22"/>
              </w:rPr>
              <w:t>(</w:t>
            </w:r>
            <w:r w:rsidR="00A51B20" w:rsidRPr="007D4481">
              <w:rPr>
                <w:rFonts w:asciiTheme="minorHAnsi" w:eastAsiaTheme="minorHAnsi" w:hAnsiTheme="minorHAnsi" w:cstheme="minorHAnsi"/>
                <w:color w:val="000000"/>
                <w:szCs w:val="22"/>
              </w:rPr>
              <w:t>materials being moved between sites along sections of adopted highway which have limited visibility and no separate footways</w:t>
            </w:r>
            <w:r w:rsidRPr="007D4481">
              <w:rPr>
                <w:rFonts w:asciiTheme="minorHAnsi" w:eastAsiaTheme="minorHAnsi" w:hAnsiTheme="minorHAnsi" w:cstheme="minorHAnsi"/>
                <w:color w:val="000000"/>
                <w:szCs w:val="22"/>
              </w:rPr>
              <w:t xml:space="preserve"> - </w:t>
            </w:r>
            <w:r w:rsidR="00A51B20" w:rsidRPr="007D4481">
              <w:rPr>
                <w:rFonts w:asciiTheme="minorHAnsi" w:eastAsiaTheme="minorHAnsi" w:hAnsiTheme="minorHAnsi" w:cstheme="minorHAnsi"/>
                <w:color w:val="000000"/>
                <w:szCs w:val="22"/>
              </w:rPr>
              <w:t>safety issues reported to LCC</w:t>
            </w:r>
            <w:r w:rsidR="007D4481" w:rsidRPr="007D4481">
              <w:rPr>
                <w:rFonts w:asciiTheme="minorHAnsi" w:eastAsiaTheme="minorHAnsi" w:hAnsiTheme="minorHAnsi" w:cstheme="minorHAnsi"/>
                <w:color w:val="000000"/>
                <w:szCs w:val="22"/>
              </w:rPr>
              <w:t>)</w:t>
            </w:r>
            <w:r w:rsidR="00A51B20" w:rsidRPr="007D4481">
              <w:rPr>
                <w:rFonts w:asciiTheme="minorHAnsi" w:eastAsiaTheme="minorHAnsi" w:hAnsiTheme="minorHAnsi" w:cstheme="minorHAnsi"/>
                <w:color w:val="000000"/>
                <w:szCs w:val="22"/>
              </w:rPr>
              <w:t xml:space="preserve">. </w:t>
            </w:r>
          </w:p>
          <w:p w14:paraId="764AD139" w14:textId="77777777" w:rsidR="007D4481" w:rsidRPr="007D4481" w:rsidRDefault="007D4481" w:rsidP="00A51B20">
            <w:pPr>
              <w:jc w:val="both"/>
              <w:rPr>
                <w:rFonts w:asciiTheme="minorHAnsi" w:eastAsiaTheme="minorHAnsi" w:hAnsiTheme="minorHAnsi" w:cstheme="minorHAnsi"/>
                <w:color w:val="000000"/>
                <w:szCs w:val="22"/>
              </w:rPr>
            </w:pPr>
          </w:p>
          <w:p w14:paraId="7CABB8E6" w14:textId="2530BC59" w:rsidR="00A51B20" w:rsidRPr="007D4481" w:rsidRDefault="007D4481" w:rsidP="00A51B20">
            <w:pPr>
              <w:jc w:val="both"/>
              <w:rPr>
                <w:rFonts w:asciiTheme="minorHAnsi" w:eastAsiaTheme="minorHAnsi" w:hAnsiTheme="minorHAnsi" w:cstheme="minorHAnsi"/>
                <w:color w:val="000000"/>
                <w:szCs w:val="22"/>
              </w:rPr>
            </w:pPr>
            <w:r w:rsidRPr="007D4481">
              <w:rPr>
                <w:rFonts w:asciiTheme="minorHAnsi" w:eastAsiaTheme="minorHAnsi" w:hAnsiTheme="minorHAnsi" w:cstheme="minorHAnsi"/>
                <w:color w:val="000000"/>
                <w:szCs w:val="22"/>
              </w:rPr>
              <w:t>P</w:t>
            </w:r>
            <w:r w:rsidR="00A51B20" w:rsidRPr="007D4481">
              <w:rPr>
                <w:rFonts w:asciiTheme="minorHAnsi" w:eastAsiaTheme="minorHAnsi" w:hAnsiTheme="minorHAnsi" w:cstheme="minorHAnsi"/>
                <w:color w:val="000000"/>
                <w:szCs w:val="22"/>
              </w:rPr>
              <w:t>arking of operative's vehicles on Fish House Lane and Malt Kiln Brow is restricting the movement of large vehicles and reducing areas for pedestrians to use as refuge whilst large vehicles pass by.</w:t>
            </w:r>
          </w:p>
          <w:p w14:paraId="56837D3F" w14:textId="0D68B886" w:rsidR="00A51B20" w:rsidRPr="007D4481" w:rsidRDefault="00A51B20" w:rsidP="00A51B20">
            <w:pPr>
              <w:jc w:val="both"/>
              <w:rPr>
                <w:rFonts w:asciiTheme="minorHAnsi" w:hAnsiTheme="minorHAnsi" w:cstheme="minorHAnsi"/>
                <w:bCs/>
                <w:szCs w:val="22"/>
              </w:rPr>
            </w:pPr>
          </w:p>
          <w:p w14:paraId="278CF182" w14:textId="77777777" w:rsidR="007D4481" w:rsidRPr="007D4481" w:rsidRDefault="007D4481" w:rsidP="00A51B20">
            <w:pPr>
              <w:overflowPunct/>
              <w:textAlignment w:val="auto"/>
              <w:rPr>
                <w:rFonts w:asciiTheme="minorHAnsi" w:eastAsiaTheme="minorHAnsi" w:hAnsiTheme="minorHAnsi" w:cstheme="minorHAnsi"/>
                <w:color w:val="000000"/>
                <w:szCs w:val="22"/>
              </w:rPr>
            </w:pPr>
            <w:r w:rsidRPr="007D4481">
              <w:rPr>
                <w:rFonts w:asciiTheme="minorHAnsi" w:eastAsiaTheme="minorHAnsi" w:hAnsiTheme="minorHAnsi" w:cstheme="minorHAnsi"/>
                <w:color w:val="000000"/>
                <w:szCs w:val="22"/>
              </w:rPr>
              <w:t>O</w:t>
            </w:r>
            <w:r w:rsidR="00A51B20" w:rsidRPr="00A51B20">
              <w:rPr>
                <w:rFonts w:asciiTheme="minorHAnsi" w:eastAsiaTheme="minorHAnsi" w:hAnsiTheme="minorHAnsi" w:cstheme="minorHAnsi"/>
                <w:color w:val="000000"/>
                <w:szCs w:val="22"/>
              </w:rPr>
              <w:t>ff-loading of materials from large vehicles on Church Raike</w:t>
            </w:r>
            <w:r w:rsidRPr="007D4481">
              <w:rPr>
                <w:rFonts w:asciiTheme="minorHAnsi" w:eastAsiaTheme="minorHAnsi" w:hAnsiTheme="minorHAnsi" w:cstheme="minorHAnsi"/>
                <w:color w:val="000000"/>
                <w:szCs w:val="22"/>
              </w:rPr>
              <w:t xml:space="preserve"> - </w:t>
            </w:r>
            <w:r w:rsidR="00A51B20" w:rsidRPr="00A51B20">
              <w:rPr>
                <w:rFonts w:asciiTheme="minorHAnsi" w:eastAsiaTheme="minorHAnsi" w:hAnsiTheme="minorHAnsi" w:cstheme="minorHAnsi"/>
                <w:color w:val="000000"/>
                <w:szCs w:val="22"/>
              </w:rPr>
              <w:t>safety concern.</w:t>
            </w:r>
          </w:p>
          <w:p w14:paraId="1F94B72B" w14:textId="08C5CE6D" w:rsidR="00A51B20" w:rsidRPr="00A51B20" w:rsidRDefault="00A51B20" w:rsidP="00A51B20">
            <w:pPr>
              <w:overflowPunct/>
              <w:textAlignment w:val="auto"/>
              <w:rPr>
                <w:rFonts w:asciiTheme="minorHAnsi" w:eastAsiaTheme="minorHAnsi" w:hAnsiTheme="minorHAnsi" w:cstheme="minorHAnsi"/>
                <w:color w:val="000000"/>
                <w:szCs w:val="22"/>
              </w:rPr>
            </w:pPr>
            <w:r w:rsidRPr="00A51B20">
              <w:rPr>
                <w:rFonts w:asciiTheme="minorHAnsi" w:eastAsiaTheme="minorHAnsi" w:hAnsiTheme="minorHAnsi" w:cstheme="minorHAnsi"/>
                <w:color w:val="000000"/>
                <w:szCs w:val="22"/>
              </w:rPr>
              <w:t xml:space="preserve"> </w:t>
            </w:r>
          </w:p>
          <w:p w14:paraId="057BAFF8" w14:textId="6B73181F" w:rsidR="00A51B20" w:rsidRDefault="007D4481" w:rsidP="00A51B20">
            <w:pPr>
              <w:jc w:val="both"/>
              <w:rPr>
                <w:rFonts w:asciiTheme="minorHAnsi" w:eastAsiaTheme="minorHAnsi" w:hAnsiTheme="minorHAnsi" w:cstheme="minorHAnsi"/>
                <w:color w:val="000000"/>
                <w:szCs w:val="22"/>
              </w:rPr>
            </w:pPr>
            <w:r w:rsidRPr="007D4481">
              <w:rPr>
                <w:rFonts w:asciiTheme="minorHAnsi" w:eastAsiaTheme="minorHAnsi" w:hAnsiTheme="minorHAnsi" w:cstheme="minorHAnsi"/>
                <w:color w:val="000000"/>
                <w:szCs w:val="22"/>
              </w:rPr>
              <w:t>S</w:t>
            </w:r>
            <w:r w:rsidR="00A51B20" w:rsidRPr="007D4481">
              <w:rPr>
                <w:rFonts w:asciiTheme="minorHAnsi" w:eastAsiaTheme="minorHAnsi" w:hAnsiTheme="minorHAnsi" w:cstheme="minorHAnsi"/>
                <w:color w:val="000000"/>
                <w:szCs w:val="22"/>
              </w:rPr>
              <w:t xml:space="preserve">afety issues arising from existing construction operation </w:t>
            </w:r>
            <w:r w:rsidRPr="007D4481">
              <w:rPr>
                <w:rFonts w:asciiTheme="minorHAnsi" w:eastAsiaTheme="minorHAnsi" w:hAnsiTheme="minorHAnsi" w:cstheme="minorHAnsi"/>
                <w:color w:val="000000"/>
                <w:szCs w:val="22"/>
              </w:rPr>
              <w:t xml:space="preserve">- </w:t>
            </w:r>
            <w:r w:rsidR="00A51B20" w:rsidRPr="007D4481">
              <w:rPr>
                <w:rFonts w:asciiTheme="minorHAnsi" w:eastAsiaTheme="minorHAnsi" w:hAnsiTheme="minorHAnsi" w:cstheme="minorHAnsi"/>
                <w:color w:val="000000"/>
                <w:szCs w:val="22"/>
              </w:rPr>
              <w:t>request that the existing arrangements are reviewed and re-submitted before this condition is discharged.</w:t>
            </w:r>
          </w:p>
          <w:p w14:paraId="3971542C" w14:textId="4BB70003" w:rsidR="00134C7C" w:rsidRDefault="00134C7C" w:rsidP="00A51B20">
            <w:pPr>
              <w:jc w:val="both"/>
              <w:rPr>
                <w:rFonts w:asciiTheme="minorHAnsi" w:hAnsiTheme="minorHAnsi" w:cstheme="minorHAnsi"/>
                <w:bCs/>
                <w:color w:val="000000"/>
                <w:szCs w:val="22"/>
              </w:rPr>
            </w:pPr>
          </w:p>
          <w:p w14:paraId="46885FBC" w14:textId="01DDC413" w:rsidR="00134C7C" w:rsidRPr="00134C7C" w:rsidRDefault="00134C7C" w:rsidP="00A51B20">
            <w:pPr>
              <w:jc w:val="both"/>
              <w:rPr>
                <w:rFonts w:asciiTheme="minorHAnsi" w:hAnsiTheme="minorHAnsi" w:cstheme="minorHAnsi"/>
                <w:bCs/>
                <w:szCs w:val="22"/>
              </w:rPr>
            </w:pPr>
            <w:r>
              <w:rPr>
                <w:rFonts w:asciiTheme="minorHAnsi" w:hAnsiTheme="minorHAnsi" w:cstheme="minorHAnsi"/>
                <w:bCs/>
                <w:color w:val="000000"/>
                <w:szCs w:val="22"/>
              </w:rPr>
              <w:t>(20/12/2021)</w:t>
            </w:r>
            <w:r>
              <w:rPr>
                <w:rFonts w:cs="Arial"/>
                <w:color w:val="1F497D"/>
                <w:sz w:val="24"/>
                <w:szCs w:val="24"/>
              </w:rPr>
              <w:t xml:space="preserve"> </w:t>
            </w:r>
            <w:r w:rsidRPr="00134C7C">
              <w:rPr>
                <w:rFonts w:asciiTheme="minorHAnsi" w:hAnsiTheme="minorHAnsi" w:cstheme="minorHAnsi"/>
                <w:szCs w:val="22"/>
              </w:rPr>
              <w:t>Subject to the CTMP being updated as stated in the email (warning signage and banksman), then there is no objection to the discharge of conditions 35 and 39 pursuant to application 2014/0183.</w:t>
            </w:r>
          </w:p>
          <w:p w14:paraId="721B1845" w14:textId="147F054E" w:rsidR="00C07174" w:rsidRDefault="00C07174" w:rsidP="00C209FE">
            <w:pPr>
              <w:jc w:val="both"/>
              <w:rPr>
                <w:rFonts w:ascii="Calibri" w:hAnsi="Calibri"/>
                <w:bCs/>
                <w:szCs w:val="22"/>
              </w:rPr>
            </w:pPr>
          </w:p>
          <w:p w14:paraId="67FB4D16" w14:textId="48282B5D" w:rsidR="00C07174" w:rsidRDefault="00C07174" w:rsidP="00C209FE">
            <w:pPr>
              <w:jc w:val="both"/>
              <w:rPr>
                <w:rFonts w:ascii="Calibri" w:hAnsi="Calibri"/>
                <w:b/>
                <w:szCs w:val="22"/>
              </w:rPr>
            </w:pPr>
            <w:r w:rsidRPr="00C07174">
              <w:rPr>
                <w:rFonts w:ascii="Calibri" w:hAnsi="Calibri"/>
                <w:b/>
                <w:szCs w:val="22"/>
              </w:rPr>
              <w:t>LCC Archaeology:</w:t>
            </w:r>
          </w:p>
          <w:p w14:paraId="481477E9" w14:textId="5448F96A" w:rsidR="002250F8" w:rsidRDefault="002250F8" w:rsidP="00C209FE">
            <w:pPr>
              <w:jc w:val="both"/>
              <w:rPr>
                <w:rFonts w:ascii="Calibri" w:hAnsi="Calibri"/>
                <w:b/>
                <w:szCs w:val="22"/>
              </w:rPr>
            </w:pPr>
          </w:p>
          <w:p w14:paraId="0E953433" w14:textId="543BAC96" w:rsidR="002250F8" w:rsidRPr="002250F8" w:rsidRDefault="002250F8" w:rsidP="00C209FE">
            <w:pPr>
              <w:jc w:val="both"/>
              <w:rPr>
                <w:rFonts w:ascii="Calibri" w:hAnsi="Calibri"/>
                <w:bCs/>
                <w:szCs w:val="22"/>
              </w:rPr>
            </w:pPr>
            <w:r w:rsidRPr="002250F8">
              <w:rPr>
                <w:rFonts w:ascii="Calibri" w:hAnsi="Calibri"/>
                <w:bCs/>
                <w:szCs w:val="22"/>
              </w:rPr>
              <w:t>Recommend partial discharge.</w:t>
            </w:r>
          </w:p>
          <w:p w14:paraId="50671CAC" w14:textId="77777777" w:rsidR="00C07174" w:rsidRPr="00C07174" w:rsidRDefault="00C07174" w:rsidP="00C07174">
            <w:pPr>
              <w:overflowPunct/>
              <w:textAlignment w:val="auto"/>
              <w:rPr>
                <w:rFonts w:eastAsiaTheme="minorHAnsi" w:cs="Arial"/>
                <w:color w:val="000000"/>
                <w:sz w:val="24"/>
                <w:szCs w:val="24"/>
              </w:rPr>
            </w:pPr>
          </w:p>
          <w:p w14:paraId="1EC3C0DD" w14:textId="395F67FD" w:rsidR="00C07174" w:rsidRPr="002250F8" w:rsidRDefault="00C07174" w:rsidP="00C07174">
            <w:pPr>
              <w:overflowPunct/>
              <w:textAlignment w:val="auto"/>
              <w:rPr>
                <w:rFonts w:asciiTheme="minorHAnsi" w:eastAsiaTheme="minorHAnsi" w:hAnsiTheme="minorHAnsi" w:cstheme="minorHAnsi"/>
                <w:color w:val="000000"/>
                <w:szCs w:val="22"/>
              </w:rPr>
            </w:pPr>
            <w:r w:rsidRPr="00C07174">
              <w:rPr>
                <w:rFonts w:asciiTheme="minorHAnsi" w:eastAsiaTheme="minorHAnsi" w:hAnsiTheme="minorHAnsi" w:cstheme="minorHAnsi"/>
                <w:color w:val="000000"/>
                <w:szCs w:val="22"/>
              </w:rPr>
              <w:t xml:space="preserve">The drawing referred to </w:t>
            </w:r>
            <w:r w:rsidR="00D17514">
              <w:rPr>
                <w:rFonts w:asciiTheme="minorHAnsi" w:eastAsiaTheme="minorHAnsi" w:hAnsiTheme="minorHAnsi" w:cstheme="minorHAnsi"/>
                <w:color w:val="000000"/>
                <w:szCs w:val="22"/>
              </w:rPr>
              <w:t xml:space="preserve">(DWG No 05024_MP_00_105) </w:t>
            </w:r>
            <w:r w:rsidRPr="00C07174">
              <w:rPr>
                <w:rFonts w:asciiTheme="minorHAnsi" w:eastAsiaTheme="minorHAnsi" w:hAnsiTheme="minorHAnsi" w:cstheme="minorHAnsi"/>
                <w:color w:val="000000"/>
                <w:szCs w:val="22"/>
              </w:rPr>
              <w:t xml:space="preserve">includes five plots of land, of which one, plot no. 4, has been subject to a geophysical survey, as set out in the report by Sumo Survey. A similar survey has been undertaken for plot 3, the condition for which plot has already been discharged. </w:t>
            </w:r>
            <w:r w:rsidRPr="00C07174">
              <w:rPr>
                <w:rFonts w:asciiTheme="minorHAnsi" w:eastAsiaTheme="minorHAnsi" w:hAnsiTheme="minorHAnsi" w:cstheme="minorHAnsi"/>
                <w:color w:val="000000"/>
                <w:szCs w:val="22"/>
              </w:rPr>
              <w:lastRenderedPageBreak/>
              <w:t xml:space="preserve">The present report for plot 4 concludes that, whilst what appears to be remains of agricultural ploughing has been identified, no other significant archaeological remains have been detected nor are suspected to exist. </w:t>
            </w:r>
          </w:p>
          <w:p w14:paraId="2B893E28" w14:textId="77777777" w:rsidR="002250F8" w:rsidRPr="00C07174" w:rsidRDefault="002250F8" w:rsidP="00C07174">
            <w:pPr>
              <w:overflowPunct/>
              <w:textAlignment w:val="auto"/>
              <w:rPr>
                <w:rFonts w:asciiTheme="minorHAnsi" w:eastAsiaTheme="minorHAnsi" w:hAnsiTheme="minorHAnsi" w:cstheme="minorHAnsi"/>
                <w:color w:val="000000"/>
                <w:szCs w:val="22"/>
              </w:rPr>
            </w:pPr>
          </w:p>
          <w:p w14:paraId="7CC319D4" w14:textId="5793476E" w:rsidR="002250F8" w:rsidRPr="002250F8" w:rsidRDefault="002250F8" w:rsidP="00C07174">
            <w:pPr>
              <w:jc w:val="both"/>
              <w:rPr>
                <w:rFonts w:asciiTheme="minorHAnsi" w:hAnsiTheme="minorHAnsi" w:cstheme="minorHAnsi"/>
                <w:szCs w:val="22"/>
              </w:rPr>
            </w:pPr>
            <w:r>
              <w:rPr>
                <w:rFonts w:asciiTheme="minorHAnsi" w:eastAsiaTheme="minorHAnsi" w:hAnsiTheme="minorHAnsi" w:cstheme="minorHAnsi"/>
                <w:color w:val="000000"/>
                <w:szCs w:val="22"/>
              </w:rPr>
              <w:t>H</w:t>
            </w:r>
            <w:r w:rsidR="00C07174" w:rsidRPr="002250F8">
              <w:rPr>
                <w:rFonts w:asciiTheme="minorHAnsi" w:eastAsiaTheme="minorHAnsi" w:hAnsiTheme="minorHAnsi" w:cstheme="minorHAnsi"/>
                <w:color w:val="000000"/>
                <w:szCs w:val="22"/>
              </w:rPr>
              <w:t xml:space="preserve">appy for the condition, as it relates to plot 4 alone, to be discharged. </w:t>
            </w:r>
            <w:r>
              <w:rPr>
                <w:rFonts w:asciiTheme="minorHAnsi" w:eastAsiaTheme="minorHAnsi" w:hAnsiTheme="minorHAnsi" w:cstheme="minorHAnsi"/>
                <w:color w:val="000000"/>
                <w:szCs w:val="22"/>
              </w:rPr>
              <w:t>W</w:t>
            </w:r>
            <w:r w:rsidR="00C07174" w:rsidRPr="002250F8">
              <w:rPr>
                <w:rFonts w:asciiTheme="minorHAnsi" w:eastAsiaTheme="minorHAnsi" w:hAnsiTheme="minorHAnsi" w:cstheme="minorHAnsi"/>
                <w:color w:val="000000"/>
                <w:szCs w:val="22"/>
              </w:rPr>
              <w:t xml:space="preserve">ould not recommend that the condition is discharged with respect to plots 1, 2, or 5 until an acceptable scheme of archaeological works has been agreed, implemented, and reported upon. </w:t>
            </w:r>
          </w:p>
          <w:p w14:paraId="785C98C2" w14:textId="77777777" w:rsidR="00C07174" w:rsidRDefault="00C07174" w:rsidP="00C209FE">
            <w:pPr>
              <w:jc w:val="both"/>
              <w:rPr>
                <w:rFonts w:ascii="Calibri" w:hAnsi="Calibri"/>
                <w:bCs/>
                <w:szCs w:val="22"/>
              </w:rPr>
            </w:pPr>
          </w:p>
          <w:p w14:paraId="30075CD3" w14:textId="68E35AD0" w:rsidR="00C07174" w:rsidRDefault="00C07174" w:rsidP="00C209FE">
            <w:pPr>
              <w:jc w:val="both"/>
              <w:rPr>
                <w:rFonts w:ascii="Calibri" w:hAnsi="Calibri"/>
                <w:b/>
                <w:szCs w:val="22"/>
              </w:rPr>
            </w:pPr>
            <w:r w:rsidRPr="00C07174">
              <w:rPr>
                <w:rFonts w:ascii="Calibri" w:hAnsi="Calibri"/>
                <w:b/>
                <w:szCs w:val="22"/>
              </w:rPr>
              <w:t>LLFA:</w:t>
            </w:r>
          </w:p>
          <w:p w14:paraId="751FCA21" w14:textId="0732FEFB" w:rsidR="00C07174" w:rsidRDefault="00C07174" w:rsidP="00C07174">
            <w:pPr>
              <w:rPr>
                <w:rFonts w:asciiTheme="minorHAnsi" w:hAnsiTheme="minorHAnsi" w:cstheme="minorHAnsi"/>
                <w:szCs w:val="22"/>
              </w:rPr>
            </w:pPr>
            <w:r w:rsidRPr="00C07174">
              <w:rPr>
                <w:rFonts w:asciiTheme="minorHAnsi" w:hAnsiTheme="minorHAnsi" w:cstheme="minorHAnsi"/>
                <w:szCs w:val="22"/>
              </w:rPr>
              <w:t>No comment because LLFA did not recommend any of the conditions. Consult originator of the condition requests.</w:t>
            </w:r>
          </w:p>
          <w:p w14:paraId="4A6CA006" w14:textId="4443F2E7" w:rsidR="002250F8" w:rsidRDefault="002250F8" w:rsidP="00C07174">
            <w:pPr>
              <w:rPr>
                <w:rFonts w:asciiTheme="minorHAnsi" w:hAnsiTheme="minorHAnsi" w:cstheme="minorHAnsi"/>
                <w:szCs w:val="22"/>
              </w:rPr>
            </w:pPr>
          </w:p>
          <w:p w14:paraId="7DCA50E5" w14:textId="697BD56F" w:rsidR="002250F8" w:rsidRDefault="002250F8" w:rsidP="00C07174">
            <w:pPr>
              <w:rPr>
                <w:rFonts w:asciiTheme="minorHAnsi" w:hAnsiTheme="minorHAnsi" w:cstheme="minorHAnsi"/>
                <w:b/>
                <w:bCs/>
                <w:szCs w:val="22"/>
              </w:rPr>
            </w:pPr>
            <w:r w:rsidRPr="002250F8">
              <w:rPr>
                <w:rFonts w:asciiTheme="minorHAnsi" w:hAnsiTheme="minorHAnsi" w:cstheme="minorHAnsi"/>
                <w:b/>
                <w:bCs/>
                <w:szCs w:val="22"/>
              </w:rPr>
              <w:t>Environment Agency:</w:t>
            </w:r>
          </w:p>
          <w:p w14:paraId="4EB7ECE6" w14:textId="7B499457" w:rsidR="002250F8" w:rsidRDefault="00C4789B" w:rsidP="00C4789B">
            <w:pPr>
              <w:rPr>
                <w:rFonts w:asciiTheme="minorHAnsi" w:hAnsiTheme="minorHAnsi" w:cstheme="minorHAnsi"/>
                <w:lang w:val="en"/>
              </w:rPr>
            </w:pPr>
            <w:r w:rsidRPr="00C4789B">
              <w:rPr>
                <w:rFonts w:asciiTheme="minorHAnsi" w:hAnsiTheme="minorHAnsi" w:cstheme="minorHAnsi"/>
                <w:lang w:val="en"/>
              </w:rPr>
              <w:t>Minimal natural contamination on the site. Condition 44 can be discharged.</w:t>
            </w:r>
          </w:p>
          <w:p w14:paraId="50CCC3C4" w14:textId="5A7F2146" w:rsidR="008D5667" w:rsidRDefault="008D5667" w:rsidP="00C4789B">
            <w:pPr>
              <w:rPr>
                <w:rFonts w:asciiTheme="minorHAnsi" w:hAnsiTheme="minorHAnsi" w:cstheme="minorHAnsi"/>
                <w:lang w:val="en"/>
              </w:rPr>
            </w:pPr>
          </w:p>
          <w:p w14:paraId="5A2C69EC" w14:textId="55AC9D87" w:rsidR="008D5667" w:rsidRDefault="008D5667" w:rsidP="00C4789B">
            <w:pPr>
              <w:rPr>
                <w:rFonts w:asciiTheme="minorHAnsi" w:hAnsiTheme="minorHAnsi" w:cstheme="minorHAnsi"/>
                <w:b/>
                <w:bCs/>
                <w:lang w:val="en"/>
              </w:rPr>
            </w:pPr>
            <w:r w:rsidRPr="008D5667">
              <w:rPr>
                <w:rFonts w:asciiTheme="minorHAnsi" w:hAnsiTheme="minorHAnsi" w:cstheme="minorHAnsi"/>
                <w:b/>
                <w:bCs/>
                <w:lang w:val="en"/>
              </w:rPr>
              <w:t>United Utilities:</w:t>
            </w:r>
          </w:p>
          <w:p w14:paraId="5A24387B" w14:textId="780B569C" w:rsidR="008D5667" w:rsidRPr="008D5667" w:rsidRDefault="008D5667" w:rsidP="008D5667">
            <w:pPr>
              <w:overflowPunct/>
              <w:textAlignment w:val="auto"/>
              <w:rPr>
                <w:rFonts w:ascii="Calibri" w:eastAsiaTheme="minorHAnsi" w:hAnsi="Calibri" w:cs="Calibri"/>
                <w:szCs w:val="22"/>
              </w:rPr>
            </w:pPr>
            <w:r w:rsidRPr="008D5667">
              <w:rPr>
                <w:rFonts w:asciiTheme="minorHAnsi" w:hAnsiTheme="minorHAnsi" w:cstheme="minorHAnsi"/>
                <w:szCs w:val="22"/>
                <w:lang w:val="en"/>
              </w:rPr>
              <w:t xml:space="preserve">Proposed </w:t>
            </w:r>
            <w:r w:rsidRPr="008D5667">
              <w:rPr>
                <w:rFonts w:ascii="Calibri" w:eastAsiaTheme="minorHAnsi" w:hAnsi="Calibri" w:cs="Calibri"/>
                <w:szCs w:val="22"/>
              </w:rPr>
              <w:t xml:space="preserve">surface water discharging into watercourse. No objection to drainage conditions </w:t>
            </w:r>
            <w:r w:rsidR="00325778">
              <w:rPr>
                <w:rFonts w:ascii="Calibri" w:eastAsiaTheme="minorHAnsi" w:hAnsi="Calibri" w:cs="Calibri"/>
                <w:szCs w:val="22"/>
              </w:rPr>
              <w:t xml:space="preserve">(41 and 43) </w:t>
            </w:r>
            <w:r w:rsidRPr="008D5667">
              <w:rPr>
                <w:rFonts w:ascii="Calibri" w:eastAsiaTheme="minorHAnsi" w:hAnsi="Calibri" w:cs="Calibri"/>
                <w:szCs w:val="22"/>
              </w:rPr>
              <w:t>being discharged. Recommend LLFA/any other statutory consultee also consulted.</w:t>
            </w:r>
          </w:p>
          <w:p w14:paraId="5089E896" w14:textId="77777777" w:rsidR="008D5667" w:rsidRPr="00C4789B" w:rsidRDefault="008D5667" w:rsidP="00C4789B">
            <w:pPr>
              <w:rPr>
                <w:rFonts w:asciiTheme="minorHAnsi" w:hAnsiTheme="minorHAnsi" w:cstheme="minorHAnsi"/>
                <w:szCs w:val="22"/>
              </w:rPr>
            </w:pPr>
          </w:p>
          <w:p w14:paraId="69D2B121" w14:textId="77C28AA4" w:rsidR="002A01CF" w:rsidRPr="00543121" w:rsidRDefault="00543121" w:rsidP="00C209FE">
            <w:pPr>
              <w:jc w:val="both"/>
              <w:rPr>
                <w:rFonts w:ascii="Calibri" w:hAnsi="Calibri"/>
                <w:b/>
                <w:szCs w:val="22"/>
              </w:rPr>
            </w:pPr>
            <w:r w:rsidRPr="00543121">
              <w:rPr>
                <w:rFonts w:ascii="Calibri" w:hAnsi="Calibri"/>
                <w:b/>
                <w:szCs w:val="22"/>
              </w:rPr>
              <w:t>RVBC Countryside:</w:t>
            </w:r>
          </w:p>
          <w:p w14:paraId="489BAF02" w14:textId="6D43C755" w:rsidR="00713C67" w:rsidRDefault="00713C67" w:rsidP="00713C67">
            <w:pPr>
              <w:rPr>
                <w:rFonts w:asciiTheme="minorHAnsi" w:hAnsiTheme="minorHAnsi" w:cstheme="minorHAnsi"/>
              </w:rPr>
            </w:pPr>
            <w:r w:rsidRPr="00713C67">
              <w:rPr>
                <w:rFonts w:asciiTheme="minorHAnsi" w:hAnsiTheme="minorHAnsi" w:cstheme="minorHAnsi"/>
              </w:rPr>
              <w:t>All conditions have been met.</w:t>
            </w:r>
          </w:p>
          <w:p w14:paraId="5C430515" w14:textId="1226E48D" w:rsidR="004F7545" w:rsidRDefault="004F7545" w:rsidP="00713C67">
            <w:pPr>
              <w:rPr>
                <w:rFonts w:asciiTheme="minorHAnsi" w:hAnsiTheme="minorHAnsi" w:cstheme="minorHAnsi"/>
              </w:rPr>
            </w:pPr>
          </w:p>
          <w:p w14:paraId="791ABA9A" w14:textId="30718416" w:rsidR="004F7545" w:rsidRDefault="004F7545" w:rsidP="00713C67">
            <w:pPr>
              <w:rPr>
                <w:rFonts w:asciiTheme="minorHAnsi" w:hAnsiTheme="minorHAnsi" w:cstheme="minorHAnsi"/>
                <w:b/>
                <w:bCs/>
              </w:rPr>
            </w:pPr>
            <w:r w:rsidRPr="004F7545">
              <w:rPr>
                <w:rFonts w:asciiTheme="minorHAnsi" w:hAnsiTheme="minorHAnsi" w:cstheme="minorHAnsi"/>
                <w:b/>
                <w:bCs/>
              </w:rPr>
              <w:t>RVBC Engineers:</w:t>
            </w:r>
          </w:p>
          <w:p w14:paraId="0DE50049" w14:textId="57E2637C" w:rsidR="004F7545" w:rsidRDefault="00BC6EA3" w:rsidP="00713C67">
            <w:pPr>
              <w:rPr>
                <w:rFonts w:asciiTheme="minorHAnsi" w:hAnsiTheme="minorHAnsi" w:cstheme="minorHAnsi"/>
              </w:rPr>
            </w:pPr>
            <w:r>
              <w:rPr>
                <w:rFonts w:asciiTheme="minorHAnsi" w:hAnsiTheme="minorHAnsi" w:cstheme="minorHAnsi"/>
              </w:rPr>
              <w:t>Access reasonable; manoeuvrability – turning heads on the adopted (not shared) highways appropriate; collection/storage provision – main road feeding site to be adopted up to rumble strip (furthest refuse wagon travel) – need for collection point</w:t>
            </w:r>
            <w:r w:rsidR="00E01168">
              <w:rPr>
                <w:rFonts w:asciiTheme="minorHAnsi" w:hAnsiTheme="minorHAnsi" w:cstheme="minorHAnsi"/>
              </w:rPr>
              <w:t xml:space="preserve"> at this location</w:t>
            </w:r>
            <w:r>
              <w:rPr>
                <w:rFonts w:asciiTheme="minorHAnsi" w:hAnsiTheme="minorHAnsi" w:cstheme="minorHAnsi"/>
              </w:rPr>
              <w:t>.</w:t>
            </w:r>
          </w:p>
          <w:p w14:paraId="230F6F07" w14:textId="2223375C" w:rsidR="00F1440D" w:rsidRDefault="00F1440D" w:rsidP="00713C67">
            <w:pPr>
              <w:rPr>
                <w:rFonts w:asciiTheme="minorHAnsi" w:hAnsiTheme="minorHAnsi" w:cstheme="minorHAnsi"/>
              </w:rPr>
            </w:pPr>
          </w:p>
          <w:p w14:paraId="3C0F99C4" w14:textId="7ECB032F" w:rsidR="00F1440D" w:rsidRPr="00F1440D" w:rsidRDefault="00F1440D" w:rsidP="00713C67">
            <w:pPr>
              <w:rPr>
                <w:rFonts w:asciiTheme="minorHAnsi" w:hAnsiTheme="minorHAnsi" w:cstheme="minorHAnsi"/>
              </w:rPr>
            </w:pPr>
            <w:r>
              <w:rPr>
                <w:rFonts w:asciiTheme="minorHAnsi" w:hAnsiTheme="minorHAnsi" w:cstheme="minorHAnsi"/>
              </w:rPr>
              <w:t xml:space="preserve">(4/1/2022) </w:t>
            </w:r>
            <w:r w:rsidRPr="00F1440D">
              <w:rPr>
                <w:rFonts w:asciiTheme="minorHAnsi" w:hAnsiTheme="minorHAnsi" w:cstheme="minorHAnsi"/>
              </w:rPr>
              <w:t>Reiterate that the refuse vehicle will not be travelling along any section of road that is not to be adopted.</w:t>
            </w:r>
          </w:p>
          <w:p w14:paraId="425B6713" w14:textId="4C18ADDC" w:rsidR="00543121" w:rsidRPr="00D2449B" w:rsidRDefault="00543121" w:rsidP="00C209FE">
            <w:pPr>
              <w:jc w:val="both"/>
              <w:rPr>
                <w:rFonts w:ascii="Calibri" w:hAnsi="Calibri"/>
                <w:b/>
                <w:szCs w:val="22"/>
              </w:rPr>
            </w:pPr>
          </w:p>
        </w:tc>
      </w:tr>
      <w:tr w:rsidR="00C618DB" w:rsidRPr="00D2449B" w14:paraId="59CAF310" w14:textId="77777777" w:rsidTr="001D4F7A">
        <w:trPr>
          <w:trHeight w:hRule="exact" w:val="170"/>
          <w:jc w:val="center"/>
        </w:trPr>
        <w:tc>
          <w:tcPr>
            <w:tcW w:w="9242" w:type="dxa"/>
            <w:gridSpan w:val="4"/>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006C677E" w14:textId="77777777" w:rsidR="00C618DB" w:rsidRPr="00D2449B" w:rsidRDefault="00C618DB">
            <w:pPr>
              <w:rPr>
                <w:rFonts w:ascii="Calibri" w:hAnsi="Calibri"/>
                <w:color w:val="FF0000"/>
                <w:szCs w:val="22"/>
              </w:rPr>
            </w:pPr>
          </w:p>
        </w:tc>
      </w:tr>
      <w:tr w:rsidR="00EC23C7" w:rsidRPr="00D2449B" w14:paraId="54BE3DD5" w14:textId="77777777" w:rsidTr="001D4F7A">
        <w:trPr>
          <w:jc w:val="center"/>
        </w:trPr>
        <w:tc>
          <w:tcPr>
            <w:tcW w:w="924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9DB7FAF" w14:textId="4CBAEC31" w:rsidR="00EC23C7" w:rsidRPr="00D2449B" w:rsidRDefault="00EC23C7">
            <w:pPr>
              <w:rPr>
                <w:rFonts w:ascii="Calibri" w:hAnsi="Calibri"/>
                <w:b/>
                <w:szCs w:val="22"/>
              </w:rPr>
            </w:pPr>
          </w:p>
        </w:tc>
      </w:tr>
      <w:tr w:rsidR="00C618DB" w:rsidRPr="00D2449B" w14:paraId="1D5BE980" w14:textId="77777777" w:rsidTr="001D4F7A">
        <w:trPr>
          <w:jc w:val="center"/>
        </w:trPr>
        <w:tc>
          <w:tcPr>
            <w:tcW w:w="924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156E561" w14:textId="77777777" w:rsidR="001A521E" w:rsidRDefault="001A521E" w:rsidP="00A63D55">
            <w:pPr>
              <w:pStyle w:val="PLANNING"/>
              <w:rPr>
                <w:rFonts w:ascii="Calibri" w:hAnsi="Calibri"/>
                <w:b/>
                <w:bCs/>
                <w:szCs w:val="22"/>
              </w:rPr>
            </w:pPr>
          </w:p>
          <w:p w14:paraId="645B4B12" w14:textId="77777777" w:rsidR="00C618DB" w:rsidRPr="00D2449B" w:rsidRDefault="00C618DB" w:rsidP="00543121">
            <w:pPr>
              <w:rPr>
                <w:rFonts w:ascii="Calibri" w:hAnsi="Calibri"/>
                <w:b/>
                <w:szCs w:val="22"/>
              </w:rPr>
            </w:pPr>
          </w:p>
        </w:tc>
      </w:tr>
      <w:tr w:rsidR="00EC23C7" w:rsidRPr="00D2449B" w14:paraId="74FF2114" w14:textId="77777777" w:rsidTr="001D4F7A">
        <w:trPr>
          <w:jc w:val="center"/>
        </w:trPr>
        <w:tc>
          <w:tcPr>
            <w:tcW w:w="924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A19A5EB" w14:textId="77777777" w:rsidR="00EC23C7" w:rsidRPr="00D2449B" w:rsidRDefault="006C2BFA" w:rsidP="00612CE1">
            <w:pPr>
              <w:rPr>
                <w:rFonts w:ascii="Calibri" w:hAnsi="Calibri"/>
                <w:b/>
                <w:szCs w:val="22"/>
              </w:rPr>
            </w:pPr>
            <w:r>
              <w:rPr>
                <w:rFonts w:ascii="Calibri" w:hAnsi="Calibri"/>
                <w:b/>
                <w:bCs/>
                <w:szCs w:val="22"/>
              </w:rPr>
              <w:t xml:space="preserve">ASSESSMENT OF PROPOSED </w:t>
            </w:r>
            <w:r w:rsidR="00612CE1">
              <w:rPr>
                <w:rFonts w:ascii="Calibri" w:hAnsi="Calibri"/>
                <w:b/>
                <w:bCs/>
                <w:szCs w:val="22"/>
              </w:rPr>
              <w:t>DISCHARGE OF CONDITION</w:t>
            </w:r>
            <w:r>
              <w:rPr>
                <w:rFonts w:ascii="Calibri" w:hAnsi="Calibri"/>
                <w:b/>
                <w:bCs/>
                <w:szCs w:val="22"/>
              </w:rPr>
              <w:t>:</w:t>
            </w:r>
          </w:p>
        </w:tc>
      </w:tr>
      <w:tr w:rsidR="006C2BFA" w:rsidRPr="00D2449B" w14:paraId="37932676" w14:textId="77777777" w:rsidTr="001D4F7A">
        <w:trPr>
          <w:jc w:val="center"/>
        </w:trPr>
        <w:tc>
          <w:tcPr>
            <w:tcW w:w="924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AA4EE01" w14:textId="77777777" w:rsidR="00612CE1" w:rsidRDefault="00612CE1" w:rsidP="006C2BFA">
            <w:pPr>
              <w:pStyle w:val="Header"/>
              <w:tabs>
                <w:tab w:val="clear" w:pos="4153"/>
                <w:tab w:val="clear" w:pos="8306"/>
              </w:tabs>
              <w:jc w:val="both"/>
              <w:rPr>
                <w:rFonts w:ascii="Calibri" w:hAnsi="Calibri"/>
                <w:b/>
                <w:szCs w:val="22"/>
              </w:rPr>
            </w:pPr>
          </w:p>
          <w:p w14:paraId="244B9261" w14:textId="7D770823" w:rsidR="00612CE1" w:rsidRDefault="00612CE1" w:rsidP="00612CE1">
            <w:pPr>
              <w:pStyle w:val="Header"/>
              <w:jc w:val="both"/>
              <w:rPr>
                <w:rFonts w:ascii="Calibri" w:hAnsi="Calibri"/>
                <w:szCs w:val="22"/>
              </w:rPr>
            </w:pPr>
            <w:r w:rsidRPr="00612CE1">
              <w:rPr>
                <w:rFonts w:ascii="Calibri" w:hAnsi="Calibri"/>
                <w:szCs w:val="22"/>
              </w:rPr>
              <w:t xml:space="preserve">The application seeks to </w:t>
            </w:r>
            <w:r w:rsidR="00C209FE">
              <w:rPr>
                <w:rFonts w:ascii="Calibri" w:hAnsi="Calibri"/>
                <w:szCs w:val="22"/>
              </w:rPr>
              <w:t xml:space="preserve">discharge </w:t>
            </w:r>
            <w:r w:rsidR="00D2597C">
              <w:rPr>
                <w:rFonts w:ascii="Calibri" w:hAnsi="Calibri"/>
                <w:szCs w:val="22"/>
              </w:rPr>
              <w:t>C</w:t>
            </w:r>
            <w:r w:rsidR="00C209FE" w:rsidRPr="00C209FE">
              <w:rPr>
                <w:rFonts w:ascii="Calibri" w:hAnsi="Calibri"/>
                <w:szCs w:val="22"/>
              </w:rPr>
              <w:t>ondition</w:t>
            </w:r>
            <w:r w:rsidR="00543121">
              <w:rPr>
                <w:rFonts w:ascii="Calibri" w:hAnsi="Calibri"/>
                <w:szCs w:val="22"/>
              </w:rPr>
              <w:t xml:space="preserve">  </w:t>
            </w:r>
            <w:r w:rsidR="00D2597C" w:rsidRPr="00D2597C">
              <w:rPr>
                <w:rFonts w:asciiTheme="minorHAnsi" w:hAnsiTheme="minorHAnsi" w:cstheme="minorHAnsi"/>
                <w:szCs w:val="22"/>
                <w:lang w:val="en"/>
              </w:rPr>
              <w:t>10 (Floor, ridge and eaves heights), 29 (Archaeology), 30 (Landscaping), 32 (Refuse), 35 (Site Access), 39 (Construction Management Plan), 41 and 43 (Foul and Surface Water Drainage), 44 (Site Investigation), 47 (Bird Nesting), 48 (Nesting Bird Check), 49 (Trees and Bats), 50 (Otters), 51 (Invasive Species), 52 (GCN Check), 53 (Badgers), 54 (Water Vole), 55 (Landscape Plan), 56 (Landscape Management), 57 (TPO Details)</w:t>
            </w:r>
            <w:r w:rsidR="00D2597C">
              <w:rPr>
                <w:rFonts w:asciiTheme="minorHAnsi" w:hAnsiTheme="minorHAnsi" w:cstheme="minorHAnsi"/>
                <w:szCs w:val="22"/>
                <w:lang w:val="en"/>
              </w:rPr>
              <w:t xml:space="preserve"> </w:t>
            </w:r>
            <w:r w:rsidR="00D2597C">
              <w:rPr>
                <w:rFonts w:ascii="Calibri" w:hAnsi="Calibri"/>
                <w:szCs w:val="22"/>
              </w:rPr>
              <w:t xml:space="preserve">of </w:t>
            </w:r>
            <w:r w:rsidR="00D2597C" w:rsidRPr="00D2597C">
              <w:rPr>
                <w:rFonts w:asciiTheme="minorHAnsi" w:hAnsiTheme="minorHAnsi" w:cstheme="minorHAnsi"/>
                <w:szCs w:val="22"/>
                <w:lang w:val="en"/>
              </w:rPr>
              <w:t>planning application 3/2014/0183</w:t>
            </w:r>
            <w:r w:rsidR="00D2597C">
              <w:rPr>
                <w:rFonts w:asciiTheme="minorHAnsi" w:hAnsiTheme="minorHAnsi" w:cstheme="minorHAnsi"/>
                <w:szCs w:val="22"/>
                <w:lang w:val="en"/>
              </w:rPr>
              <w:t xml:space="preserve"> </w:t>
            </w:r>
            <w:r w:rsidR="00C209FE">
              <w:rPr>
                <w:rFonts w:ascii="Calibri" w:hAnsi="Calibri"/>
                <w:szCs w:val="22"/>
              </w:rPr>
              <w:t>as follows:</w:t>
            </w:r>
          </w:p>
          <w:p w14:paraId="023B4A04" w14:textId="77777777" w:rsidR="00692B60" w:rsidRPr="006C2BFA" w:rsidRDefault="00692B60" w:rsidP="00006E72">
            <w:pPr>
              <w:pStyle w:val="Header"/>
              <w:jc w:val="both"/>
              <w:rPr>
                <w:rFonts w:ascii="Calibri" w:hAnsi="Calibri"/>
                <w:bCs/>
                <w:szCs w:val="22"/>
              </w:rPr>
            </w:pPr>
          </w:p>
        </w:tc>
      </w:tr>
      <w:tr w:rsidR="00612CE1" w:rsidRPr="00D2449B" w14:paraId="35E3A435" w14:textId="77777777" w:rsidTr="001D4F7A">
        <w:trPr>
          <w:jc w:val="center"/>
        </w:trPr>
        <w:tc>
          <w:tcPr>
            <w:tcW w:w="924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33760C0" w14:textId="3EE1AECA" w:rsidR="00612CE1" w:rsidRDefault="00612CE1" w:rsidP="00612CE1">
            <w:pPr>
              <w:pStyle w:val="Header"/>
              <w:jc w:val="both"/>
              <w:rPr>
                <w:rFonts w:asciiTheme="minorHAnsi" w:hAnsiTheme="minorHAnsi" w:cstheme="minorHAnsi"/>
                <w:b/>
                <w:bCs/>
                <w:szCs w:val="22"/>
                <w:lang w:val="en"/>
              </w:rPr>
            </w:pPr>
            <w:r w:rsidRPr="00612CE1">
              <w:rPr>
                <w:rFonts w:ascii="Calibri" w:hAnsi="Calibri"/>
                <w:b/>
                <w:szCs w:val="22"/>
              </w:rPr>
              <w:t xml:space="preserve">Condition </w:t>
            </w:r>
            <w:r w:rsidR="00470A43" w:rsidRPr="00470A43">
              <w:rPr>
                <w:rFonts w:asciiTheme="minorHAnsi" w:hAnsiTheme="minorHAnsi" w:cstheme="minorHAnsi"/>
                <w:b/>
                <w:bCs/>
                <w:szCs w:val="22"/>
                <w:lang w:val="en"/>
              </w:rPr>
              <w:t>10 (Floor, ridge and eaves heights)</w:t>
            </w:r>
          </w:p>
          <w:p w14:paraId="72FB5ACD" w14:textId="739924DB" w:rsidR="00D52DA8" w:rsidRDefault="00D52DA8" w:rsidP="00971743">
            <w:pPr>
              <w:overflowPunct/>
              <w:textAlignment w:val="auto"/>
              <w:rPr>
                <w:rFonts w:asciiTheme="minorHAnsi" w:eastAsiaTheme="minorHAnsi" w:hAnsiTheme="minorHAnsi" w:cstheme="minorHAnsi"/>
                <w:sz w:val="18"/>
                <w:szCs w:val="18"/>
              </w:rPr>
            </w:pPr>
            <w:r w:rsidRPr="00D52DA8">
              <w:rPr>
                <w:rFonts w:asciiTheme="minorHAnsi" w:eastAsiaTheme="minorHAnsi" w:hAnsiTheme="minorHAnsi" w:cstheme="minorHAnsi"/>
                <w:sz w:val="18"/>
                <w:szCs w:val="18"/>
              </w:rPr>
              <w:t>Prior to the commencement of the development details of the proposed</w:t>
            </w:r>
            <w:r w:rsidR="00971743">
              <w:rPr>
                <w:rFonts w:asciiTheme="minorHAnsi" w:eastAsiaTheme="minorHAnsi" w:hAnsiTheme="minorHAnsi" w:cstheme="minorHAnsi"/>
                <w:sz w:val="18"/>
                <w:szCs w:val="18"/>
              </w:rPr>
              <w:t xml:space="preserve"> </w:t>
            </w:r>
            <w:r w:rsidRPr="00D52DA8">
              <w:rPr>
                <w:rFonts w:asciiTheme="minorHAnsi" w:eastAsiaTheme="minorHAnsi" w:hAnsiTheme="minorHAnsi" w:cstheme="minorHAnsi"/>
                <w:sz w:val="18"/>
                <w:szCs w:val="18"/>
              </w:rPr>
              <w:t>finished floor levels, ridge and eaves heights of the buildings hereby approved</w:t>
            </w:r>
            <w:r w:rsidR="00971743">
              <w:rPr>
                <w:rFonts w:asciiTheme="minorHAnsi" w:eastAsiaTheme="minorHAnsi" w:hAnsiTheme="minorHAnsi" w:cstheme="minorHAnsi"/>
                <w:sz w:val="18"/>
                <w:szCs w:val="18"/>
              </w:rPr>
              <w:t xml:space="preserve"> </w:t>
            </w:r>
            <w:r w:rsidRPr="00D52DA8">
              <w:rPr>
                <w:rFonts w:asciiTheme="minorHAnsi" w:eastAsiaTheme="minorHAnsi" w:hAnsiTheme="minorHAnsi" w:cstheme="minorHAnsi"/>
                <w:sz w:val="18"/>
                <w:szCs w:val="18"/>
              </w:rPr>
              <w:t>shall have been submitted to and approved in writing by the local planning</w:t>
            </w:r>
            <w:r w:rsidR="00971743">
              <w:rPr>
                <w:rFonts w:asciiTheme="minorHAnsi" w:eastAsiaTheme="minorHAnsi" w:hAnsiTheme="minorHAnsi" w:cstheme="minorHAnsi"/>
                <w:sz w:val="18"/>
                <w:szCs w:val="18"/>
              </w:rPr>
              <w:t xml:space="preserve"> </w:t>
            </w:r>
            <w:r w:rsidRPr="00D52DA8">
              <w:rPr>
                <w:rFonts w:asciiTheme="minorHAnsi" w:eastAsiaTheme="minorHAnsi" w:hAnsiTheme="minorHAnsi" w:cstheme="minorHAnsi"/>
                <w:sz w:val="18"/>
                <w:szCs w:val="18"/>
              </w:rPr>
              <w:t>authority. The submitted levels details shall be measured against a fixed</w:t>
            </w:r>
            <w:r w:rsidR="00971743">
              <w:rPr>
                <w:rFonts w:asciiTheme="minorHAnsi" w:eastAsiaTheme="minorHAnsi" w:hAnsiTheme="minorHAnsi" w:cstheme="minorHAnsi"/>
                <w:sz w:val="18"/>
                <w:szCs w:val="18"/>
              </w:rPr>
              <w:t xml:space="preserve"> </w:t>
            </w:r>
            <w:r w:rsidRPr="00D52DA8">
              <w:rPr>
                <w:rFonts w:asciiTheme="minorHAnsi" w:eastAsiaTheme="minorHAnsi" w:hAnsiTheme="minorHAnsi" w:cstheme="minorHAnsi"/>
                <w:sz w:val="18"/>
                <w:szCs w:val="18"/>
              </w:rPr>
              <w:t>datum and shall show the existing and finished ground levels, eaves and ridge</w:t>
            </w:r>
            <w:r w:rsidR="00971743">
              <w:rPr>
                <w:rFonts w:asciiTheme="minorHAnsi" w:eastAsiaTheme="minorHAnsi" w:hAnsiTheme="minorHAnsi" w:cstheme="minorHAnsi"/>
                <w:sz w:val="18"/>
                <w:szCs w:val="18"/>
              </w:rPr>
              <w:t xml:space="preserve"> </w:t>
            </w:r>
            <w:r w:rsidRPr="00D52DA8">
              <w:rPr>
                <w:rFonts w:asciiTheme="minorHAnsi" w:eastAsiaTheme="minorHAnsi" w:hAnsiTheme="minorHAnsi" w:cstheme="minorHAnsi"/>
                <w:sz w:val="18"/>
                <w:szCs w:val="18"/>
              </w:rPr>
              <w:t>heights of surrounding property. The development shall be carried out as</w:t>
            </w:r>
            <w:r w:rsidR="00971743">
              <w:rPr>
                <w:rFonts w:asciiTheme="minorHAnsi" w:eastAsiaTheme="minorHAnsi" w:hAnsiTheme="minorHAnsi" w:cstheme="minorHAnsi"/>
                <w:sz w:val="18"/>
                <w:szCs w:val="18"/>
              </w:rPr>
              <w:t xml:space="preserve"> </w:t>
            </w:r>
            <w:r w:rsidRPr="00D52DA8">
              <w:rPr>
                <w:rFonts w:asciiTheme="minorHAnsi" w:eastAsiaTheme="minorHAnsi" w:hAnsiTheme="minorHAnsi" w:cstheme="minorHAnsi"/>
                <w:sz w:val="18"/>
                <w:szCs w:val="18"/>
              </w:rPr>
              <w:t>approved.</w:t>
            </w:r>
          </w:p>
          <w:p w14:paraId="5527E649" w14:textId="76BA5AC1" w:rsidR="0074586C" w:rsidRDefault="0074586C" w:rsidP="00971743">
            <w:pPr>
              <w:overflowPunct/>
              <w:textAlignment w:val="auto"/>
              <w:rPr>
                <w:rFonts w:asciiTheme="minorHAnsi" w:eastAsiaTheme="minorHAnsi" w:hAnsiTheme="minorHAnsi" w:cstheme="minorHAnsi"/>
                <w:sz w:val="18"/>
                <w:szCs w:val="18"/>
              </w:rPr>
            </w:pPr>
          </w:p>
          <w:p w14:paraId="6A96A207" w14:textId="726D6186" w:rsidR="00FE4F1C" w:rsidRDefault="00433860" w:rsidP="00FE4F1C">
            <w:pPr>
              <w:rPr>
                <w:rFonts w:asciiTheme="minorHAnsi" w:hAnsiTheme="minorHAnsi" w:cstheme="minorHAnsi"/>
              </w:rPr>
            </w:pPr>
            <w:r>
              <w:rPr>
                <w:rFonts w:asciiTheme="minorHAnsi" w:eastAsiaTheme="minorHAnsi" w:hAnsiTheme="minorHAnsi" w:cstheme="minorHAnsi"/>
                <w:szCs w:val="22"/>
              </w:rPr>
              <w:t>The s</w:t>
            </w:r>
            <w:r w:rsidR="0074586C" w:rsidRPr="00E80CFC">
              <w:rPr>
                <w:rFonts w:asciiTheme="minorHAnsi" w:eastAsiaTheme="minorHAnsi" w:hAnsiTheme="minorHAnsi" w:cstheme="minorHAnsi"/>
                <w:szCs w:val="22"/>
              </w:rPr>
              <w:t xml:space="preserve">ubmitted information refers to considerations made in 3/2019/0132. However, neither file includes details </w:t>
            </w:r>
            <w:r>
              <w:rPr>
                <w:rFonts w:asciiTheme="minorHAnsi" w:eastAsiaTheme="minorHAnsi" w:hAnsiTheme="minorHAnsi" w:cstheme="minorHAnsi"/>
                <w:szCs w:val="22"/>
              </w:rPr>
              <w:t>in relation to</w:t>
            </w:r>
            <w:r w:rsidR="0074586C" w:rsidRPr="00E80CFC">
              <w:rPr>
                <w:rFonts w:asciiTheme="minorHAnsi" w:eastAsiaTheme="minorHAnsi" w:hAnsiTheme="minorHAnsi" w:cstheme="minorHAnsi"/>
                <w:szCs w:val="22"/>
              </w:rPr>
              <w:t xml:space="preserve"> surrounding property</w:t>
            </w:r>
            <w:r w:rsidR="00FE4F1C" w:rsidRPr="00E80CFC">
              <w:rPr>
                <w:rFonts w:asciiTheme="minorHAnsi" w:eastAsiaTheme="minorHAnsi" w:hAnsiTheme="minorHAnsi" w:cstheme="minorHAnsi"/>
                <w:szCs w:val="22"/>
              </w:rPr>
              <w:t>. Email to agent 4/10/2021 “</w:t>
            </w:r>
            <w:r w:rsidR="00FE4F1C" w:rsidRPr="00E80CFC">
              <w:rPr>
                <w:rFonts w:asciiTheme="minorHAnsi" w:hAnsiTheme="minorHAnsi" w:cstheme="minorHAnsi"/>
              </w:rPr>
              <w:t>In consideration to the discharge of Consideration 10 of 3/2014/0183, I note the Planning Inspector’s request for details of the existing and finished ground levels, eaves and ridge heights of surrounding property (“</w:t>
            </w:r>
            <w:r w:rsidR="00FE4F1C" w:rsidRPr="00E80CFC">
              <w:rPr>
                <w:rFonts w:asciiTheme="minorHAnsi" w:hAnsiTheme="minorHAnsi" w:cstheme="minorHAnsi"/>
                <w:i/>
                <w:iCs/>
                <w:lang w:eastAsia="en-GB"/>
              </w:rPr>
              <w:t xml:space="preserve">there </w:t>
            </w:r>
            <w:r w:rsidR="00FE4F1C" w:rsidRPr="00E80CFC">
              <w:rPr>
                <w:rFonts w:asciiTheme="minorHAnsi" w:hAnsiTheme="minorHAnsi" w:cstheme="minorHAnsi"/>
                <w:i/>
                <w:iCs/>
                <w:lang w:eastAsia="en-GB"/>
              </w:rPr>
              <w:lastRenderedPageBreak/>
              <w:t>would be some degree of imposition of these buildings on the undeveloped higher land at the margin of the KMCA. In relation to this individual aspect of the proposal, I consider that</w:t>
            </w:r>
            <w:r w:rsidR="00E80CFC" w:rsidRPr="00E80CFC">
              <w:rPr>
                <w:rFonts w:asciiTheme="minorHAnsi" w:hAnsiTheme="minorHAnsi" w:cstheme="minorHAnsi"/>
                <w:i/>
                <w:iCs/>
                <w:lang w:eastAsia="en-GB"/>
              </w:rPr>
              <w:t xml:space="preserve"> </w:t>
            </w:r>
            <w:r w:rsidR="00FE4F1C" w:rsidRPr="00E80CFC">
              <w:rPr>
                <w:rFonts w:asciiTheme="minorHAnsi" w:hAnsiTheme="minorHAnsi" w:cstheme="minorHAnsi"/>
                <w:i/>
                <w:iCs/>
                <w:lang w:eastAsia="en-GB"/>
              </w:rPr>
              <w:t>the impression of the KMCA wherein the close-knit cluster of buildings within the narrow valley bottom would be disrupted</w:t>
            </w:r>
            <w:r w:rsidR="00FE4F1C" w:rsidRPr="00E80CFC">
              <w:rPr>
                <w:rFonts w:asciiTheme="minorHAnsi" w:hAnsiTheme="minorHAnsi" w:cstheme="minorHAnsi"/>
                <w:lang w:eastAsia="en-GB"/>
              </w:rPr>
              <w:t>”, paragraph 20;</w:t>
            </w:r>
            <w:r w:rsidR="00FE4F1C" w:rsidRPr="00E80CFC">
              <w:rPr>
                <w:rFonts w:asciiTheme="minorHAnsi" w:hAnsiTheme="minorHAnsi" w:cstheme="minorHAnsi"/>
              </w:rPr>
              <w:t xml:space="preserve"> “</w:t>
            </w:r>
            <w:r w:rsidR="00FE4F1C" w:rsidRPr="00E80CFC">
              <w:rPr>
                <w:rFonts w:asciiTheme="minorHAnsi" w:hAnsiTheme="minorHAnsi" w:cstheme="minorHAnsi"/>
                <w:i/>
                <w:iCs/>
                <w:lang w:eastAsia="en-GB"/>
              </w:rPr>
              <w:t>accept that their appearance, design, precise siting could be such that their effects could be minimised</w:t>
            </w:r>
            <w:r w:rsidR="00FE4F1C" w:rsidRPr="00E80CFC">
              <w:rPr>
                <w:rFonts w:asciiTheme="minorHAnsi" w:hAnsiTheme="minorHAnsi" w:cstheme="minorHAnsi"/>
                <w:lang w:eastAsia="en-GB"/>
              </w:rPr>
              <w:t>”, paragraph 19;</w:t>
            </w:r>
            <w:r w:rsidR="00FE4F1C" w:rsidRPr="00E80CFC">
              <w:rPr>
                <w:rFonts w:asciiTheme="minorHAnsi" w:hAnsiTheme="minorHAnsi" w:cstheme="minorHAnsi"/>
              </w:rPr>
              <w:t xml:space="preserve"> “</w:t>
            </w:r>
            <w:r w:rsidR="00FE4F1C" w:rsidRPr="00E80CFC">
              <w:rPr>
                <w:rFonts w:asciiTheme="minorHAnsi" w:hAnsiTheme="minorHAnsi" w:cstheme="minorHAnsi"/>
                <w:i/>
                <w:iCs/>
                <w:lang w:eastAsia="en-GB"/>
              </w:rPr>
              <w:t>in order to ensure that the proposed houses have an acceptable appearance and effect on the surroundings a condition relating to levels is necessary</w:t>
            </w:r>
            <w:r w:rsidR="00FE4F1C" w:rsidRPr="00E80CFC">
              <w:rPr>
                <w:rFonts w:asciiTheme="minorHAnsi" w:hAnsiTheme="minorHAnsi" w:cstheme="minorHAnsi"/>
                <w:lang w:eastAsia="en-GB"/>
              </w:rPr>
              <w:t xml:space="preserve">”, </w:t>
            </w:r>
            <w:r w:rsidR="00FE4F1C" w:rsidRPr="00E80CFC">
              <w:rPr>
                <w:rFonts w:asciiTheme="minorHAnsi" w:hAnsiTheme="minorHAnsi" w:cstheme="minorHAnsi"/>
              </w:rPr>
              <w:t>paragraph 38).</w:t>
            </w:r>
          </w:p>
          <w:p w14:paraId="6943552D" w14:textId="77777777" w:rsidR="00F5681C" w:rsidRPr="00E80CFC" w:rsidRDefault="00F5681C" w:rsidP="00FE4F1C">
            <w:pPr>
              <w:rPr>
                <w:rFonts w:asciiTheme="minorHAnsi" w:hAnsiTheme="minorHAnsi" w:cstheme="minorHAnsi"/>
                <w:i/>
                <w:iCs/>
                <w:lang w:eastAsia="en-GB"/>
              </w:rPr>
            </w:pPr>
          </w:p>
          <w:p w14:paraId="2FD2DCC8" w14:textId="4AEE4CB1" w:rsidR="00FE4F1C" w:rsidRPr="00CC1261" w:rsidRDefault="00433860" w:rsidP="00FE4F1C">
            <w:pPr>
              <w:rPr>
                <w:rFonts w:asciiTheme="minorHAnsi" w:hAnsiTheme="minorHAnsi" w:cstheme="minorHAnsi"/>
              </w:rPr>
            </w:pPr>
            <w:r w:rsidRPr="00CC1261">
              <w:rPr>
                <w:rFonts w:asciiTheme="minorHAnsi" w:hAnsiTheme="minorHAnsi" w:cstheme="minorHAnsi"/>
              </w:rPr>
              <w:t xml:space="preserve">Further information </w:t>
            </w:r>
            <w:r w:rsidR="001241AF" w:rsidRPr="00CC1261">
              <w:rPr>
                <w:rFonts w:asciiTheme="minorHAnsi" w:hAnsiTheme="minorHAnsi" w:cstheme="minorHAnsi"/>
              </w:rPr>
              <w:t xml:space="preserve">(historic building finished floor levels and ridge levels) </w:t>
            </w:r>
            <w:r w:rsidRPr="00CC1261">
              <w:rPr>
                <w:rFonts w:asciiTheme="minorHAnsi" w:hAnsiTheme="minorHAnsi" w:cstheme="minorHAnsi"/>
              </w:rPr>
              <w:t xml:space="preserve">was received 13/1/2022. However, </w:t>
            </w:r>
            <w:r w:rsidR="00CC1261" w:rsidRPr="00CC1261">
              <w:rPr>
                <w:rFonts w:asciiTheme="minorHAnsi" w:hAnsiTheme="minorHAnsi" w:cstheme="minorHAnsi"/>
              </w:rPr>
              <w:t>the requested</w:t>
            </w:r>
            <w:r w:rsidRPr="00CC1261">
              <w:rPr>
                <w:rFonts w:asciiTheme="minorHAnsi" w:hAnsiTheme="minorHAnsi" w:cstheme="minorHAnsi"/>
              </w:rPr>
              <w:t xml:space="preserve"> cross-section drawing </w:t>
            </w:r>
            <w:r w:rsidR="00CC1261" w:rsidRPr="00CC1261">
              <w:rPr>
                <w:rFonts w:asciiTheme="minorHAnsi" w:hAnsiTheme="minorHAnsi" w:cstheme="minorHAnsi"/>
              </w:rPr>
              <w:t>has not been submitted. It is of concern that the Plot 1 FFL (ridge height is 9.21m above this) is equivalent to the ridge level of Kirk Mill.</w:t>
            </w:r>
          </w:p>
          <w:p w14:paraId="5FABB7A1" w14:textId="77777777" w:rsidR="00433860" w:rsidRPr="00CC1261" w:rsidRDefault="00433860" w:rsidP="00FE4F1C">
            <w:pPr>
              <w:rPr>
                <w:rFonts w:asciiTheme="minorHAnsi" w:hAnsiTheme="minorHAnsi" w:cstheme="minorHAnsi"/>
              </w:rPr>
            </w:pPr>
          </w:p>
          <w:p w14:paraId="1E87751A" w14:textId="39695AEB" w:rsidR="00612CE1" w:rsidRDefault="00CC1261" w:rsidP="00FE4F1C">
            <w:pPr>
              <w:overflowPunct/>
              <w:textAlignment w:val="auto"/>
              <w:rPr>
                <w:rFonts w:asciiTheme="minorHAnsi" w:hAnsiTheme="minorHAnsi" w:cstheme="minorHAnsi"/>
              </w:rPr>
            </w:pPr>
            <w:r w:rsidRPr="00CC1261">
              <w:rPr>
                <w:rFonts w:asciiTheme="minorHAnsi" w:hAnsiTheme="minorHAnsi" w:cstheme="minorHAnsi"/>
              </w:rPr>
              <w:t>Recommendation: Do not discharge at this stage.</w:t>
            </w:r>
            <w:r w:rsidR="00C752BB">
              <w:rPr>
                <w:rFonts w:asciiTheme="minorHAnsi" w:hAnsiTheme="minorHAnsi" w:cstheme="minorHAnsi"/>
              </w:rPr>
              <w:t xml:space="preserve"> Note to applicant.</w:t>
            </w:r>
          </w:p>
          <w:p w14:paraId="5443420C" w14:textId="77777777" w:rsidR="00CC1261" w:rsidRPr="00CC1261" w:rsidRDefault="00CC1261" w:rsidP="00FE4F1C">
            <w:pPr>
              <w:overflowPunct/>
              <w:textAlignment w:val="auto"/>
              <w:rPr>
                <w:rFonts w:asciiTheme="minorHAnsi" w:hAnsiTheme="minorHAnsi" w:cstheme="minorHAnsi"/>
                <w:b/>
                <w:bCs/>
                <w:szCs w:val="22"/>
              </w:rPr>
            </w:pPr>
          </w:p>
          <w:p w14:paraId="75F0CA6B" w14:textId="5C3E3B4C" w:rsidR="00E03630" w:rsidRPr="00470A43" w:rsidRDefault="00E03630" w:rsidP="00E03630">
            <w:pPr>
              <w:pStyle w:val="Header"/>
              <w:jc w:val="both"/>
              <w:rPr>
                <w:rFonts w:ascii="Calibri" w:hAnsi="Calibri"/>
                <w:b/>
                <w:bCs/>
                <w:szCs w:val="22"/>
              </w:rPr>
            </w:pPr>
            <w:r w:rsidRPr="00470A43">
              <w:rPr>
                <w:rFonts w:ascii="Calibri" w:hAnsi="Calibri"/>
                <w:b/>
                <w:bCs/>
                <w:szCs w:val="22"/>
              </w:rPr>
              <w:t xml:space="preserve">Condition </w:t>
            </w:r>
            <w:r w:rsidR="00470A43" w:rsidRPr="00470A43">
              <w:rPr>
                <w:rFonts w:asciiTheme="minorHAnsi" w:hAnsiTheme="minorHAnsi" w:cstheme="minorHAnsi"/>
                <w:b/>
                <w:bCs/>
                <w:szCs w:val="22"/>
                <w:lang w:val="en"/>
              </w:rPr>
              <w:t>29 (Archaeology)</w:t>
            </w:r>
          </w:p>
          <w:p w14:paraId="55FDADDC" w14:textId="77777777" w:rsidR="00C304FA" w:rsidRPr="00470A43" w:rsidRDefault="00C304FA" w:rsidP="00543121">
            <w:pPr>
              <w:pStyle w:val="Header"/>
              <w:jc w:val="both"/>
              <w:rPr>
                <w:rFonts w:ascii="Calibri" w:hAnsi="Calibri"/>
                <w:b/>
                <w:bCs/>
                <w:szCs w:val="22"/>
              </w:rPr>
            </w:pPr>
          </w:p>
          <w:p w14:paraId="2927DC17" w14:textId="1058DAF9" w:rsidR="00E03630" w:rsidRDefault="00D52DA8" w:rsidP="00971743">
            <w:pPr>
              <w:overflowPunct/>
              <w:textAlignment w:val="auto"/>
              <w:rPr>
                <w:rFonts w:asciiTheme="minorHAnsi" w:eastAsiaTheme="minorHAnsi" w:hAnsiTheme="minorHAnsi" w:cstheme="minorHAnsi"/>
                <w:sz w:val="18"/>
                <w:szCs w:val="18"/>
              </w:rPr>
            </w:pPr>
            <w:r w:rsidRPr="00D52DA8">
              <w:rPr>
                <w:rFonts w:asciiTheme="minorHAnsi" w:eastAsiaTheme="minorHAnsi" w:hAnsiTheme="minorHAnsi" w:cstheme="minorHAnsi"/>
                <w:sz w:val="18"/>
                <w:szCs w:val="18"/>
              </w:rPr>
              <w:t>No development shall take place on a land parcel (as defined on Dwg No</w:t>
            </w:r>
            <w:r w:rsidR="00971743">
              <w:rPr>
                <w:rFonts w:asciiTheme="minorHAnsi" w:eastAsiaTheme="minorHAnsi" w:hAnsiTheme="minorHAnsi" w:cstheme="minorHAnsi"/>
                <w:sz w:val="18"/>
                <w:szCs w:val="18"/>
              </w:rPr>
              <w:t xml:space="preserve"> </w:t>
            </w:r>
            <w:r w:rsidRPr="00D52DA8">
              <w:rPr>
                <w:rFonts w:asciiTheme="minorHAnsi" w:eastAsiaTheme="minorHAnsi" w:hAnsiTheme="minorHAnsi" w:cstheme="minorHAnsi"/>
                <w:sz w:val="18"/>
                <w:szCs w:val="18"/>
              </w:rPr>
              <w:t>05024_MP_00_105) until the applicant, or their agent or successors in</w:t>
            </w:r>
            <w:r w:rsidR="00971743">
              <w:rPr>
                <w:rFonts w:asciiTheme="minorHAnsi" w:eastAsiaTheme="minorHAnsi" w:hAnsiTheme="minorHAnsi" w:cstheme="minorHAnsi"/>
                <w:sz w:val="18"/>
                <w:szCs w:val="18"/>
              </w:rPr>
              <w:t xml:space="preserve"> </w:t>
            </w:r>
            <w:r w:rsidRPr="00D52DA8">
              <w:rPr>
                <w:rFonts w:asciiTheme="minorHAnsi" w:eastAsiaTheme="minorHAnsi" w:hAnsiTheme="minorHAnsi" w:cstheme="minorHAnsi"/>
                <w:sz w:val="18"/>
                <w:szCs w:val="18"/>
              </w:rPr>
              <w:t>title, has secured the implementation of a programme of archaeological</w:t>
            </w:r>
            <w:r w:rsidR="00971743">
              <w:rPr>
                <w:rFonts w:asciiTheme="minorHAnsi" w:eastAsiaTheme="minorHAnsi" w:hAnsiTheme="minorHAnsi" w:cstheme="minorHAnsi"/>
                <w:sz w:val="18"/>
                <w:szCs w:val="18"/>
              </w:rPr>
              <w:t xml:space="preserve"> </w:t>
            </w:r>
            <w:r w:rsidRPr="00D52DA8">
              <w:rPr>
                <w:rFonts w:asciiTheme="minorHAnsi" w:eastAsiaTheme="minorHAnsi" w:hAnsiTheme="minorHAnsi" w:cstheme="minorHAnsi"/>
                <w:sz w:val="18"/>
                <w:szCs w:val="18"/>
              </w:rPr>
              <w:t>work for that parcel in accordance with a written scheme of investigation</w:t>
            </w:r>
            <w:r w:rsidR="00971743">
              <w:rPr>
                <w:rFonts w:asciiTheme="minorHAnsi" w:eastAsiaTheme="minorHAnsi" w:hAnsiTheme="minorHAnsi" w:cstheme="minorHAnsi"/>
                <w:sz w:val="18"/>
                <w:szCs w:val="18"/>
              </w:rPr>
              <w:t xml:space="preserve"> </w:t>
            </w:r>
            <w:r w:rsidRPr="00D52DA8">
              <w:rPr>
                <w:rFonts w:asciiTheme="minorHAnsi" w:eastAsiaTheme="minorHAnsi" w:hAnsiTheme="minorHAnsi" w:cstheme="minorHAnsi"/>
                <w:sz w:val="18"/>
                <w:szCs w:val="18"/>
              </w:rPr>
              <w:t>which has been submitted by the applicant and approved by the Planning</w:t>
            </w:r>
            <w:r w:rsidR="00971743">
              <w:rPr>
                <w:rFonts w:asciiTheme="minorHAnsi" w:eastAsiaTheme="minorHAnsi" w:hAnsiTheme="minorHAnsi" w:cstheme="minorHAnsi"/>
                <w:sz w:val="18"/>
                <w:szCs w:val="18"/>
              </w:rPr>
              <w:t xml:space="preserve"> </w:t>
            </w:r>
            <w:r w:rsidRPr="00D52DA8">
              <w:rPr>
                <w:rFonts w:asciiTheme="minorHAnsi" w:eastAsiaTheme="minorHAnsi" w:hAnsiTheme="minorHAnsi" w:cstheme="minorHAnsi"/>
                <w:sz w:val="18"/>
                <w:szCs w:val="18"/>
              </w:rPr>
              <w:t>Authority.</w:t>
            </w:r>
          </w:p>
          <w:p w14:paraId="3BD54C30" w14:textId="00D89D17" w:rsidR="002250F8" w:rsidRDefault="002250F8" w:rsidP="00971743">
            <w:pPr>
              <w:overflowPunct/>
              <w:textAlignment w:val="auto"/>
              <w:rPr>
                <w:rFonts w:asciiTheme="minorHAnsi" w:eastAsiaTheme="minorHAnsi" w:hAnsiTheme="minorHAnsi" w:cstheme="minorHAnsi"/>
                <w:sz w:val="18"/>
                <w:szCs w:val="18"/>
              </w:rPr>
            </w:pPr>
          </w:p>
          <w:p w14:paraId="110F320E" w14:textId="404AC971" w:rsidR="002250F8" w:rsidRDefault="00D17514" w:rsidP="00971743">
            <w:pPr>
              <w:overflowPunct/>
              <w:textAlignment w:val="auto"/>
              <w:rPr>
                <w:rFonts w:asciiTheme="minorHAnsi" w:eastAsiaTheme="minorHAnsi" w:hAnsiTheme="minorHAnsi" w:cstheme="minorHAnsi"/>
                <w:szCs w:val="22"/>
              </w:rPr>
            </w:pPr>
            <w:r>
              <w:rPr>
                <w:rFonts w:asciiTheme="minorHAnsi" w:eastAsiaTheme="minorHAnsi" w:hAnsiTheme="minorHAnsi" w:cstheme="minorHAnsi"/>
                <w:szCs w:val="22"/>
              </w:rPr>
              <w:t>Mindful of LCC Archaeology comments:</w:t>
            </w:r>
          </w:p>
          <w:p w14:paraId="101EBC49" w14:textId="0629F3E5" w:rsidR="00D17514" w:rsidRDefault="00D17514" w:rsidP="00971743">
            <w:pPr>
              <w:overflowPunct/>
              <w:textAlignment w:val="auto"/>
              <w:rPr>
                <w:rFonts w:asciiTheme="minorHAnsi" w:eastAsiaTheme="minorHAnsi" w:hAnsiTheme="minorHAnsi" w:cstheme="minorHAnsi"/>
                <w:szCs w:val="22"/>
              </w:rPr>
            </w:pPr>
          </w:p>
          <w:p w14:paraId="127E5496" w14:textId="2AE000C2" w:rsidR="00D17514" w:rsidRPr="00D17514" w:rsidRDefault="00D17514" w:rsidP="00971743">
            <w:pPr>
              <w:overflowPunct/>
              <w:textAlignment w:val="auto"/>
              <w:rPr>
                <w:rFonts w:asciiTheme="minorHAnsi" w:eastAsiaTheme="minorHAnsi" w:hAnsiTheme="minorHAnsi" w:cstheme="minorHAnsi"/>
                <w:szCs w:val="22"/>
              </w:rPr>
            </w:pPr>
            <w:r>
              <w:rPr>
                <w:rFonts w:asciiTheme="minorHAnsi" w:eastAsiaTheme="minorHAnsi" w:hAnsiTheme="minorHAnsi" w:cstheme="minorHAnsi"/>
                <w:szCs w:val="22"/>
              </w:rPr>
              <w:t>Recommend Partial discharge in respect to the area of land identified as 4 (“Malt Kiln House and Surrounding Land”)</w:t>
            </w:r>
            <w:r w:rsidR="006B46ED">
              <w:rPr>
                <w:rFonts w:asciiTheme="minorHAnsi" w:eastAsiaTheme="minorHAnsi" w:hAnsiTheme="minorHAnsi" w:cstheme="minorHAnsi"/>
                <w:szCs w:val="22"/>
              </w:rPr>
              <w:t xml:space="preserve"> on Drawing </w:t>
            </w:r>
            <w:r w:rsidR="006B46ED">
              <w:rPr>
                <w:rFonts w:asciiTheme="minorHAnsi" w:eastAsiaTheme="minorHAnsi" w:hAnsiTheme="minorHAnsi" w:cstheme="minorHAnsi"/>
                <w:color w:val="000000"/>
                <w:szCs w:val="22"/>
              </w:rPr>
              <w:t>No 05024_MP_00_105 (“Site  Wide Planning Guide”) only.</w:t>
            </w:r>
          </w:p>
          <w:p w14:paraId="0B9AE8BF" w14:textId="77777777" w:rsidR="00971743" w:rsidRPr="00971743" w:rsidRDefault="00971743" w:rsidP="00971743">
            <w:pPr>
              <w:overflowPunct/>
              <w:textAlignment w:val="auto"/>
              <w:rPr>
                <w:rFonts w:asciiTheme="minorHAnsi" w:eastAsiaTheme="minorHAnsi" w:hAnsiTheme="minorHAnsi" w:cstheme="minorHAnsi"/>
                <w:sz w:val="18"/>
                <w:szCs w:val="18"/>
              </w:rPr>
            </w:pPr>
          </w:p>
          <w:p w14:paraId="79331F17" w14:textId="7D5B372D" w:rsidR="00E03630" w:rsidRPr="00470A43" w:rsidRDefault="00E03630" w:rsidP="00E03630">
            <w:pPr>
              <w:pStyle w:val="Header"/>
              <w:jc w:val="both"/>
              <w:rPr>
                <w:rFonts w:ascii="Calibri" w:hAnsi="Calibri"/>
                <w:b/>
                <w:bCs/>
                <w:szCs w:val="22"/>
              </w:rPr>
            </w:pPr>
            <w:r w:rsidRPr="00470A43">
              <w:rPr>
                <w:rFonts w:ascii="Calibri" w:hAnsi="Calibri"/>
                <w:b/>
                <w:bCs/>
                <w:szCs w:val="22"/>
              </w:rPr>
              <w:t xml:space="preserve">Condition </w:t>
            </w:r>
            <w:r w:rsidR="00470A43" w:rsidRPr="00470A43">
              <w:rPr>
                <w:rFonts w:asciiTheme="minorHAnsi" w:hAnsiTheme="minorHAnsi" w:cstheme="minorHAnsi"/>
                <w:b/>
                <w:bCs/>
                <w:szCs w:val="22"/>
                <w:lang w:val="en"/>
              </w:rPr>
              <w:t>30 (Landscaping)</w:t>
            </w:r>
          </w:p>
          <w:p w14:paraId="6AC45CEF" w14:textId="1872D3EC" w:rsidR="00E03630" w:rsidRPr="00D52DA8" w:rsidRDefault="00D52DA8" w:rsidP="00971743">
            <w:pPr>
              <w:overflowPunct/>
              <w:textAlignment w:val="auto"/>
              <w:rPr>
                <w:rFonts w:asciiTheme="minorHAnsi" w:eastAsiaTheme="minorHAnsi" w:hAnsiTheme="minorHAnsi" w:cstheme="minorHAnsi"/>
                <w:sz w:val="18"/>
                <w:szCs w:val="18"/>
              </w:rPr>
            </w:pPr>
            <w:r w:rsidRPr="00D52DA8">
              <w:rPr>
                <w:rFonts w:asciiTheme="minorHAnsi" w:eastAsiaTheme="minorHAnsi" w:hAnsiTheme="minorHAnsi" w:cstheme="minorHAnsi"/>
                <w:sz w:val="18"/>
                <w:szCs w:val="18"/>
              </w:rPr>
              <w:t xml:space="preserve">No development shall take place on a land </w:t>
            </w:r>
            <w:r w:rsidRPr="002250F8">
              <w:rPr>
                <w:rFonts w:asciiTheme="minorHAnsi" w:eastAsiaTheme="minorHAnsi" w:hAnsiTheme="minorHAnsi" w:cstheme="minorHAnsi"/>
                <w:szCs w:val="22"/>
              </w:rPr>
              <w:t>parcel</w:t>
            </w:r>
            <w:r w:rsidRPr="00D52DA8">
              <w:rPr>
                <w:rFonts w:asciiTheme="minorHAnsi" w:eastAsiaTheme="minorHAnsi" w:hAnsiTheme="minorHAnsi" w:cstheme="minorHAnsi"/>
                <w:sz w:val="18"/>
                <w:szCs w:val="18"/>
              </w:rPr>
              <w:t xml:space="preserve"> as defined on Dwg No.</w:t>
            </w:r>
            <w:r w:rsidR="00971743">
              <w:rPr>
                <w:rFonts w:asciiTheme="minorHAnsi" w:eastAsiaTheme="minorHAnsi" w:hAnsiTheme="minorHAnsi" w:cstheme="minorHAnsi"/>
                <w:sz w:val="18"/>
                <w:szCs w:val="18"/>
              </w:rPr>
              <w:t xml:space="preserve"> </w:t>
            </w:r>
            <w:r w:rsidRPr="00D52DA8">
              <w:rPr>
                <w:rFonts w:asciiTheme="minorHAnsi" w:eastAsiaTheme="minorHAnsi" w:hAnsiTheme="minorHAnsi" w:cstheme="minorHAnsi"/>
                <w:sz w:val="18"/>
                <w:szCs w:val="18"/>
              </w:rPr>
              <w:t>05024_MP_00_105 Site Wide Planning Guide until full details of both hard</w:t>
            </w:r>
            <w:r w:rsidR="00971743">
              <w:rPr>
                <w:rFonts w:asciiTheme="minorHAnsi" w:eastAsiaTheme="minorHAnsi" w:hAnsiTheme="minorHAnsi" w:cstheme="minorHAnsi"/>
                <w:sz w:val="18"/>
                <w:szCs w:val="18"/>
              </w:rPr>
              <w:t xml:space="preserve"> </w:t>
            </w:r>
            <w:r w:rsidRPr="00D52DA8">
              <w:rPr>
                <w:rFonts w:asciiTheme="minorHAnsi" w:eastAsiaTheme="minorHAnsi" w:hAnsiTheme="minorHAnsi" w:cstheme="minorHAnsi"/>
                <w:sz w:val="18"/>
                <w:szCs w:val="18"/>
              </w:rPr>
              <w:t>and soft landscaping works relating to such part or phase have been</w:t>
            </w:r>
            <w:r w:rsidR="00971743">
              <w:rPr>
                <w:rFonts w:asciiTheme="minorHAnsi" w:eastAsiaTheme="minorHAnsi" w:hAnsiTheme="minorHAnsi" w:cstheme="minorHAnsi"/>
                <w:sz w:val="18"/>
                <w:szCs w:val="18"/>
              </w:rPr>
              <w:t xml:space="preserve"> </w:t>
            </w:r>
            <w:r w:rsidRPr="00D52DA8">
              <w:rPr>
                <w:rFonts w:asciiTheme="minorHAnsi" w:eastAsiaTheme="minorHAnsi" w:hAnsiTheme="minorHAnsi" w:cstheme="minorHAnsi"/>
                <w:sz w:val="18"/>
                <w:szCs w:val="18"/>
              </w:rPr>
              <w:t>submitted to and approved by the LPA in writing. For the avoidance of</w:t>
            </w:r>
            <w:r w:rsidR="00971743">
              <w:rPr>
                <w:rFonts w:asciiTheme="minorHAnsi" w:eastAsiaTheme="minorHAnsi" w:hAnsiTheme="minorHAnsi" w:cstheme="minorHAnsi"/>
                <w:sz w:val="18"/>
                <w:szCs w:val="18"/>
              </w:rPr>
              <w:t xml:space="preserve"> </w:t>
            </w:r>
            <w:r w:rsidRPr="00D52DA8">
              <w:rPr>
                <w:rFonts w:asciiTheme="minorHAnsi" w:eastAsiaTheme="minorHAnsi" w:hAnsiTheme="minorHAnsi" w:cstheme="minorHAnsi"/>
                <w:sz w:val="18"/>
                <w:szCs w:val="18"/>
              </w:rPr>
              <w:t>doubt the submitted details shall include:</w:t>
            </w:r>
          </w:p>
          <w:p w14:paraId="7D8BCC64" w14:textId="772D1DB3" w:rsidR="00D52DA8" w:rsidRPr="00D52DA8" w:rsidRDefault="00D52DA8" w:rsidP="00D52DA8">
            <w:pPr>
              <w:pStyle w:val="Header"/>
              <w:jc w:val="both"/>
              <w:rPr>
                <w:rFonts w:asciiTheme="minorHAnsi" w:hAnsiTheme="minorHAnsi" w:cstheme="minorHAnsi"/>
                <w:b/>
                <w:bCs/>
                <w:sz w:val="18"/>
                <w:szCs w:val="18"/>
              </w:rPr>
            </w:pPr>
          </w:p>
          <w:p w14:paraId="42461542" w14:textId="06D9B4EF" w:rsidR="00D52DA8" w:rsidRPr="00D52DA8" w:rsidRDefault="00D52DA8" w:rsidP="00D52DA8">
            <w:pPr>
              <w:overflowPunct/>
              <w:textAlignment w:val="auto"/>
              <w:rPr>
                <w:rFonts w:asciiTheme="minorHAnsi" w:eastAsiaTheme="minorHAnsi" w:hAnsiTheme="minorHAnsi" w:cstheme="minorHAnsi"/>
                <w:sz w:val="18"/>
                <w:szCs w:val="18"/>
              </w:rPr>
            </w:pPr>
            <w:r w:rsidRPr="00D52DA8">
              <w:rPr>
                <w:rFonts w:asciiTheme="minorHAnsi" w:eastAsiaTheme="minorHAnsi" w:hAnsiTheme="minorHAnsi" w:cstheme="minorHAnsi"/>
                <w:sz w:val="18"/>
                <w:szCs w:val="18"/>
              </w:rPr>
              <w:t>i) planting details (including species, numbers, planting</w:t>
            </w:r>
            <w:r w:rsidR="00971743">
              <w:rPr>
                <w:rFonts w:asciiTheme="minorHAnsi" w:eastAsiaTheme="minorHAnsi" w:hAnsiTheme="minorHAnsi" w:cstheme="minorHAnsi"/>
                <w:sz w:val="18"/>
                <w:szCs w:val="18"/>
              </w:rPr>
              <w:t xml:space="preserve"> </w:t>
            </w:r>
            <w:r w:rsidRPr="00D52DA8">
              <w:rPr>
                <w:rFonts w:asciiTheme="minorHAnsi" w:eastAsiaTheme="minorHAnsi" w:hAnsiTheme="minorHAnsi" w:cstheme="minorHAnsi"/>
                <w:sz w:val="18"/>
                <w:szCs w:val="18"/>
              </w:rPr>
              <w:t>distances/densities and plant sizes);</w:t>
            </w:r>
          </w:p>
          <w:p w14:paraId="42D0B770" w14:textId="16F47A35" w:rsidR="00D52DA8" w:rsidRPr="00D52DA8" w:rsidRDefault="00D52DA8" w:rsidP="00D52DA8">
            <w:pPr>
              <w:overflowPunct/>
              <w:textAlignment w:val="auto"/>
              <w:rPr>
                <w:rFonts w:asciiTheme="minorHAnsi" w:eastAsiaTheme="minorHAnsi" w:hAnsiTheme="minorHAnsi" w:cstheme="minorHAnsi"/>
                <w:sz w:val="18"/>
                <w:szCs w:val="18"/>
              </w:rPr>
            </w:pPr>
            <w:r w:rsidRPr="00D52DA8">
              <w:rPr>
                <w:rFonts w:asciiTheme="minorHAnsi" w:eastAsiaTheme="minorHAnsi" w:hAnsiTheme="minorHAnsi" w:cstheme="minorHAnsi"/>
                <w:sz w:val="18"/>
                <w:szCs w:val="18"/>
              </w:rPr>
              <w:t>ii) within the planting details - express identification of all</w:t>
            </w:r>
            <w:r w:rsidR="00971743">
              <w:rPr>
                <w:rFonts w:asciiTheme="minorHAnsi" w:eastAsiaTheme="minorHAnsi" w:hAnsiTheme="minorHAnsi" w:cstheme="minorHAnsi"/>
                <w:sz w:val="18"/>
                <w:szCs w:val="18"/>
              </w:rPr>
              <w:t xml:space="preserve"> </w:t>
            </w:r>
            <w:r w:rsidRPr="00D52DA8">
              <w:rPr>
                <w:rFonts w:asciiTheme="minorHAnsi" w:eastAsiaTheme="minorHAnsi" w:hAnsiTheme="minorHAnsi" w:cstheme="minorHAnsi"/>
                <w:sz w:val="18"/>
                <w:szCs w:val="18"/>
              </w:rPr>
              <w:t>supplementary and compensatory planting of native trees and</w:t>
            </w:r>
          </w:p>
          <w:p w14:paraId="6DF1D7FC" w14:textId="0CDDCBE9" w:rsidR="00D52DA8" w:rsidRPr="00D52DA8" w:rsidRDefault="00D52DA8" w:rsidP="00D52DA8">
            <w:pPr>
              <w:overflowPunct/>
              <w:textAlignment w:val="auto"/>
              <w:rPr>
                <w:rFonts w:asciiTheme="minorHAnsi" w:eastAsiaTheme="minorHAnsi" w:hAnsiTheme="minorHAnsi" w:cstheme="minorHAnsi"/>
                <w:sz w:val="18"/>
                <w:szCs w:val="18"/>
              </w:rPr>
            </w:pPr>
            <w:r w:rsidRPr="00D52DA8">
              <w:rPr>
                <w:rFonts w:asciiTheme="minorHAnsi" w:eastAsiaTheme="minorHAnsi" w:hAnsiTheme="minorHAnsi" w:cstheme="minorHAnsi"/>
                <w:sz w:val="18"/>
                <w:szCs w:val="18"/>
              </w:rPr>
              <w:t>hedgerows which shall be over a greater area than any trees or</w:t>
            </w:r>
            <w:r w:rsidR="00971743">
              <w:rPr>
                <w:rFonts w:asciiTheme="minorHAnsi" w:eastAsiaTheme="minorHAnsi" w:hAnsiTheme="minorHAnsi" w:cstheme="minorHAnsi"/>
                <w:sz w:val="18"/>
                <w:szCs w:val="18"/>
              </w:rPr>
              <w:t xml:space="preserve"> </w:t>
            </w:r>
            <w:r w:rsidRPr="00D52DA8">
              <w:rPr>
                <w:rFonts w:asciiTheme="minorHAnsi" w:eastAsiaTheme="minorHAnsi" w:hAnsiTheme="minorHAnsi" w:cstheme="minorHAnsi"/>
                <w:sz w:val="18"/>
                <w:szCs w:val="18"/>
              </w:rPr>
              <w:t>hedges to be lost (as a minimum of ratio of 3:1);</w:t>
            </w:r>
          </w:p>
          <w:p w14:paraId="4A074181" w14:textId="5A70A475" w:rsidR="00D52DA8" w:rsidRPr="00D52DA8" w:rsidRDefault="00D52DA8" w:rsidP="00D52DA8">
            <w:pPr>
              <w:overflowPunct/>
              <w:textAlignment w:val="auto"/>
              <w:rPr>
                <w:rFonts w:asciiTheme="minorHAnsi" w:eastAsiaTheme="minorHAnsi" w:hAnsiTheme="minorHAnsi" w:cstheme="minorHAnsi"/>
                <w:sz w:val="18"/>
                <w:szCs w:val="18"/>
              </w:rPr>
            </w:pPr>
            <w:r w:rsidRPr="00D52DA8">
              <w:rPr>
                <w:rFonts w:asciiTheme="minorHAnsi" w:eastAsiaTheme="minorHAnsi" w:hAnsiTheme="minorHAnsi" w:cstheme="minorHAnsi"/>
                <w:sz w:val="18"/>
                <w:szCs w:val="18"/>
              </w:rPr>
              <w:t>iii) surfacing including full details of the colour, form and texture of</w:t>
            </w:r>
            <w:r w:rsidR="00971743">
              <w:rPr>
                <w:rFonts w:asciiTheme="minorHAnsi" w:eastAsiaTheme="minorHAnsi" w:hAnsiTheme="minorHAnsi" w:cstheme="minorHAnsi"/>
                <w:sz w:val="18"/>
                <w:szCs w:val="18"/>
              </w:rPr>
              <w:t xml:space="preserve"> </w:t>
            </w:r>
            <w:r w:rsidRPr="00D52DA8">
              <w:rPr>
                <w:rFonts w:asciiTheme="minorHAnsi" w:eastAsiaTheme="minorHAnsi" w:hAnsiTheme="minorHAnsi" w:cstheme="minorHAnsi"/>
                <w:sz w:val="18"/>
                <w:szCs w:val="18"/>
              </w:rPr>
              <w:t>all hard landscaping (ground surfacing materials);</w:t>
            </w:r>
          </w:p>
          <w:p w14:paraId="1368CA35" w14:textId="77777777" w:rsidR="00D52DA8" w:rsidRPr="00D52DA8" w:rsidRDefault="00D52DA8" w:rsidP="00D52DA8">
            <w:pPr>
              <w:overflowPunct/>
              <w:textAlignment w:val="auto"/>
              <w:rPr>
                <w:rFonts w:asciiTheme="minorHAnsi" w:eastAsiaTheme="minorHAnsi" w:hAnsiTheme="minorHAnsi" w:cstheme="minorHAnsi"/>
                <w:sz w:val="18"/>
                <w:szCs w:val="18"/>
              </w:rPr>
            </w:pPr>
            <w:r w:rsidRPr="00D52DA8">
              <w:rPr>
                <w:rFonts w:asciiTheme="minorHAnsi" w:eastAsiaTheme="minorHAnsi" w:hAnsiTheme="minorHAnsi" w:cstheme="minorHAnsi"/>
                <w:sz w:val="18"/>
                <w:szCs w:val="18"/>
              </w:rPr>
              <w:t>iv) street furniture;</w:t>
            </w:r>
          </w:p>
          <w:p w14:paraId="36220CA6" w14:textId="77777777" w:rsidR="00D52DA8" w:rsidRPr="00D52DA8" w:rsidRDefault="00D52DA8" w:rsidP="00D52DA8">
            <w:pPr>
              <w:overflowPunct/>
              <w:textAlignment w:val="auto"/>
              <w:rPr>
                <w:rFonts w:asciiTheme="minorHAnsi" w:eastAsiaTheme="minorHAnsi" w:hAnsiTheme="minorHAnsi" w:cstheme="minorHAnsi"/>
                <w:sz w:val="18"/>
                <w:szCs w:val="18"/>
              </w:rPr>
            </w:pPr>
            <w:r w:rsidRPr="00D52DA8">
              <w:rPr>
                <w:rFonts w:asciiTheme="minorHAnsi" w:eastAsiaTheme="minorHAnsi" w:hAnsiTheme="minorHAnsi" w:cstheme="minorHAnsi"/>
                <w:sz w:val="18"/>
                <w:szCs w:val="18"/>
              </w:rPr>
              <w:t>v) signage;</w:t>
            </w:r>
          </w:p>
          <w:p w14:paraId="534C1B63" w14:textId="77777777" w:rsidR="00D52DA8" w:rsidRPr="00D52DA8" w:rsidRDefault="00D52DA8" w:rsidP="00D52DA8">
            <w:pPr>
              <w:overflowPunct/>
              <w:textAlignment w:val="auto"/>
              <w:rPr>
                <w:rFonts w:asciiTheme="minorHAnsi" w:eastAsiaTheme="minorHAnsi" w:hAnsiTheme="minorHAnsi" w:cstheme="minorHAnsi"/>
                <w:sz w:val="18"/>
                <w:szCs w:val="18"/>
              </w:rPr>
            </w:pPr>
            <w:r w:rsidRPr="00D52DA8">
              <w:rPr>
                <w:rFonts w:asciiTheme="minorHAnsi" w:eastAsiaTheme="minorHAnsi" w:hAnsiTheme="minorHAnsi" w:cstheme="minorHAnsi"/>
                <w:sz w:val="18"/>
                <w:szCs w:val="18"/>
              </w:rPr>
              <w:t>vi) boundary treatments;</w:t>
            </w:r>
          </w:p>
          <w:p w14:paraId="4EC73545" w14:textId="03814E1D" w:rsidR="00D52DA8" w:rsidRPr="00D52DA8" w:rsidRDefault="00D52DA8" w:rsidP="00D52DA8">
            <w:pPr>
              <w:overflowPunct/>
              <w:textAlignment w:val="auto"/>
              <w:rPr>
                <w:rFonts w:asciiTheme="minorHAnsi" w:eastAsiaTheme="minorHAnsi" w:hAnsiTheme="minorHAnsi" w:cstheme="minorHAnsi"/>
                <w:sz w:val="18"/>
                <w:szCs w:val="18"/>
              </w:rPr>
            </w:pPr>
            <w:r w:rsidRPr="00D52DA8">
              <w:rPr>
                <w:rFonts w:asciiTheme="minorHAnsi" w:eastAsiaTheme="minorHAnsi" w:hAnsiTheme="minorHAnsi" w:cstheme="minorHAnsi"/>
                <w:sz w:val="18"/>
                <w:szCs w:val="18"/>
              </w:rPr>
              <w:t>vii) a programme for the implementation of the landscaping works</w:t>
            </w:r>
            <w:r w:rsidR="00971743">
              <w:rPr>
                <w:rFonts w:asciiTheme="minorHAnsi" w:eastAsiaTheme="minorHAnsi" w:hAnsiTheme="minorHAnsi" w:cstheme="minorHAnsi"/>
                <w:sz w:val="18"/>
                <w:szCs w:val="18"/>
              </w:rPr>
              <w:t xml:space="preserve"> </w:t>
            </w:r>
            <w:r w:rsidRPr="00D52DA8">
              <w:rPr>
                <w:rFonts w:asciiTheme="minorHAnsi" w:eastAsiaTheme="minorHAnsi" w:hAnsiTheme="minorHAnsi" w:cstheme="minorHAnsi"/>
                <w:sz w:val="18"/>
                <w:szCs w:val="18"/>
              </w:rPr>
              <w:t>including all boundary treatments.</w:t>
            </w:r>
          </w:p>
          <w:p w14:paraId="18D94228" w14:textId="746EC03E" w:rsidR="00D52DA8" w:rsidRDefault="00D52DA8" w:rsidP="0037063A">
            <w:pPr>
              <w:overflowPunct/>
              <w:textAlignment w:val="auto"/>
              <w:rPr>
                <w:rFonts w:asciiTheme="minorHAnsi" w:eastAsiaTheme="minorHAnsi" w:hAnsiTheme="minorHAnsi" w:cstheme="minorHAnsi"/>
                <w:sz w:val="18"/>
                <w:szCs w:val="18"/>
              </w:rPr>
            </w:pPr>
            <w:r w:rsidRPr="00D52DA8">
              <w:rPr>
                <w:rFonts w:asciiTheme="minorHAnsi" w:eastAsiaTheme="minorHAnsi" w:hAnsiTheme="minorHAnsi" w:cstheme="minorHAnsi"/>
                <w:sz w:val="18"/>
                <w:szCs w:val="18"/>
              </w:rPr>
              <w:t>The development shall be implemented in accordance with the approved</w:t>
            </w:r>
            <w:r w:rsidR="0037063A">
              <w:rPr>
                <w:rFonts w:asciiTheme="minorHAnsi" w:eastAsiaTheme="minorHAnsi" w:hAnsiTheme="minorHAnsi" w:cstheme="minorHAnsi"/>
                <w:sz w:val="18"/>
                <w:szCs w:val="18"/>
              </w:rPr>
              <w:t xml:space="preserve"> </w:t>
            </w:r>
            <w:r w:rsidRPr="00D52DA8">
              <w:rPr>
                <w:rFonts w:asciiTheme="minorHAnsi" w:eastAsiaTheme="minorHAnsi" w:hAnsiTheme="minorHAnsi" w:cstheme="minorHAnsi"/>
                <w:sz w:val="18"/>
                <w:szCs w:val="18"/>
              </w:rPr>
              <w:t>details.</w:t>
            </w:r>
          </w:p>
          <w:p w14:paraId="57D20448" w14:textId="2EFB1E71" w:rsidR="0037063A" w:rsidRDefault="0037063A" w:rsidP="0037063A">
            <w:pPr>
              <w:overflowPunct/>
              <w:textAlignment w:val="auto"/>
              <w:rPr>
                <w:rFonts w:asciiTheme="minorHAnsi" w:eastAsiaTheme="minorHAnsi" w:hAnsiTheme="minorHAnsi" w:cstheme="minorHAnsi"/>
                <w:sz w:val="18"/>
                <w:szCs w:val="18"/>
              </w:rPr>
            </w:pPr>
          </w:p>
          <w:p w14:paraId="23548FC0" w14:textId="460C3462" w:rsidR="006B771B" w:rsidRDefault="00EA5F4F" w:rsidP="006B771B">
            <w:pPr>
              <w:rPr>
                <w:rFonts w:asciiTheme="minorHAnsi" w:hAnsiTheme="minorHAnsi" w:cstheme="minorHAnsi"/>
              </w:rPr>
            </w:pPr>
            <w:r>
              <w:rPr>
                <w:rFonts w:asciiTheme="minorHAnsi" w:eastAsiaTheme="minorHAnsi" w:hAnsiTheme="minorHAnsi" w:cstheme="minorHAnsi"/>
                <w:szCs w:val="22"/>
              </w:rPr>
              <w:t>Information request</w:t>
            </w:r>
            <w:r w:rsidR="006B771B" w:rsidRPr="00EA5F4F">
              <w:rPr>
                <w:rFonts w:asciiTheme="minorHAnsi" w:eastAsiaTheme="minorHAnsi" w:hAnsiTheme="minorHAnsi" w:cstheme="minorHAnsi"/>
                <w:szCs w:val="22"/>
              </w:rPr>
              <w:t xml:space="preserve"> 4/</w:t>
            </w:r>
            <w:r w:rsidR="00A16C63" w:rsidRPr="00EA5F4F">
              <w:rPr>
                <w:rFonts w:asciiTheme="minorHAnsi" w:eastAsiaTheme="minorHAnsi" w:hAnsiTheme="minorHAnsi" w:cstheme="minorHAnsi"/>
                <w:szCs w:val="22"/>
              </w:rPr>
              <w:t>10</w:t>
            </w:r>
            <w:r w:rsidR="006B771B" w:rsidRPr="00EA5F4F">
              <w:rPr>
                <w:rFonts w:asciiTheme="minorHAnsi" w:eastAsiaTheme="minorHAnsi" w:hAnsiTheme="minorHAnsi" w:cstheme="minorHAnsi"/>
                <w:szCs w:val="22"/>
              </w:rPr>
              <w:t>/2021</w:t>
            </w:r>
            <w:r w:rsidRPr="00EA5F4F">
              <w:rPr>
                <w:rFonts w:asciiTheme="minorHAnsi" w:eastAsiaTheme="minorHAnsi" w:hAnsiTheme="minorHAnsi" w:cstheme="minorHAnsi"/>
                <w:szCs w:val="22"/>
              </w:rPr>
              <w:t xml:space="preserve"> “i</w:t>
            </w:r>
            <w:r w:rsidR="006B771B" w:rsidRPr="00EA5F4F">
              <w:rPr>
                <w:rFonts w:asciiTheme="minorHAnsi" w:hAnsiTheme="minorHAnsi" w:cstheme="minorHAnsi"/>
              </w:rPr>
              <w:t>n consideration to the discharge of Condition 30 (and noting Condition 3 of 3/2019/0132), I would be grateful for receipt of information concerning boundary treatments and a programme for their implementation</w:t>
            </w:r>
            <w:r w:rsidRPr="00EA5F4F">
              <w:rPr>
                <w:rFonts w:asciiTheme="minorHAnsi" w:hAnsiTheme="minorHAnsi" w:cstheme="minorHAnsi"/>
              </w:rPr>
              <w:t>”</w:t>
            </w:r>
            <w:r w:rsidR="006B771B" w:rsidRPr="00EA5F4F">
              <w:rPr>
                <w:rFonts w:asciiTheme="minorHAnsi" w:hAnsiTheme="minorHAnsi" w:cstheme="minorHAnsi"/>
              </w:rPr>
              <w:t>.</w:t>
            </w:r>
            <w:r w:rsidRPr="00EA5F4F">
              <w:rPr>
                <w:rFonts w:asciiTheme="minorHAnsi" w:hAnsiTheme="minorHAnsi" w:cstheme="minorHAnsi"/>
              </w:rPr>
              <w:t xml:space="preserve"> Condition 3 requested full details of the design, height and appearance of all retaining walls, boundary walling, gates and fencing.</w:t>
            </w:r>
          </w:p>
          <w:p w14:paraId="5D425F94" w14:textId="565991A6" w:rsidR="00EA5F4F" w:rsidRDefault="00EA5F4F" w:rsidP="006B771B">
            <w:pPr>
              <w:rPr>
                <w:rFonts w:asciiTheme="minorHAnsi" w:hAnsiTheme="minorHAnsi" w:cstheme="minorHAnsi"/>
              </w:rPr>
            </w:pPr>
          </w:p>
          <w:p w14:paraId="72D86AA3" w14:textId="7E91C521" w:rsidR="005A4D2C" w:rsidRDefault="002135F1" w:rsidP="005A4D2C">
            <w:pPr>
              <w:rPr>
                <w:rFonts w:asciiTheme="minorHAnsi" w:hAnsiTheme="minorHAnsi" w:cstheme="minorHAnsi"/>
              </w:rPr>
            </w:pPr>
            <w:r>
              <w:rPr>
                <w:rFonts w:asciiTheme="minorHAnsi" w:hAnsiTheme="minorHAnsi" w:cstheme="minorHAnsi"/>
              </w:rPr>
              <w:t xml:space="preserve">However, </w:t>
            </w:r>
            <w:r w:rsidR="005A4D2C" w:rsidRPr="00EA5F4F">
              <w:rPr>
                <w:rFonts w:asciiTheme="minorHAnsi" w:hAnsiTheme="minorHAnsi" w:cstheme="minorHAnsi"/>
              </w:rPr>
              <w:t>full details of the design, height and appearance of all retaining walls, boundary walling, gates and fencing</w:t>
            </w:r>
            <w:r w:rsidR="005A4D2C">
              <w:rPr>
                <w:rFonts w:asciiTheme="minorHAnsi" w:hAnsiTheme="minorHAnsi" w:cstheme="minorHAnsi"/>
              </w:rPr>
              <w:t xml:space="preserve"> has not been received.</w:t>
            </w:r>
          </w:p>
          <w:p w14:paraId="394475DB" w14:textId="126A1792" w:rsidR="005A4D2C" w:rsidRDefault="005A4D2C" w:rsidP="005A4D2C">
            <w:pPr>
              <w:rPr>
                <w:rFonts w:asciiTheme="minorHAnsi" w:hAnsiTheme="minorHAnsi" w:cstheme="minorHAnsi"/>
              </w:rPr>
            </w:pPr>
          </w:p>
          <w:p w14:paraId="0B16FAAF" w14:textId="188083FF" w:rsidR="005A4D2C" w:rsidRDefault="00246AE5" w:rsidP="005A4D2C">
            <w:pPr>
              <w:rPr>
                <w:rFonts w:asciiTheme="minorHAnsi" w:hAnsiTheme="minorHAnsi" w:cstheme="minorHAnsi"/>
              </w:rPr>
            </w:pPr>
            <w:r>
              <w:rPr>
                <w:rFonts w:asciiTheme="minorHAnsi" w:hAnsiTheme="minorHAnsi" w:cstheme="minorHAnsi"/>
              </w:rPr>
              <w:t xml:space="preserve">The proposed </w:t>
            </w:r>
            <w:r w:rsidRPr="00246AE5">
              <w:rPr>
                <w:rFonts w:asciiTheme="minorHAnsi" w:hAnsiTheme="minorHAnsi" w:cstheme="minorHAnsi"/>
              </w:rPr>
              <w:t>Metal Post and Mesh Fencing and Timber Close Board Fencing</w:t>
            </w:r>
            <w:r>
              <w:rPr>
                <w:rFonts w:asciiTheme="minorHAnsi" w:hAnsiTheme="minorHAnsi" w:cstheme="minorHAnsi"/>
              </w:rPr>
              <w:t xml:space="preserve"> boundary treatment is of concern in respect to boundary treatments facing the Kirk Mill Conservation Area. The Chipping Conservation Area Management Guidance identifies:</w:t>
            </w:r>
          </w:p>
          <w:p w14:paraId="5FC5A3C8" w14:textId="3C291D80" w:rsidR="00246AE5" w:rsidRDefault="00246AE5" w:rsidP="005A4D2C">
            <w:pPr>
              <w:rPr>
                <w:rFonts w:asciiTheme="minorHAnsi" w:hAnsiTheme="minorHAnsi" w:cstheme="minorHAnsi"/>
              </w:rPr>
            </w:pPr>
          </w:p>
          <w:p w14:paraId="105D9C48" w14:textId="7CD2A267" w:rsidR="00246AE5" w:rsidRDefault="00246AE5" w:rsidP="005A4D2C">
            <w:pPr>
              <w:rPr>
                <w:rFonts w:asciiTheme="minorHAnsi" w:hAnsiTheme="minorHAnsi" w:cstheme="minorHAnsi"/>
              </w:rPr>
            </w:pPr>
            <w:r w:rsidRPr="00246AE5">
              <w:rPr>
                <w:rFonts w:asciiTheme="minorHAnsi" w:hAnsiTheme="minorHAnsi" w:cstheme="minorHAnsi"/>
              </w:rPr>
              <w:t>“Traditionally, most boundaries in the Chipping Conservation Area are defined by stone walls, of varying heights. For new development in Chipping, it is important that local materials and detailing are used and new boundaries following the historic precedent of stone will help development to fit in to its context. Modern alternatives, such as concrete blocks, ranch-style timber fencing, or post-</w:t>
            </w:r>
            <w:r w:rsidRPr="00246AE5">
              <w:rPr>
                <w:rFonts w:asciiTheme="minorHAnsi" w:hAnsiTheme="minorHAnsi" w:cstheme="minorHAnsi"/>
              </w:rPr>
              <w:lastRenderedPageBreak/>
              <w:t>and-rail type fencing are not acceptable. Simple, close-boarded fencing, with timber posts, may be an alternative to stone in certain locations away from the public viewpoint”.</w:t>
            </w:r>
          </w:p>
          <w:p w14:paraId="37AD3FBB" w14:textId="0C72BB95" w:rsidR="00B27219" w:rsidRDefault="00B27219" w:rsidP="005A4D2C">
            <w:pPr>
              <w:rPr>
                <w:rFonts w:asciiTheme="minorHAnsi" w:hAnsiTheme="minorHAnsi" w:cstheme="minorHAnsi"/>
              </w:rPr>
            </w:pPr>
          </w:p>
          <w:p w14:paraId="28930405" w14:textId="7B2A1D1D" w:rsidR="00B27219" w:rsidRPr="00246AE5" w:rsidRDefault="00B27219" w:rsidP="005A4D2C">
            <w:pPr>
              <w:rPr>
                <w:rFonts w:asciiTheme="minorHAnsi" w:hAnsiTheme="minorHAnsi" w:cstheme="minorHAnsi"/>
              </w:rPr>
            </w:pPr>
            <w:r>
              <w:rPr>
                <w:rFonts w:asciiTheme="minorHAnsi" w:hAnsiTheme="minorHAnsi" w:cstheme="minorHAnsi"/>
              </w:rPr>
              <w:t>The submitted planting plan (soft landscaping) is that approved by 3/2019/0132 and is acceptable.</w:t>
            </w:r>
          </w:p>
          <w:p w14:paraId="453561D3" w14:textId="737FDE68" w:rsidR="00EA5F4F" w:rsidRPr="00EA5F4F" w:rsidRDefault="00EA5F4F" w:rsidP="006B771B">
            <w:pPr>
              <w:rPr>
                <w:rFonts w:asciiTheme="minorHAnsi" w:hAnsiTheme="minorHAnsi" w:cstheme="minorHAnsi"/>
              </w:rPr>
            </w:pPr>
          </w:p>
          <w:p w14:paraId="079A39B1" w14:textId="20A5E467" w:rsidR="0037063A" w:rsidRDefault="00B27219" w:rsidP="0037063A">
            <w:pPr>
              <w:overflowPunct/>
              <w:textAlignment w:val="auto"/>
              <w:rPr>
                <w:rFonts w:asciiTheme="minorHAnsi" w:eastAsiaTheme="minorHAnsi" w:hAnsiTheme="minorHAnsi" w:cstheme="minorHAnsi"/>
                <w:szCs w:val="22"/>
              </w:rPr>
            </w:pPr>
            <w:r>
              <w:rPr>
                <w:rFonts w:asciiTheme="minorHAnsi" w:eastAsiaTheme="minorHAnsi" w:hAnsiTheme="minorHAnsi" w:cstheme="minorHAnsi"/>
                <w:szCs w:val="22"/>
              </w:rPr>
              <w:t xml:space="preserve">The submitted timetable relates to the development as a whole. </w:t>
            </w:r>
            <w:r w:rsidR="00D766C3">
              <w:rPr>
                <w:rFonts w:asciiTheme="minorHAnsi" w:eastAsiaTheme="minorHAnsi" w:hAnsiTheme="minorHAnsi" w:cstheme="minorHAnsi"/>
                <w:szCs w:val="22"/>
              </w:rPr>
              <w:t>It does not confirm</w:t>
            </w:r>
            <w:r>
              <w:rPr>
                <w:rFonts w:asciiTheme="minorHAnsi" w:eastAsiaTheme="minorHAnsi" w:hAnsiTheme="minorHAnsi" w:cstheme="minorHAnsi"/>
                <w:szCs w:val="22"/>
              </w:rPr>
              <w:t xml:space="preserve"> the timing of </w:t>
            </w:r>
            <w:r w:rsidR="00D766C3">
              <w:rPr>
                <w:rFonts w:asciiTheme="minorHAnsi" w:eastAsiaTheme="minorHAnsi" w:hAnsiTheme="minorHAnsi" w:cstheme="minorHAnsi"/>
                <w:szCs w:val="22"/>
              </w:rPr>
              <w:t xml:space="preserve">landscaping </w:t>
            </w:r>
            <w:r>
              <w:rPr>
                <w:rFonts w:asciiTheme="minorHAnsi" w:eastAsiaTheme="minorHAnsi" w:hAnsiTheme="minorHAnsi" w:cstheme="minorHAnsi"/>
                <w:szCs w:val="22"/>
              </w:rPr>
              <w:t xml:space="preserve">implementation </w:t>
            </w:r>
            <w:r w:rsidR="00D766C3">
              <w:rPr>
                <w:rFonts w:asciiTheme="minorHAnsi" w:eastAsiaTheme="minorHAnsi" w:hAnsiTheme="minorHAnsi" w:cstheme="minorHAnsi"/>
                <w:szCs w:val="22"/>
              </w:rPr>
              <w:t>in respect to house construction and occupation.</w:t>
            </w:r>
            <w:r>
              <w:rPr>
                <w:rFonts w:asciiTheme="minorHAnsi" w:eastAsiaTheme="minorHAnsi" w:hAnsiTheme="minorHAnsi" w:cstheme="minorHAnsi"/>
                <w:szCs w:val="22"/>
              </w:rPr>
              <w:t xml:space="preserve"> </w:t>
            </w:r>
          </w:p>
          <w:p w14:paraId="2B23821B" w14:textId="017D1AC9" w:rsidR="00CB2D72" w:rsidRDefault="00CB2D72" w:rsidP="0037063A">
            <w:pPr>
              <w:overflowPunct/>
              <w:textAlignment w:val="auto"/>
              <w:rPr>
                <w:rFonts w:asciiTheme="minorHAnsi" w:eastAsiaTheme="minorHAnsi" w:hAnsiTheme="minorHAnsi" w:cstheme="minorHAnsi"/>
                <w:szCs w:val="22"/>
              </w:rPr>
            </w:pPr>
          </w:p>
          <w:p w14:paraId="6406C3A3" w14:textId="0D31BA96" w:rsidR="00CB2D72" w:rsidRPr="00D17514" w:rsidRDefault="00CB2D72" w:rsidP="00CB2D72">
            <w:pPr>
              <w:overflowPunct/>
              <w:textAlignment w:val="auto"/>
              <w:rPr>
                <w:rFonts w:asciiTheme="minorHAnsi" w:eastAsiaTheme="minorHAnsi" w:hAnsiTheme="minorHAnsi" w:cstheme="minorHAnsi"/>
                <w:szCs w:val="22"/>
              </w:rPr>
            </w:pPr>
            <w:r>
              <w:rPr>
                <w:rFonts w:asciiTheme="minorHAnsi" w:eastAsiaTheme="minorHAnsi" w:hAnsiTheme="minorHAnsi" w:cstheme="minorHAnsi"/>
                <w:szCs w:val="22"/>
              </w:rPr>
              <w:t xml:space="preserve">Recommend Partial discharge in respect to the area of land identified as 4 (“Malt Kiln House and Surrounding Land”) on Drawing </w:t>
            </w:r>
            <w:r>
              <w:rPr>
                <w:rFonts w:asciiTheme="minorHAnsi" w:eastAsiaTheme="minorHAnsi" w:hAnsiTheme="minorHAnsi" w:cstheme="minorHAnsi"/>
                <w:color w:val="000000"/>
                <w:szCs w:val="22"/>
              </w:rPr>
              <w:t xml:space="preserve">No 05024_MP_00_105 (“Site  Wide Planning Guide”) and soft landscaping shown on </w:t>
            </w:r>
            <w:r w:rsidR="00A07A6D">
              <w:rPr>
                <w:rFonts w:asciiTheme="minorHAnsi" w:eastAsiaTheme="minorHAnsi" w:hAnsiTheme="minorHAnsi" w:cstheme="minorHAnsi"/>
                <w:color w:val="000000"/>
                <w:szCs w:val="22"/>
              </w:rPr>
              <w:t xml:space="preserve">TPM 2630.202.A </w:t>
            </w:r>
            <w:r>
              <w:rPr>
                <w:rFonts w:asciiTheme="minorHAnsi" w:eastAsiaTheme="minorHAnsi" w:hAnsiTheme="minorHAnsi" w:cstheme="minorHAnsi"/>
                <w:color w:val="000000"/>
                <w:szCs w:val="22"/>
              </w:rPr>
              <w:t>only.</w:t>
            </w:r>
          </w:p>
          <w:p w14:paraId="37793D9A" w14:textId="77777777" w:rsidR="00CB2D72" w:rsidRPr="00C4789B" w:rsidRDefault="00CB2D72" w:rsidP="0037063A">
            <w:pPr>
              <w:overflowPunct/>
              <w:textAlignment w:val="auto"/>
              <w:rPr>
                <w:rFonts w:asciiTheme="minorHAnsi" w:eastAsiaTheme="minorHAnsi" w:hAnsiTheme="minorHAnsi" w:cstheme="minorHAnsi"/>
                <w:szCs w:val="22"/>
              </w:rPr>
            </w:pPr>
          </w:p>
          <w:p w14:paraId="72CB982F" w14:textId="77777777" w:rsidR="0037063A" w:rsidRPr="0037063A" w:rsidRDefault="0037063A" w:rsidP="0037063A">
            <w:pPr>
              <w:overflowPunct/>
              <w:textAlignment w:val="auto"/>
              <w:rPr>
                <w:rFonts w:asciiTheme="minorHAnsi" w:eastAsiaTheme="minorHAnsi" w:hAnsiTheme="minorHAnsi" w:cstheme="minorHAnsi"/>
                <w:sz w:val="18"/>
                <w:szCs w:val="18"/>
              </w:rPr>
            </w:pPr>
          </w:p>
          <w:p w14:paraId="292A7B43" w14:textId="77777777" w:rsidR="00E03630" w:rsidRPr="00470A43" w:rsidRDefault="00E03630" w:rsidP="00543121">
            <w:pPr>
              <w:pStyle w:val="Header"/>
              <w:jc w:val="both"/>
              <w:rPr>
                <w:rFonts w:ascii="Calibri" w:hAnsi="Calibri"/>
                <w:b/>
                <w:bCs/>
                <w:szCs w:val="22"/>
              </w:rPr>
            </w:pPr>
          </w:p>
          <w:p w14:paraId="5DC78551" w14:textId="5E37FB4A" w:rsidR="00E03630" w:rsidRPr="00470A43" w:rsidRDefault="00E03630" w:rsidP="00E03630">
            <w:pPr>
              <w:pStyle w:val="Header"/>
              <w:jc w:val="both"/>
              <w:rPr>
                <w:rFonts w:ascii="Calibri" w:hAnsi="Calibri"/>
                <w:b/>
                <w:bCs/>
                <w:szCs w:val="22"/>
              </w:rPr>
            </w:pPr>
            <w:r w:rsidRPr="00470A43">
              <w:rPr>
                <w:rFonts w:ascii="Calibri" w:hAnsi="Calibri"/>
                <w:b/>
                <w:bCs/>
                <w:szCs w:val="22"/>
              </w:rPr>
              <w:t xml:space="preserve">Condition </w:t>
            </w:r>
            <w:r w:rsidR="00470A43" w:rsidRPr="00470A43">
              <w:rPr>
                <w:rFonts w:asciiTheme="minorHAnsi" w:hAnsiTheme="minorHAnsi" w:cstheme="minorHAnsi"/>
                <w:b/>
                <w:bCs/>
                <w:szCs w:val="22"/>
                <w:lang w:val="en"/>
              </w:rPr>
              <w:t>32 (Refuse)</w:t>
            </w:r>
          </w:p>
          <w:p w14:paraId="6BC7C51B" w14:textId="13D6C7E1" w:rsidR="00D52DA8" w:rsidRPr="00D52DA8" w:rsidRDefault="00D52DA8" w:rsidP="00D52DA8">
            <w:pPr>
              <w:overflowPunct/>
              <w:textAlignment w:val="auto"/>
              <w:rPr>
                <w:rFonts w:asciiTheme="minorHAnsi" w:eastAsiaTheme="minorHAnsi" w:hAnsiTheme="minorHAnsi" w:cstheme="minorHAnsi"/>
                <w:sz w:val="18"/>
                <w:szCs w:val="18"/>
              </w:rPr>
            </w:pPr>
            <w:bookmarkStart w:id="0" w:name="_Hlk83807987"/>
            <w:r w:rsidRPr="00D52DA8">
              <w:rPr>
                <w:rFonts w:asciiTheme="minorHAnsi" w:eastAsiaTheme="minorHAnsi" w:hAnsiTheme="minorHAnsi" w:cstheme="minorHAnsi"/>
                <w:sz w:val="18"/>
                <w:szCs w:val="18"/>
              </w:rPr>
              <w:t>Prior to the commencement of development of a land parcel (as defined on</w:t>
            </w:r>
            <w:r w:rsidR="00971743">
              <w:rPr>
                <w:rFonts w:asciiTheme="minorHAnsi" w:eastAsiaTheme="minorHAnsi" w:hAnsiTheme="minorHAnsi" w:cstheme="minorHAnsi"/>
                <w:sz w:val="18"/>
                <w:szCs w:val="18"/>
              </w:rPr>
              <w:t xml:space="preserve"> </w:t>
            </w:r>
            <w:r w:rsidRPr="00D52DA8">
              <w:rPr>
                <w:rFonts w:asciiTheme="minorHAnsi" w:eastAsiaTheme="minorHAnsi" w:hAnsiTheme="minorHAnsi" w:cstheme="minorHAnsi"/>
                <w:sz w:val="18"/>
                <w:szCs w:val="18"/>
              </w:rPr>
              <w:t>Dwg No 05024_MP_00_105) plans and particulars showing the provision to</w:t>
            </w:r>
            <w:r w:rsidR="00971743">
              <w:rPr>
                <w:rFonts w:asciiTheme="minorHAnsi" w:eastAsiaTheme="minorHAnsi" w:hAnsiTheme="minorHAnsi" w:cstheme="minorHAnsi"/>
                <w:sz w:val="18"/>
                <w:szCs w:val="18"/>
              </w:rPr>
              <w:t xml:space="preserve"> </w:t>
            </w:r>
            <w:r w:rsidRPr="00D52DA8">
              <w:rPr>
                <w:rFonts w:asciiTheme="minorHAnsi" w:eastAsiaTheme="minorHAnsi" w:hAnsiTheme="minorHAnsi" w:cstheme="minorHAnsi"/>
                <w:sz w:val="18"/>
                <w:szCs w:val="18"/>
              </w:rPr>
              <w:t>be made for the storage and disposal of refuse and recycling receptacles</w:t>
            </w:r>
            <w:r w:rsidR="00971743">
              <w:rPr>
                <w:rFonts w:asciiTheme="minorHAnsi" w:eastAsiaTheme="minorHAnsi" w:hAnsiTheme="minorHAnsi" w:cstheme="minorHAnsi"/>
                <w:sz w:val="18"/>
                <w:szCs w:val="18"/>
              </w:rPr>
              <w:t xml:space="preserve"> </w:t>
            </w:r>
            <w:r w:rsidRPr="00D52DA8">
              <w:rPr>
                <w:rFonts w:asciiTheme="minorHAnsi" w:eastAsiaTheme="minorHAnsi" w:hAnsiTheme="minorHAnsi" w:cstheme="minorHAnsi"/>
                <w:sz w:val="18"/>
                <w:szCs w:val="18"/>
              </w:rPr>
              <w:t>for that land parcel, shall be submitted to and approved in writing by the</w:t>
            </w:r>
            <w:r w:rsidR="00971743">
              <w:rPr>
                <w:rFonts w:asciiTheme="minorHAnsi" w:eastAsiaTheme="minorHAnsi" w:hAnsiTheme="minorHAnsi" w:cstheme="minorHAnsi"/>
                <w:sz w:val="18"/>
                <w:szCs w:val="18"/>
              </w:rPr>
              <w:t xml:space="preserve"> </w:t>
            </w:r>
            <w:r w:rsidRPr="00D52DA8">
              <w:rPr>
                <w:rFonts w:asciiTheme="minorHAnsi" w:eastAsiaTheme="minorHAnsi" w:hAnsiTheme="minorHAnsi" w:cstheme="minorHAnsi"/>
                <w:sz w:val="18"/>
                <w:szCs w:val="18"/>
              </w:rPr>
              <w:t>Local Planning Authority. Such provision as is agreed shall be</w:t>
            </w:r>
          </w:p>
          <w:p w14:paraId="539F8C38" w14:textId="5621A36B" w:rsidR="00E03630" w:rsidRDefault="00D52DA8" w:rsidP="00971743">
            <w:pPr>
              <w:overflowPunct/>
              <w:textAlignment w:val="auto"/>
              <w:rPr>
                <w:rFonts w:asciiTheme="minorHAnsi" w:eastAsiaTheme="minorHAnsi" w:hAnsiTheme="minorHAnsi" w:cstheme="minorHAnsi"/>
                <w:sz w:val="18"/>
                <w:szCs w:val="18"/>
              </w:rPr>
            </w:pPr>
            <w:r w:rsidRPr="00D52DA8">
              <w:rPr>
                <w:rFonts w:asciiTheme="minorHAnsi" w:eastAsiaTheme="minorHAnsi" w:hAnsiTheme="minorHAnsi" w:cstheme="minorHAnsi"/>
                <w:sz w:val="18"/>
                <w:szCs w:val="18"/>
              </w:rPr>
              <w:t>implemented concurrently with the development and thereafter retained.</w:t>
            </w:r>
            <w:r w:rsidR="00971743">
              <w:rPr>
                <w:rFonts w:asciiTheme="minorHAnsi" w:eastAsiaTheme="minorHAnsi" w:hAnsiTheme="minorHAnsi" w:cstheme="minorHAnsi"/>
                <w:sz w:val="18"/>
                <w:szCs w:val="18"/>
              </w:rPr>
              <w:t xml:space="preserve"> </w:t>
            </w:r>
            <w:r w:rsidRPr="00D52DA8">
              <w:rPr>
                <w:rFonts w:asciiTheme="minorHAnsi" w:eastAsiaTheme="minorHAnsi" w:hAnsiTheme="minorHAnsi" w:cstheme="minorHAnsi"/>
                <w:sz w:val="18"/>
                <w:szCs w:val="18"/>
              </w:rPr>
              <w:t>No part of the development shall be occupied until the agreed provision is</w:t>
            </w:r>
            <w:r w:rsidR="00971743">
              <w:rPr>
                <w:rFonts w:asciiTheme="minorHAnsi" w:eastAsiaTheme="minorHAnsi" w:hAnsiTheme="minorHAnsi" w:cstheme="minorHAnsi"/>
                <w:sz w:val="18"/>
                <w:szCs w:val="18"/>
              </w:rPr>
              <w:t xml:space="preserve"> </w:t>
            </w:r>
            <w:r w:rsidRPr="00D52DA8">
              <w:rPr>
                <w:rFonts w:asciiTheme="minorHAnsi" w:eastAsiaTheme="minorHAnsi" w:hAnsiTheme="minorHAnsi" w:cstheme="minorHAnsi"/>
                <w:sz w:val="18"/>
                <w:szCs w:val="18"/>
              </w:rPr>
              <w:t>completed and made available for use.</w:t>
            </w:r>
          </w:p>
          <w:p w14:paraId="63871C7B" w14:textId="53F7A6F0" w:rsidR="00FF31E8" w:rsidRDefault="00FF31E8" w:rsidP="00971743">
            <w:pPr>
              <w:overflowPunct/>
              <w:textAlignment w:val="auto"/>
              <w:rPr>
                <w:rFonts w:asciiTheme="minorHAnsi" w:eastAsiaTheme="minorHAnsi" w:hAnsiTheme="minorHAnsi" w:cstheme="minorHAnsi"/>
                <w:sz w:val="18"/>
                <w:szCs w:val="18"/>
              </w:rPr>
            </w:pPr>
          </w:p>
          <w:p w14:paraId="5ECC1609" w14:textId="206543A1" w:rsidR="00FF31E8" w:rsidRDefault="00C5406B" w:rsidP="00971743">
            <w:pPr>
              <w:overflowPunct/>
              <w:textAlignment w:val="auto"/>
              <w:rPr>
                <w:rFonts w:asciiTheme="minorHAnsi" w:hAnsiTheme="minorHAnsi" w:cstheme="minorHAnsi"/>
                <w:szCs w:val="22"/>
              </w:rPr>
            </w:pPr>
            <w:r w:rsidRPr="00C5406B">
              <w:rPr>
                <w:rFonts w:asciiTheme="minorHAnsi" w:eastAsiaTheme="minorHAnsi" w:hAnsiTheme="minorHAnsi" w:cstheme="minorHAnsi"/>
                <w:szCs w:val="22"/>
              </w:rPr>
              <w:t>The proposed Bin Collection Point adjoins the house nearest the main road and does not adjoin the rumble strip (requested by RVBC Engineers). The agent advises that</w:t>
            </w:r>
            <w:r>
              <w:rPr>
                <w:rFonts w:asciiTheme="minorHAnsi" w:eastAsiaTheme="minorHAnsi" w:hAnsiTheme="minorHAnsi" w:cstheme="minorHAnsi"/>
                <w:sz w:val="18"/>
                <w:szCs w:val="18"/>
              </w:rPr>
              <w:t xml:space="preserve"> </w:t>
            </w:r>
            <w:r w:rsidRPr="00C5406B">
              <w:rPr>
                <w:rFonts w:asciiTheme="minorHAnsi" w:eastAsiaTheme="minorHAnsi" w:hAnsiTheme="minorHAnsi" w:cstheme="minorHAnsi"/>
                <w:szCs w:val="22"/>
              </w:rPr>
              <w:t>“</w:t>
            </w:r>
            <w:r w:rsidRPr="00C5406B">
              <w:rPr>
                <w:rFonts w:asciiTheme="minorHAnsi" w:hAnsiTheme="minorHAnsi" w:cstheme="minorHAnsi"/>
                <w:szCs w:val="22"/>
              </w:rPr>
              <w:t>We understood that a refuse vehicle would come onto the site hence the turning area being provided”.</w:t>
            </w:r>
          </w:p>
          <w:p w14:paraId="67E03AEC" w14:textId="25D3F4F3" w:rsidR="007A5059" w:rsidRDefault="007A5059" w:rsidP="00971743">
            <w:pPr>
              <w:overflowPunct/>
              <w:textAlignment w:val="auto"/>
              <w:rPr>
                <w:rFonts w:asciiTheme="minorHAnsi" w:hAnsiTheme="minorHAnsi" w:cstheme="minorHAnsi"/>
                <w:szCs w:val="22"/>
              </w:rPr>
            </w:pPr>
          </w:p>
          <w:p w14:paraId="6FA63F95" w14:textId="77777777" w:rsidR="007A5059" w:rsidRDefault="007A5059" w:rsidP="007A5059">
            <w:pPr>
              <w:overflowPunct/>
              <w:textAlignment w:val="auto"/>
              <w:rPr>
                <w:rFonts w:asciiTheme="minorHAnsi" w:hAnsiTheme="minorHAnsi" w:cstheme="minorHAnsi"/>
              </w:rPr>
            </w:pPr>
            <w:r>
              <w:rPr>
                <w:rFonts w:asciiTheme="minorHAnsi" w:hAnsiTheme="minorHAnsi" w:cstheme="minorHAnsi"/>
                <w:szCs w:val="22"/>
              </w:rPr>
              <w:t xml:space="preserve">Recommendation: </w:t>
            </w:r>
            <w:r w:rsidRPr="00CC1261">
              <w:rPr>
                <w:rFonts w:asciiTheme="minorHAnsi" w:hAnsiTheme="minorHAnsi" w:cstheme="minorHAnsi"/>
              </w:rPr>
              <w:t>Do not discharge at this stage.</w:t>
            </w:r>
            <w:r>
              <w:rPr>
                <w:rFonts w:asciiTheme="minorHAnsi" w:hAnsiTheme="minorHAnsi" w:cstheme="minorHAnsi"/>
              </w:rPr>
              <w:t xml:space="preserve"> Note to applicant.</w:t>
            </w:r>
          </w:p>
          <w:p w14:paraId="4F68CABE" w14:textId="57E23289" w:rsidR="007A5059" w:rsidRDefault="007A5059" w:rsidP="00971743">
            <w:pPr>
              <w:overflowPunct/>
              <w:textAlignment w:val="auto"/>
              <w:rPr>
                <w:rFonts w:asciiTheme="minorHAnsi" w:eastAsiaTheme="minorHAnsi" w:hAnsiTheme="minorHAnsi" w:cstheme="minorHAnsi"/>
                <w:sz w:val="18"/>
                <w:szCs w:val="18"/>
              </w:rPr>
            </w:pPr>
          </w:p>
          <w:bookmarkEnd w:id="0"/>
          <w:p w14:paraId="25FA8745" w14:textId="77777777" w:rsidR="00971743" w:rsidRPr="00971743" w:rsidRDefault="00971743" w:rsidP="00971743">
            <w:pPr>
              <w:overflowPunct/>
              <w:textAlignment w:val="auto"/>
              <w:rPr>
                <w:rFonts w:asciiTheme="minorHAnsi" w:eastAsiaTheme="minorHAnsi" w:hAnsiTheme="minorHAnsi" w:cstheme="minorHAnsi"/>
                <w:sz w:val="18"/>
                <w:szCs w:val="18"/>
              </w:rPr>
            </w:pPr>
          </w:p>
          <w:p w14:paraId="2AD315FD" w14:textId="3FAE9A54" w:rsidR="00E03630" w:rsidRPr="00470A43" w:rsidRDefault="00E03630" w:rsidP="00E03630">
            <w:pPr>
              <w:pStyle w:val="Header"/>
              <w:jc w:val="both"/>
              <w:rPr>
                <w:rFonts w:ascii="Calibri" w:hAnsi="Calibri"/>
                <w:b/>
                <w:bCs/>
                <w:szCs w:val="22"/>
              </w:rPr>
            </w:pPr>
            <w:r w:rsidRPr="00470A43">
              <w:rPr>
                <w:rFonts w:ascii="Calibri" w:hAnsi="Calibri"/>
                <w:b/>
                <w:bCs/>
                <w:szCs w:val="22"/>
              </w:rPr>
              <w:t xml:space="preserve">Condition </w:t>
            </w:r>
            <w:r w:rsidR="00470A43" w:rsidRPr="00470A43">
              <w:rPr>
                <w:rFonts w:asciiTheme="minorHAnsi" w:hAnsiTheme="minorHAnsi" w:cstheme="minorHAnsi"/>
                <w:b/>
                <w:bCs/>
                <w:szCs w:val="22"/>
                <w:lang w:val="en"/>
              </w:rPr>
              <w:t>35 (Site Access)</w:t>
            </w:r>
          </w:p>
          <w:p w14:paraId="67332451" w14:textId="15DD97A8" w:rsidR="00E03630" w:rsidRDefault="00D52DA8" w:rsidP="00835871">
            <w:pPr>
              <w:overflowPunct/>
              <w:textAlignment w:val="auto"/>
              <w:rPr>
                <w:rFonts w:asciiTheme="minorHAnsi" w:eastAsiaTheme="minorHAnsi" w:hAnsiTheme="minorHAnsi" w:cstheme="minorHAnsi"/>
                <w:sz w:val="18"/>
                <w:szCs w:val="18"/>
              </w:rPr>
            </w:pPr>
            <w:r w:rsidRPr="00D52DA8">
              <w:rPr>
                <w:rFonts w:asciiTheme="minorHAnsi" w:eastAsiaTheme="minorHAnsi" w:hAnsiTheme="minorHAnsi" w:cstheme="minorHAnsi"/>
                <w:sz w:val="18"/>
                <w:szCs w:val="18"/>
              </w:rPr>
              <w:t>No part of the development hereby approved shall commence until a</w:t>
            </w:r>
            <w:r w:rsidR="00835871">
              <w:rPr>
                <w:rFonts w:asciiTheme="minorHAnsi" w:eastAsiaTheme="minorHAnsi" w:hAnsiTheme="minorHAnsi" w:cstheme="minorHAnsi"/>
                <w:sz w:val="18"/>
                <w:szCs w:val="18"/>
              </w:rPr>
              <w:t xml:space="preserve"> </w:t>
            </w:r>
            <w:r w:rsidRPr="00D52DA8">
              <w:rPr>
                <w:rFonts w:asciiTheme="minorHAnsi" w:eastAsiaTheme="minorHAnsi" w:hAnsiTheme="minorHAnsi" w:cstheme="minorHAnsi"/>
                <w:sz w:val="18"/>
                <w:szCs w:val="18"/>
              </w:rPr>
              <w:t>scheme for the construction of the site access points for that land parcel (as defined on Dwg No 05024_MP_00_105) to all elements of the</w:t>
            </w:r>
            <w:r w:rsidR="00835871">
              <w:rPr>
                <w:rFonts w:asciiTheme="minorHAnsi" w:eastAsiaTheme="minorHAnsi" w:hAnsiTheme="minorHAnsi" w:cstheme="minorHAnsi"/>
                <w:sz w:val="18"/>
                <w:szCs w:val="18"/>
              </w:rPr>
              <w:t xml:space="preserve"> </w:t>
            </w:r>
            <w:r w:rsidRPr="00D52DA8">
              <w:rPr>
                <w:rFonts w:asciiTheme="minorHAnsi" w:eastAsiaTheme="minorHAnsi" w:hAnsiTheme="minorHAnsi" w:cstheme="minorHAnsi"/>
                <w:sz w:val="18"/>
                <w:szCs w:val="18"/>
              </w:rPr>
              <w:t>application and the off-site works, including timings and delivery of</w:t>
            </w:r>
            <w:r w:rsidR="00835871">
              <w:rPr>
                <w:rFonts w:asciiTheme="minorHAnsi" w:eastAsiaTheme="minorHAnsi" w:hAnsiTheme="minorHAnsi" w:cstheme="minorHAnsi"/>
                <w:sz w:val="18"/>
                <w:szCs w:val="18"/>
              </w:rPr>
              <w:t xml:space="preserve"> </w:t>
            </w:r>
            <w:r w:rsidRPr="00D52DA8">
              <w:rPr>
                <w:rFonts w:asciiTheme="minorHAnsi" w:eastAsiaTheme="minorHAnsi" w:hAnsiTheme="minorHAnsi" w:cstheme="minorHAnsi"/>
                <w:sz w:val="18"/>
                <w:szCs w:val="18"/>
              </w:rPr>
              <w:t>highway improvement(s) have been submitted to, and approved in writing</w:t>
            </w:r>
            <w:r w:rsidR="00835871">
              <w:rPr>
                <w:rFonts w:asciiTheme="minorHAnsi" w:eastAsiaTheme="minorHAnsi" w:hAnsiTheme="minorHAnsi" w:cstheme="minorHAnsi"/>
                <w:sz w:val="18"/>
                <w:szCs w:val="18"/>
              </w:rPr>
              <w:t xml:space="preserve"> </w:t>
            </w:r>
            <w:r w:rsidRPr="00D52DA8">
              <w:rPr>
                <w:rFonts w:asciiTheme="minorHAnsi" w:eastAsiaTheme="minorHAnsi" w:hAnsiTheme="minorHAnsi" w:cstheme="minorHAnsi"/>
                <w:sz w:val="18"/>
                <w:szCs w:val="18"/>
              </w:rPr>
              <w:t>by the Local Planning Authority. The development shall be carried out in</w:t>
            </w:r>
            <w:r w:rsidR="00835871">
              <w:rPr>
                <w:rFonts w:asciiTheme="minorHAnsi" w:eastAsiaTheme="minorHAnsi" w:hAnsiTheme="minorHAnsi" w:cstheme="minorHAnsi"/>
                <w:sz w:val="18"/>
                <w:szCs w:val="18"/>
              </w:rPr>
              <w:t xml:space="preserve"> </w:t>
            </w:r>
            <w:r w:rsidRPr="00D52DA8">
              <w:rPr>
                <w:rFonts w:asciiTheme="minorHAnsi" w:eastAsiaTheme="minorHAnsi" w:hAnsiTheme="minorHAnsi" w:cstheme="minorHAnsi"/>
                <w:sz w:val="18"/>
                <w:szCs w:val="18"/>
              </w:rPr>
              <w:t>accordance with the approved details.</w:t>
            </w:r>
          </w:p>
          <w:p w14:paraId="710FC1CC" w14:textId="048AB10A" w:rsidR="00134C7C" w:rsidRDefault="00134C7C" w:rsidP="00835871">
            <w:pPr>
              <w:overflowPunct/>
              <w:textAlignment w:val="auto"/>
              <w:rPr>
                <w:rFonts w:asciiTheme="minorHAnsi" w:eastAsiaTheme="minorHAnsi" w:hAnsiTheme="minorHAnsi" w:cstheme="minorHAnsi"/>
                <w:sz w:val="18"/>
                <w:szCs w:val="18"/>
              </w:rPr>
            </w:pPr>
          </w:p>
          <w:p w14:paraId="57B67EE9" w14:textId="11CAE1C2" w:rsidR="00134C7C" w:rsidRPr="00134C7C" w:rsidRDefault="00134C7C" w:rsidP="00835871">
            <w:pPr>
              <w:overflowPunct/>
              <w:textAlignment w:val="auto"/>
              <w:rPr>
                <w:rFonts w:asciiTheme="minorHAnsi" w:eastAsiaTheme="minorHAnsi" w:hAnsiTheme="minorHAnsi" w:cstheme="minorHAnsi"/>
                <w:szCs w:val="22"/>
              </w:rPr>
            </w:pPr>
            <w:r w:rsidRPr="00134C7C">
              <w:rPr>
                <w:rFonts w:asciiTheme="minorHAnsi" w:eastAsiaTheme="minorHAnsi" w:hAnsiTheme="minorHAnsi" w:cstheme="minorHAnsi"/>
                <w:szCs w:val="22"/>
              </w:rPr>
              <w:t xml:space="preserve">Negotiation has led to </w:t>
            </w:r>
            <w:r w:rsidR="00190FCB">
              <w:rPr>
                <w:rFonts w:asciiTheme="minorHAnsi" w:eastAsiaTheme="minorHAnsi" w:hAnsiTheme="minorHAnsi" w:cstheme="minorHAnsi"/>
                <w:szCs w:val="22"/>
              </w:rPr>
              <w:t xml:space="preserve">submission of revised documents (10/11/2021) and </w:t>
            </w:r>
            <w:r w:rsidRPr="00134C7C">
              <w:rPr>
                <w:rFonts w:asciiTheme="minorHAnsi" w:eastAsiaTheme="minorHAnsi" w:hAnsiTheme="minorHAnsi" w:cstheme="minorHAnsi"/>
                <w:szCs w:val="22"/>
              </w:rPr>
              <w:t xml:space="preserve">LCC Highways comment of 20/12/2021. </w:t>
            </w:r>
          </w:p>
          <w:p w14:paraId="74704F89" w14:textId="77777777" w:rsidR="00835871" w:rsidRDefault="00835871" w:rsidP="00835871">
            <w:pPr>
              <w:overflowPunct/>
              <w:textAlignment w:val="auto"/>
              <w:rPr>
                <w:rFonts w:asciiTheme="minorHAnsi" w:eastAsiaTheme="minorHAnsi" w:hAnsiTheme="minorHAnsi" w:cstheme="minorHAnsi"/>
                <w:sz w:val="18"/>
                <w:szCs w:val="18"/>
              </w:rPr>
            </w:pPr>
          </w:p>
          <w:p w14:paraId="32F11700" w14:textId="77777777" w:rsidR="00190FCB" w:rsidRPr="00D17514" w:rsidRDefault="00190FCB" w:rsidP="00190FCB">
            <w:pPr>
              <w:overflowPunct/>
              <w:textAlignment w:val="auto"/>
              <w:rPr>
                <w:rFonts w:asciiTheme="minorHAnsi" w:eastAsiaTheme="minorHAnsi" w:hAnsiTheme="minorHAnsi" w:cstheme="minorHAnsi"/>
                <w:szCs w:val="22"/>
              </w:rPr>
            </w:pPr>
            <w:r>
              <w:rPr>
                <w:rFonts w:asciiTheme="minorHAnsi" w:eastAsiaTheme="minorHAnsi" w:hAnsiTheme="minorHAnsi" w:cstheme="minorHAnsi"/>
                <w:szCs w:val="22"/>
              </w:rPr>
              <w:t xml:space="preserve">Recommendation: Partial discharge in respect to the area of land identified as 4 (“Malt Kiln House and Surrounding Land”) on Drawing </w:t>
            </w:r>
            <w:r>
              <w:rPr>
                <w:rFonts w:asciiTheme="minorHAnsi" w:eastAsiaTheme="minorHAnsi" w:hAnsiTheme="minorHAnsi" w:cstheme="minorHAnsi"/>
                <w:color w:val="000000"/>
                <w:szCs w:val="22"/>
              </w:rPr>
              <w:t>No 05024_MP_00_105 (“Site  Wide Planning Guide”) only.</w:t>
            </w:r>
          </w:p>
          <w:p w14:paraId="4E733C78" w14:textId="660C2687" w:rsidR="009B4291" w:rsidRPr="006B4A65" w:rsidRDefault="009B4291" w:rsidP="00835871">
            <w:pPr>
              <w:overflowPunct/>
              <w:textAlignment w:val="auto"/>
              <w:rPr>
                <w:rFonts w:asciiTheme="minorHAnsi" w:eastAsiaTheme="minorHAnsi" w:hAnsiTheme="minorHAnsi" w:cstheme="minorHAnsi"/>
                <w:szCs w:val="22"/>
              </w:rPr>
            </w:pPr>
          </w:p>
        </w:tc>
      </w:tr>
      <w:tr w:rsidR="00612CE1" w:rsidRPr="00D2449B" w14:paraId="159F1CB8" w14:textId="77777777" w:rsidTr="001D4F7A">
        <w:trPr>
          <w:jc w:val="center"/>
        </w:trPr>
        <w:tc>
          <w:tcPr>
            <w:tcW w:w="924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91F4C35" w14:textId="25DA5138" w:rsidR="00612CE1" w:rsidRPr="00470A43" w:rsidRDefault="00612CE1" w:rsidP="00612CE1">
            <w:pPr>
              <w:pStyle w:val="Header"/>
              <w:jc w:val="both"/>
              <w:rPr>
                <w:rFonts w:ascii="Calibri" w:hAnsi="Calibri"/>
                <w:b/>
                <w:szCs w:val="22"/>
              </w:rPr>
            </w:pPr>
            <w:r w:rsidRPr="00470A43">
              <w:rPr>
                <w:rFonts w:ascii="Calibri" w:hAnsi="Calibri"/>
                <w:b/>
                <w:szCs w:val="22"/>
              </w:rPr>
              <w:lastRenderedPageBreak/>
              <w:t xml:space="preserve">Condition </w:t>
            </w:r>
            <w:r w:rsidR="00470A43" w:rsidRPr="00470A43">
              <w:rPr>
                <w:rFonts w:asciiTheme="minorHAnsi" w:hAnsiTheme="minorHAnsi" w:cstheme="minorHAnsi"/>
                <w:b/>
                <w:szCs w:val="22"/>
                <w:lang w:val="en"/>
              </w:rPr>
              <w:t>39 (Construction Management Plan)</w:t>
            </w:r>
          </w:p>
          <w:p w14:paraId="430A6DEB" w14:textId="79F66DC1" w:rsidR="00D52DA8" w:rsidRPr="0059104B" w:rsidRDefault="00D52DA8" w:rsidP="00D52DA8">
            <w:pPr>
              <w:overflowPunct/>
              <w:textAlignment w:val="auto"/>
              <w:rPr>
                <w:rFonts w:asciiTheme="minorHAnsi" w:eastAsiaTheme="minorHAnsi" w:hAnsiTheme="minorHAnsi" w:cstheme="minorHAnsi"/>
                <w:sz w:val="18"/>
                <w:szCs w:val="18"/>
              </w:rPr>
            </w:pPr>
            <w:r w:rsidRPr="0059104B">
              <w:rPr>
                <w:rFonts w:asciiTheme="minorHAnsi" w:eastAsiaTheme="minorHAnsi" w:hAnsiTheme="minorHAnsi" w:cstheme="minorHAnsi"/>
                <w:sz w:val="18"/>
                <w:szCs w:val="18"/>
              </w:rPr>
              <w:t>Prior to the commencement of any development on a land parcel (as</w:t>
            </w:r>
            <w:r w:rsidR="00835871">
              <w:rPr>
                <w:rFonts w:asciiTheme="minorHAnsi" w:eastAsiaTheme="minorHAnsi" w:hAnsiTheme="minorHAnsi" w:cstheme="minorHAnsi"/>
                <w:sz w:val="18"/>
                <w:szCs w:val="18"/>
              </w:rPr>
              <w:t xml:space="preserve"> </w:t>
            </w:r>
            <w:r w:rsidRPr="0059104B">
              <w:rPr>
                <w:rFonts w:asciiTheme="minorHAnsi" w:eastAsiaTheme="minorHAnsi" w:hAnsiTheme="minorHAnsi" w:cstheme="minorHAnsi"/>
                <w:sz w:val="18"/>
                <w:szCs w:val="18"/>
              </w:rPr>
              <w:t>defined on Dwg No 05024_MP_00_105), including demolition, site</w:t>
            </w:r>
            <w:r w:rsidR="00835871">
              <w:rPr>
                <w:rFonts w:asciiTheme="minorHAnsi" w:eastAsiaTheme="minorHAnsi" w:hAnsiTheme="minorHAnsi" w:cstheme="minorHAnsi"/>
                <w:sz w:val="18"/>
                <w:szCs w:val="18"/>
              </w:rPr>
              <w:t xml:space="preserve"> </w:t>
            </w:r>
            <w:r w:rsidRPr="0059104B">
              <w:rPr>
                <w:rFonts w:asciiTheme="minorHAnsi" w:eastAsiaTheme="minorHAnsi" w:hAnsiTheme="minorHAnsi" w:cstheme="minorHAnsi"/>
                <w:sz w:val="18"/>
                <w:szCs w:val="18"/>
              </w:rPr>
              <w:t>clearance or preparation works associated with this permission shall</w:t>
            </w:r>
            <w:r w:rsidR="00835871">
              <w:rPr>
                <w:rFonts w:asciiTheme="minorHAnsi" w:eastAsiaTheme="minorHAnsi" w:hAnsiTheme="minorHAnsi" w:cstheme="minorHAnsi"/>
                <w:sz w:val="18"/>
                <w:szCs w:val="18"/>
              </w:rPr>
              <w:t xml:space="preserve"> </w:t>
            </w:r>
            <w:r w:rsidRPr="0059104B">
              <w:rPr>
                <w:rFonts w:asciiTheme="minorHAnsi" w:eastAsiaTheme="minorHAnsi" w:hAnsiTheme="minorHAnsi" w:cstheme="minorHAnsi"/>
                <w:sz w:val="18"/>
                <w:szCs w:val="18"/>
              </w:rPr>
              <w:t>commence on any land parcel as identified on Dwg No. 05024_MP_00_105</w:t>
            </w:r>
            <w:r w:rsidR="00835871">
              <w:rPr>
                <w:rFonts w:asciiTheme="minorHAnsi" w:eastAsiaTheme="minorHAnsi" w:hAnsiTheme="minorHAnsi" w:cstheme="minorHAnsi"/>
                <w:sz w:val="18"/>
                <w:szCs w:val="18"/>
              </w:rPr>
              <w:t xml:space="preserve"> </w:t>
            </w:r>
            <w:r w:rsidRPr="0059104B">
              <w:rPr>
                <w:rFonts w:asciiTheme="minorHAnsi" w:eastAsiaTheme="minorHAnsi" w:hAnsiTheme="minorHAnsi" w:cstheme="minorHAnsi"/>
                <w:sz w:val="18"/>
                <w:szCs w:val="18"/>
              </w:rPr>
              <w:t>Site Wide Planning Guide until a Construction Method</w:t>
            </w:r>
            <w:r w:rsidR="00835871">
              <w:rPr>
                <w:rFonts w:asciiTheme="minorHAnsi" w:eastAsiaTheme="minorHAnsi" w:hAnsiTheme="minorHAnsi" w:cstheme="minorHAnsi"/>
                <w:sz w:val="18"/>
                <w:szCs w:val="18"/>
              </w:rPr>
              <w:t xml:space="preserve"> </w:t>
            </w:r>
            <w:r w:rsidRPr="0059104B">
              <w:rPr>
                <w:rFonts w:asciiTheme="minorHAnsi" w:eastAsiaTheme="minorHAnsi" w:hAnsiTheme="minorHAnsi" w:cstheme="minorHAnsi"/>
                <w:sz w:val="18"/>
                <w:szCs w:val="18"/>
              </w:rPr>
              <w:t>Statement/Management Plan for that land parcel has been submitted to</w:t>
            </w:r>
            <w:r w:rsidR="00835871">
              <w:rPr>
                <w:rFonts w:asciiTheme="minorHAnsi" w:eastAsiaTheme="minorHAnsi" w:hAnsiTheme="minorHAnsi" w:cstheme="minorHAnsi"/>
                <w:sz w:val="18"/>
                <w:szCs w:val="18"/>
              </w:rPr>
              <w:t xml:space="preserve"> </w:t>
            </w:r>
            <w:r w:rsidRPr="0059104B">
              <w:rPr>
                <w:rFonts w:asciiTheme="minorHAnsi" w:eastAsiaTheme="minorHAnsi" w:hAnsiTheme="minorHAnsi" w:cstheme="minorHAnsi"/>
                <w:sz w:val="18"/>
                <w:szCs w:val="18"/>
              </w:rPr>
              <w:t>and approved in writing by the Local Planning Authority. The approved</w:t>
            </w:r>
          </w:p>
          <w:p w14:paraId="48FE512A" w14:textId="37A376EA" w:rsidR="00D52DA8" w:rsidRPr="0059104B" w:rsidRDefault="00D52DA8" w:rsidP="00D52DA8">
            <w:pPr>
              <w:overflowPunct/>
              <w:textAlignment w:val="auto"/>
              <w:rPr>
                <w:rFonts w:asciiTheme="minorHAnsi" w:eastAsiaTheme="minorHAnsi" w:hAnsiTheme="minorHAnsi" w:cstheme="minorHAnsi"/>
                <w:sz w:val="18"/>
                <w:szCs w:val="18"/>
              </w:rPr>
            </w:pPr>
            <w:r w:rsidRPr="0059104B">
              <w:rPr>
                <w:rFonts w:asciiTheme="minorHAnsi" w:eastAsiaTheme="minorHAnsi" w:hAnsiTheme="minorHAnsi" w:cstheme="minorHAnsi"/>
                <w:sz w:val="18"/>
                <w:szCs w:val="18"/>
              </w:rPr>
              <w:t>Statement/Management Plan shall be adhered to throughout the</w:t>
            </w:r>
            <w:r w:rsidR="00835871">
              <w:rPr>
                <w:rFonts w:asciiTheme="minorHAnsi" w:eastAsiaTheme="minorHAnsi" w:hAnsiTheme="minorHAnsi" w:cstheme="minorHAnsi"/>
                <w:sz w:val="18"/>
                <w:szCs w:val="18"/>
              </w:rPr>
              <w:t xml:space="preserve"> </w:t>
            </w:r>
            <w:r w:rsidRPr="0059104B">
              <w:rPr>
                <w:rFonts w:asciiTheme="minorHAnsi" w:eastAsiaTheme="minorHAnsi" w:hAnsiTheme="minorHAnsi" w:cstheme="minorHAnsi"/>
                <w:sz w:val="18"/>
                <w:szCs w:val="18"/>
              </w:rPr>
              <w:t>construction period and the submitted details shall indicate details of:</w:t>
            </w:r>
          </w:p>
          <w:p w14:paraId="4AA71E9E" w14:textId="7CE15FDE" w:rsidR="00D52DA8" w:rsidRPr="0059104B" w:rsidRDefault="00D52DA8" w:rsidP="00D52DA8">
            <w:pPr>
              <w:overflowPunct/>
              <w:textAlignment w:val="auto"/>
              <w:rPr>
                <w:rFonts w:asciiTheme="minorHAnsi" w:eastAsiaTheme="minorHAnsi" w:hAnsiTheme="minorHAnsi" w:cstheme="minorHAnsi"/>
                <w:sz w:val="18"/>
                <w:szCs w:val="18"/>
              </w:rPr>
            </w:pPr>
            <w:r w:rsidRPr="0059104B">
              <w:rPr>
                <w:rFonts w:asciiTheme="minorHAnsi" w:eastAsiaTheme="minorHAnsi" w:hAnsiTheme="minorHAnsi" w:cstheme="minorHAnsi"/>
                <w:sz w:val="18"/>
                <w:szCs w:val="18"/>
              </w:rPr>
              <w:t>i) The location of parking provision for vehicles of site operatives and</w:t>
            </w:r>
            <w:r w:rsidR="00835871">
              <w:rPr>
                <w:rFonts w:asciiTheme="minorHAnsi" w:eastAsiaTheme="minorHAnsi" w:hAnsiTheme="minorHAnsi" w:cstheme="minorHAnsi"/>
                <w:sz w:val="18"/>
                <w:szCs w:val="18"/>
              </w:rPr>
              <w:t xml:space="preserve"> </w:t>
            </w:r>
            <w:r w:rsidRPr="0059104B">
              <w:rPr>
                <w:rFonts w:asciiTheme="minorHAnsi" w:eastAsiaTheme="minorHAnsi" w:hAnsiTheme="minorHAnsi" w:cstheme="minorHAnsi"/>
                <w:sz w:val="18"/>
                <w:szCs w:val="18"/>
              </w:rPr>
              <w:t>visitors</w:t>
            </w:r>
          </w:p>
          <w:p w14:paraId="084E679F" w14:textId="77777777" w:rsidR="00D52DA8" w:rsidRPr="0059104B" w:rsidRDefault="00D52DA8" w:rsidP="00D52DA8">
            <w:pPr>
              <w:overflowPunct/>
              <w:textAlignment w:val="auto"/>
              <w:rPr>
                <w:rFonts w:asciiTheme="minorHAnsi" w:eastAsiaTheme="minorHAnsi" w:hAnsiTheme="minorHAnsi" w:cstheme="minorHAnsi"/>
                <w:sz w:val="18"/>
                <w:szCs w:val="18"/>
              </w:rPr>
            </w:pPr>
            <w:r w:rsidRPr="0059104B">
              <w:rPr>
                <w:rFonts w:asciiTheme="minorHAnsi" w:eastAsiaTheme="minorHAnsi" w:hAnsiTheme="minorHAnsi" w:cstheme="minorHAnsi"/>
                <w:sz w:val="18"/>
                <w:szCs w:val="18"/>
              </w:rPr>
              <w:t>ii) The location for the loading and unloading of plant and materials</w:t>
            </w:r>
          </w:p>
          <w:p w14:paraId="24F054F8" w14:textId="2875DB9A" w:rsidR="00D52DA8" w:rsidRPr="0059104B" w:rsidRDefault="00D52DA8" w:rsidP="00D52DA8">
            <w:pPr>
              <w:overflowPunct/>
              <w:textAlignment w:val="auto"/>
              <w:rPr>
                <w:rFonts w:asciiTheme="minorHAnsi" w:eastAsiaTheme="minorHAnsi" w:hAnsiTheme="minorHAnsi" w:cstheme="minorHAnsi"/>
                <w:sz w:val="18"/>
                <w:szCs w:val="18"/>
              </w:rPr>
            </w:pPr>
            <w:r w:rsidRPr="0059104B">
              <w:rPr>
                <w:rFonts w:asciiTheme="minorHAnsi" w:eastAsiaTheme="minorHAnsi" w:hAnsiTheme="minorHAnsi" w:cstheme="minorHAnsi"/>
                <w:sz w:val="18"/>
                <w:szCs w:val="18"/>
              </w:rPr>
              <w:t>iii) The location for the storage of plant and materials used in</w:t>
            </w:r>
            <w:r w:rsidR="00835871">
              <w:rPr>
                <w:rFonts w:asciiTheme="minorHAnsi" w:eastAsiaTheme="minorHAnsi" w:hAnsiTheme="minorHAnsi" w:cstheme="minorHAnsi"/>
                <w:sz w:val="18"/>
                <w:szCs w:val="18"/>
              </w:rPr>
              <w:t xml:space="preserve"> </w:t>
            </w:r>
            <w:r w:rsidRPr="0059104B">
              <w:rPr>
                <w:rFonts w:asciiTheme="minorHAnsi" w:eastAsiaTheme="minorHAnsi" w:hAnsiTheme="minorHAnsi" w:cstheme="minorHAnsi"/>
                <w:sz w:val="18"/>
                <w:szCs w:val="18"/>
              </w:rPr>
              <w:t>constructing the development</w:t>
            </w:r>
          </w:p>
          <w:p w14:paraId="034FEFD4" w14:textId="75BE1DCC" w:rsidR="00D52DA8" w:rsidRPr="0059104B" w:rsidRDefault="00D52DA8" w:rsidP="00D52DA8">
            <w:pPr>
              <w:overflowPunct/>
              <w:textAlignment w:val="auto"/>
              <w:rPr>
                <w:rFonts w:asciiTheme="minorHAnsi" w:eastAsiaTheme="minorHAnsi" w:hAnsiTheme="minorHAnsi" w:cstheme="minorHAnsi"/>
                <w:sz w:val="18"/>
                <w:szCs w:val="18"/>
              </w:rPr>
            </w:pPr>
            <w:r w:rsidRPr="0059104B">
              <w:rPr>
                <w:rFonts w:asciiTheme="minorHAnsi" w:eastAsiaTheme="minorHAnsi" w:hAnsiTheme="minorHAnsi" w:cstheme="minorHAnsi"/>
                <w:sz w:val="18"/>
                <w:szCs w:val="18"/>
              </w:rPr>
              <w:t>iv) The erection and maintenance of security hoarding including</w:t>
            </w:r>
            <w:r w:rsidR="00835871">
              <w:rPr>
                <w:rFonts w:asciiTheme="minorHAnsi" w:eastAsiaTheme="minorHAnsi" w:hAnsiTheme="minorHAnsi" w:cstheme="minorHAnsi"/>
                <w:sz w:val="18"/>
                <w:szCs w:val="18"/>
              </w:rPr>
              <w:t xml:space="preserve"> </w:t>
            </w:r>
            <w:r w:rsidRPr="0059104B">
              <w:rPr>
                <w:rFonts w:asciiTheme="minorHAnsi" w:eastAsiaTheme="minorHAnsi" w:hAnsiTheme="minorHAnsi" w:cstheme="minorHAnsi"/>
                <w:sz w:val="18"/>
                <w:szCs w:val="18"/>
              </w:rPr>
              <w:t>decorative displays and facilities for public viewing, where</w:t>
            </w:r>
          </w:p>
          <w:p w14:paraId="40BB8DFB" w14:textId="01D9F7A0" w:rsidR="00006E72" w:rsidRPr="0059104B" w:rsidRDefault="00D52DA8" w:rsidP="00D52DA8">
            <w:pPr>
              <w:pStyle w:val="Header"/>
              <w:jc w:val="both"/>
              <w:rPr>
                <w:rFonts w:asciiTheme="minorHAnsi" w:eastAsiaTheme="minorHAnsi" w:hAnsiTheme="minorHAnsi" w:cstheme="minorHAnsi"/>
                <w:sz w:val="18"/>
                <w:szCs w:val="18"/>
              </w:rPr>
            </w:pPr>
            <w:r w:rsidRPr="0059104B">
              <w:rPr>
                <w:rFonts w:asciiTheme="minorHAnsi" w:eastAsiaTheme="minorHAnsi" w:hAnsiTheme="minorHAnsi" w:cstheme="minorHAnsi"/>
                <w:sz w:val="18"/>
                <w:szCs w:val="18"/>
              </w:rPr>
              <w:t>appropriate;</w:t>
            </w:r>
          </w:p>
          <w:p w14:paraId="409B5A1F" w14:textId="77777777" w:rsidR="0059104B" w:rsidRPr="0059104B" w:rsidRDefault="0059104B" w:rsidP="0059104B">
            <w:pPr>
              <w:overflowPunct/>
              <w:textAlignment w:val="auto"/>
              <w:rPr>
                <w:rFonts w:asciiTheme="minorHAnsi" w:eastAsiaTheme="minorHAnsi" w:hAnsiTheme="minorHAnsi" w:cstheme="minorHAnsi"/>
                <w:sz w:val="18"/>
                <w:szCs w:val="18"/>
              </w:rPr>
            </w:pPr>
            <w:r w:rsidRPr="0059104B">
              <w:rPr>
                <w:rFonts w:asciiTheme="minorHAnsi" w:eastAsiaTheme="minorHAnsi" w:hAnsiTheme="minorHAnsi" w:cstheme="minorHAnsi"/>
                <w:sz w:val="18"/>
                <w:szCs w:val="18"/>
              </w:rPr>
              <w:t>v) The location of wheel washing facilities</w:t>
            </w:r>
          </w:p>
          <w:p w14:paraId="13F24ACA" w14:textId="3CA13BD2" w:rsidR="0059104B" w:rsidRPr="0059104B" w:rsidRDefault="0059104B" w:rsidP="0059104B">
            <w:pPr>
              <w:overflowPunct/>
              <w:textAlignment w:val="auto"/>
              <w:rPr>
                <w:rFonts w:asciiTheme="minorHAnsi" w:eastAsiaTheme="minorHAnsi" w:hAnsiTheme="minorHAnsi" w:cstheme="minorHAnsi"/>
                <w:sz w:val="18"/>
                <w:szCs w:val="18"/>
              </w:rPr>
            </w:pPr>
            <w:r w:rsidRPr="0059104B">
              <w:rPr>
                <w:rFonts w:asciiTheme="minorHAnsi" w:eastAsiaTheme="minorHAnsi" w:hAnsiTheme="minorHAnsi" w:cstheme="minorHAnsi"/>
                <w:sz w:val="18"/>
                <w:szCs w:val="18"/>
              </w:rPr>
              <w:t>vi) Measures to control noise and the emission of dust and dirt during</w:t>
            </w:r>
            <w:r w:rsidR="00835871">
              <w:rPr>
                <w:rFonts w:asciiTheme="minorHAnsi" w:eastAsiaTheme="minorHAnsi" w:hAnsiTheme="minorHAnsi" w:cstheme="minorHAnsi"/>
                <w:sz w:val="18"/>
                <w:szCs w:val="18"/>
              </w:rPr>
              <w:t xml:space="preserve"> </w:t>
            </w:r>
            <w:r w:rsidRPr="0059104B">
              <w:rPr>
                <w:rFonts w:asciiTheme="minorHAnsi" w:eastAsiaTheme="minorHAnsi" w:hAnsiTheme="minorHAnsi" w:cstheme="minorHAnsi"/>
                <w:sz w:val="18"/>
                <w:szCs w:val="18"/>
              </w:rPr>
              <w:t>construction identifying suitable mitigation measures including</w:t>
            </w:r>
            <w:r w:rsidR="00835871">
              <w:rPr>
                <w:rFonts w:asciiTheme="minorHAnsi" w:eastAsiaTheme="minorHAnsi" w:hAnsiTheme="minorHAnsi" w:cstheme="minorHAnsi"/>
                <w:sz w:val="18"/>
                <w:szCs w:val="18"/>
              </w:rPr>
              <w:t xml:space="preserve"> </w:t>
            </w:r>
            <w:r w:rsidRPr="0059104B">
              <w:rPr>
                <w:rFonts w:asciiTheme="minorHAnsi" w:eastAsiaTheme="minorHAnsi" w:hAnsiTheme="minorHAnsi" w:cstheme="minorHAnsi"/>
                <w:sz w:val="18"/>
                <w:szCs w:val="18"/>
              </w:rPr>
              <w:t>measures to prevent pollution of habitats adjacent to development</w:t>
            </w:r>
            <w:r w:rsidR="00835871">
              <w:rPr>
                <w:rFonts w:asciiTheme="minorHAnsi" w:eastAsiaTheme="minorHAnsi" w:hAnsiTheme="minorHAnsi" w:cstheme="minorHAnsi"/>
                <w:sz w:val="18"/>
                <w:szCs w:val="18"/>
              </w:rPr>
              <w:t xml:space="preserve"> </w:t>
            </w:r>
            <w:r w:rsidRPr="0059104B">
              <w:rPr>
                <w:rFonts w:asciiTheme="minorHAnsi" w:eastAsiaTheme="minorHAnsi" w:hAnsiTheme="minorHAnsi" w:cstheme="minorHAnsi"/>
                <w:sz w:val="18"/>
                <w:szCs w:val="18"/>
              </w:rPr>
              <w:t>areas</w:t>
            </w:r>
          </w:p>
          <w:p w14:paraId="1A5E1CC3" w14:textId="35083179" w:rsidR="0059104B" w:rsidRPr="0059104B" w:rsidRDefault="0059104B" w:rsidP="0059104B">
            <w:pPr>
              <w:overflowPunct/>
              <w:textAlignment w:val="auto"/>
              <w:rPr>
                <w:rFonts w:asciiTheme="minorHAnsi" w:eastAsiaTheme="minorHAnsi" w:hAnsiTheme="minorHAnsi" w:cstheme="minorHAnsi"/>
                <w:sz w:val="18"/>
                <w:szCs w:val="18"/>
              </w:rPr>
            </w:pPr>
            <w:r w:rsidRPr="0059104B">
              <w:rPr>
                <w:rFonts w:asciiTheme="minorHAnsi" w:eastAsiaTheme="minorHAnsi" w:hAnsiTheme="minorHAnsi" w:cstheme="minorHAnsi"/>
                <w:sz w:val="18"/>
                <w:szCs w:val="18"/>
              </w:rPr>
              <w:t>vii) Routes to be used by vehicles carrying plant and materials to and</w:t>
            </w:r>
            <w:r w:rsidR="00835871">
              <w:rPr>
                <w:rFonts w:asciiTheme="minorHAnsi" w:eastAsiaTheme="minorHAnsi" w:hAnsiTheme="minorHAnsi" w:cstheme="minorHAnsi"/>
                <w:sz w:val="18"/>
                <w:szCs w:val="18"/>
              </w:rPr>
              <w:t xml:space="preserve"> </w:t>
            </w:r>
            <w:r w:rsidRPr="0059104B">
              <w:rPr>
                <w:rFonts w:asciiTheme="minorHAnsi" w:eastAsiaTheme="minorHAnsi" w:hAnsiTheme="minorHAnsi" w:cstheme="minorHAnsi"/>
                <w:sz w:val="18"/>
                <w:szCs w:val="18"/>
              </w:rPr>
              <w:t>from the site</w:t>
            </w:r>
          </w:p>
          <w:p w14:paraId="44A99012" w14:textId="4D050EE2" w:rsidR="0059104B" w:rsidRPr="0059104B" w:rsidRDefault="0059104B" w:rsidP="0059104B">
            <w:pPr>
              <w:overflowPunct/>
              <w:textAlignment w:val="auto"/>
              <w:rPr>
                <w:rFonts w:asciiTheme="minorHAnsi" w:eastAsiaTheme="minorHAnsi" w:hAnsiTheme="minorHAnsi" w:cstheme="minorHAnsi"/>
                <w:sz w:val="18"/>
                <w:szCs w:val="18"/>
              </w:rPr>
            </w:pPr>
            <w:r w:rsidRPr="0059104B">
              <w:rPr>
                <w:rFonts w:asciiTheme="minorHAnsi" w:eastAsiaTheme="minorHAnsi" w:hAnsiTheme="minorHAnsi" w:cstheme="minorHAnsi"/>
                <w:sz w:val="18"/>
                <w:szCs w:val="18"/>
              </w:rPr>
              <w:t>viii) Details of hours of working including delivery times for construction</w:t>
            </w:r>
            <w:r w:rsidR="00835871">
              <w:rPr>
                <w:rFonts w:asciiTheme="minorHAnsi" w:eastAsiaTheme="minorHAnsi" w:hAnsiTheme="minorHAnsi" w:cstheme="minorHAnsi"/>
                <w:sz w:val="18"/>
                <w:szCs w:val="18"/>
              </w:rPr>
              <w:t xml:space="preserve"> </w:t>
            </w:r>
            <w:r w:rsidRPr="0059104B">
              <w:rPr>
                <w:rFonts w:asciiTheme="minorHAnsi" w:eastAsiaTheme="minorHAnsi" w:hAnsiTheme="minorHAnsi" w:cstheme="minorHAnsi"/>
                <w:sz w:val="18"/>
                <w:szCs w:val="18"/>
              </w:rPr>
              <w:t>materials;</w:t>
            </w:r>
          </w:p>
          <w:p w14:paraId="21FD642F" w14:textId="13E302B9" w:rsidR="00D52DA8" w:rsidRPr="0059104B" w:rsidRDefault="0059104B" w:rsidP="00835871">
            <w:pPr>
              <w:overflowPunct/>
              <w:textAlignment w:val="auto"/>
              <w:rPr>
                <w:rFonts w:asciiTheme="minorHAnsi" w:eastAsiaTheme="minorHAnsi" w:hAnsiTheme="minorHAnsi" w:cstheme="minorHAnsi"/>
                <w:sz w:val="18"/>
                <w:szCs w:val="18"/>
              </w:rPr>
            </w:pPr>
            <w:r w:rsidRPr="0059104B">
              <w:rPr>
                <w:rFonts w:asciiTheme="minorHAnsi" w:eastAsiaTheme="minorHAnsi" w:hAnsiTheme="minorHAnsi" w:cstheme="minorHAnsi"/>
                <w:sz w:val="18"/>
                <w:szCs w:val="18"/>
              </w:rPr>
              <w:t>ix) Measures to ensure that construction and delivery vehicles do not</w:t>
            </w:r>
            <w:r w:rsidR="00835871">
              <w:rPr>
                <w:rFonts w:asciiTheme="minorHAnsi" w:eastAsiaTheme="minorHAnsi" w:hAnsiTheme="minorHAnsi" w:cstheme="minorHAnsi"/>
                <w:sz w:val="18"/>
                <w:szCs w:val="18"/>
              </w:rPr>
              <w:t xml:space="preserve"> </w:t>
            </w:r>
            <w:r w:rsidRPr="0059104B">
              <w:rPr>
                <w:rFonts w:asciiTheme="minorHAnsi" w:eastAsiaTheme="minorHAnsi" w:hAnsiTheme="minorHAnsi" w:cstheme="minorHAnsi"/>
                <w:sz w:val="18"/>
                <w:szCs w:val="18"/>
              </w:rPr>
              <w:t>impede upon access to existing properties</w:t>
            </w:r>
          </w:p>
          <w:p w14:paraId="37E8DC91" w14:textId="2BA3641C" w:rsidR="0059104B" w:rsidRPr="0059104B" w:rsidRDefault="0059104B" w:rsidP="0059104B">
            <w:pPr>
              <w:overflowPunct/>
              <w:textAlignment w:val="auto"/>
              <w:rPr>
                <w:rFonts w:asciiTheme="minorHAnsi" w:eastAsiaTheme="minorHAnsi" w:hAnsiTheme="minorHAnsi" w:cstheme="minorHAnsi"/>
                <w:sz w:val="18"/>
                <w:szCs w:val="18"/>
              </w:rPr>
            </w:pPr>
            <w:r w:rsidRPr="0059104B">
              <w:rPr>
                <w:rFonts w:asciiTheme="minorHAnsi" w:eastAsiaTheme="minorHAnsi" w:hAnsiTheme="minorHAnsi" w:cstheme="minorHAnsi"/>
                <w:sz w:val="18"/>
                <w:szCs w:val="18"/>
              </w:rPr>
              <w:t>x) Programme and timings of the road-sweeping of the adjacent</w:t>
            </w:r>
            <w:r w:rsidR="00835871">
              <w:rPr>
                <w:rFonts w:asciiTheme="minorHAnsi" w:eastAsiaTheme="minorHAnsi" w:hAnsiTheme="minorHAnsi" w:cstheme="minorHAnsi"/>
                <w:sz w:val="18"/>
                <w:szCs w:val="18"/>
              </w:rPr>
              <w:t xml:space="preserve"> </w:t>
            </w:r>
            <w:r w:rsidRPr="0059104B">
              <w:rPr>
                <w:rFonts w:asciiTheme="minorHAnsi" w:eastAsiaTheme="minorHAnsi" w:hAnsiTheme="minorHAnsi" w:cstheme="minorHAnsi"/>
                <w:sz w:val="18"/>
                <w:szCs w:val="18"/>
              </w:rPr>
              <w:t>highways network</w:t>
            </w:r>
          </w:p>
          <w:p w14:paraId="615DC924" w14:textId="2AC854F4" w:rsidR="0059104B" w:rsidRPr="0059104B" w:rsidRDefault="0059104B" w:rsidP="0059104B">
            <w:pPr>
              <w:overflowPunct/>
              <w:textAlignment w:val="auto"/>
              <w:rPr>
                <w:rFonts w:asciiTheme="minorHAnsi" w:eastAsiaTheme="minorHAnsi" w:hAnsiTheme="minorHAnsi" w:cstheme="minorHAnsi"/>
                <w:sz w:val="18"/>
                <w:szCs w:val="18"/>
              </w:rPr>
            </w:pPr>
            <w:r w:rsidRPr="0059104B">
              <w:rPr>
                <w:rFonts w:asciiTheme="minorHAnsi" w:eastAsiaTheme="minorHAnsi" w:hAnsiTheme="minorHAnsi" w:cstheme="minorHAnsi"/>
                <w:sz w:val="18"/>
                <w:szCs w:val="18"/>
              </w:rPr>
              <w:lastRenderedPageBreak/>
              <w:t>xi) Periods when plant and materials trips should not be made to and</w:t>
            </w:r>
            <w:r w:rsidR="00835871">
              <w:rPr>
                <w:rFonts w:asciiTheme="minorHAnsi" w:eastAsiaTheme="minorHAnsi" w:hAnsiTheme="minorHAnsi" w:cstheme="minorHAnsi"/>
                <w:sz w:val="18"/>
                <w:szCs w:val="18"/>
              </w:rPr>
              <w:t xml:space="preserve"> </w:t>
            </w:r>
            <w:r w:rsidRPr="0059104B">
              <w:rPr>
                <w:rFonts w:asciiTheme="minorHAnsi" w:eastAsiaTheme="minorHAnsi" w:hAnsiTheme="minorHAnsi" w:cstheme="minorHAnsi"/>
                <w:sz w:val="18"/>
                <w:szCs w:val="18"/>
              </w:rPr>
              <w:t>from the site (mainly peak hours but the developer to identify times</w:t>
            </w:r>
            <w:r w:rsidR="00835871">
              <w:rPr>
                <w:rFonts w:asciiTheme="minorHAnsi" w:eastAsiaTheme="minorHAnsi" w:hAnsiTheme="minorHAnsi" w:cstheme="minorHAnsi"/>
                <w:sz w:val="18"/>
                <w:szCs w:val="18"/>
              </w:rPr>
              <w:t xml:space="preserve"> </w:t>
            </w:r>
            <w:r w:rsidRPr="0059104B">
              <w:rPr>
                <w:rFonts w:asciiTheme="minorHAnsi" w:eastAsiaTheme="minorHAnsi" w:hAnsiTheme="minorHAnsi" w:cstheme="minorHAnsi"/>
                <w:sz w:val="18"/>
                <w:szCs w:val="18"/>
              </w:rPr>
              <w:t>when trips of this nature should not be made)</w:t>
            </w:r>
          </w:p>
          <w:p w14:paraId="4D823ABD" w14:textId="76E1071C" w:rsidR="0059104B" w:rsidRPr="0059104B" w:rsidRDefault="0059104B" w:rsidP="0059104B">
            <w:pPr>
              <w:overflowPunct/>
              <w:textAlignment w:val="auto"/>
              <w:rPr>
                <w:rFonts w:asciiTheme="minorHAnsi" w:eastAsiaTheme="minorHAnsi" w:hAnsiTheme="minorHAnsi" w:cstheme="minorHAnsi"/>
                <w:sz w:val="18"/>
                <w:szCs w:val="18"/>
              </w:rPr>
            </w:pPr>
            <w:r w:rsidRPr="0059104B">
              <w:rPr>
                <w:rFonts w:asciiTheme="minorHAnsi" w:eastAsiaTheme="minorHAnsi" w:hAnsiTheme="minorHAnsi" w:cstheme="minorHAnsi"/>
                <w:sz w:val="18"/>
                <w:szCs w:val="18"/>
              </w:rPr>
              <w:t>xii) a scheme for recycling/disposing of waste resulting from construction</w:t>
            </w:r>
            <w:r w:rsidR="00835871">
              <w:rPr>
                <w:rFonts w:asciiTheme="minorHAnsi" w:eastAsiaTheme="minorHAnsi" w:hAnsiTheme="minorHAnsi" w:cstheme="minorHAnsi"/>
                <w:sz w:val="18"/>
                <w:szCs w:val="18"/>
              </w:rPr>
              <w:t xml:space="preserve"> </w:t>
            </w:r>
            <w:r w:rsidRPr="0059104B">
              <w:rPr>
                <w:rFonts w:asciiTheme="minorHAnsi" w:eastAsiaTheme="minorHAnsi" w:hAnsiTheme="minorHAnsi" w:cstheme="minorHAnsi"/>
                <w:sz w:val="18"/>
                <w:szCs w:val="18"/>
              </w:rPr>
              <w:t>works (there shall be no burning on site);</w:t>
            </w:r>
          </w:p>
          <w:p w14:paraId="5F09FF80" w14:textId="2CABDF90" w:rsidR="0059104B" w:rsidRPr="0059104B" w:rsidRDefault="0059104B" w:rsidP="0059104B">
            <w:pPr>
              <w:overflowPunct/>
              <w:textAlignment w:val="auto"/>
              <w:rPr>
                <w:rFonts w:asciiTheme="minorHAnsi" w:eastAsiaTheme="minorHAnsi" w:hAnsiTheme="minorHAnsi" w:cstheme="minorHAnsi"/>
                <w:sz w:val="18"/>
                <w:szCs w:val="18"/>
              </w:rPr>
            </w:pPr>
            <w:r w:rsidRPr="0059104B">
              <w:rPr>
                <w:rFonts w:asciiTheme="minorHAnsi" w:eastAsiaTheme="minorHAnsi" w:hAnsiTheme="minorHAnsi" w:cstheme="minorHAnsi"/>
                <w:sz w:val="18"/>
                <w:szCs w:val="18"/>
              </w:rPr>
              <w:t>xiii) details of lighting to be used during the construction period which</w:t>
            </w:r>
            <w:r w:rsidR="00835871">
              <w:rPr>
                <w:rFonts w:asciiTheme="minorHAnsi" w:eastAsiaTheme="minorHAnsi" w:hAnsiTheme="minorHAnsi" w:cstheme="minorHAnsi"/>
                <w:sz w:val="18"/>
                <w:szCs w:val="18"/>
              </w:rPr>
              <w:t xml:space="preserve"> </w:t>
            </w:r>
            <w:r w:rsidRPr="0059104B">
              <w:rPr>
                <w:rFonts w:asciiTheme="minorHAnsi" w:eastAsiaTheme="minorHAnsi" w:hAnsiTheme="minorHAnsi" w:cstheme="minorHAnsi"/>
                <w:sz w:val="18"/>
                <w:szCs w:val="18"/>
              </w:rPr>
              <w:t>should be directional and screened wherever possible;</w:t>
            </w:r>
          </w:p>
          <w:p w14:paraId="3BDC6087" w14:textId="5E210A7C" w:rsidR="0059104B" w:rsidRPr="0059104B" w:rsidRDefault="0059104B" w:rsidP="0059104B">
            <w:pPr>
              <w:overflowPunct/>
              <w:textAlignment w:val="auto"/>
              <w:rPr>
                <w:rFonts w:asciiTheme="minorHAnsi" w:eastAsiaTheme="minorHAnsi" w:hAnsiTheme="minorHAnsi" w:cstheme="minorHAnsi"/>
                <w:sz w:val="18"/>
                <w:szCs w:val="18"/>
              </w:rPr>
            </w:pPr>
            <w:r w:rsidRPr="0059104B">
              <w:rPr>
                <w:rFonts w:asciiTheme="minorHAnsi" w:eastAsiaTheme="minorHAnsi" w:hAnsiTheme="minorHAnsi" w:cstheme="minorHAnsi"/>
                <w:sz w:val="18"/>
                <w:szCs w:val="18"/>
              </w:rPr>
              <w:t>xiv) Pollution prevention measures to be adopted throughout the</w:t>
            </w:r>
            <w:r w:rsidR="00835871">
              <w:rPr>
                <w:rFonts w:asciiTheme="minorHAnsi" w:eastAsiaTheme="minorHAnsi" w:hAnsiTheme="minorHAnsi" w:cstheme="minorHAnsi"/>
                <w:sz w:val="18"/>
                <w:szCs w:val="18"/>
              </w:rPr>
              <w:t xml:space="preserve"> </w:t>
            </w:r>
            <w:r w:rsidRPr="0059104B">
              <w:rPr>
                <w:rFonts w:asciiTheme="minorHAnsi" w:eastAsiaTheme="minorHAnsi" w:hAnsiTheme="minorHAnsi" w:cstheme="minorHAnsi"/>
                <w:sz w:val="18"/>
                <w:szCs w:val="18"/>
              </w:rPr>
              <w:t>construction process to ensure watercourse sand waterbodies on and</w:t>
            </w:r>
            <w:r w:rsidR="00835871">
              <w:rPr>
                <w:rFonts w:asciiTheme="minorHAnsi" w:eastAsiaTheme="minorHAnsi" w:hAnsiTheme="minorHAnsi" w:cstheme="minorHAnsi"/>
                <w:sz w:val="18"/>
                <w:szCs w:val="18"/>
              </w:rPr>
              <w:t xml:space="preserve"> </w:t>
            </w:r>
            <w:r w:rsidRPr="0059104B">
              <w:rPr>
                <w:rFonts w:asciiTheme="minorHAnsi" w:eastAsiaTheme="minorHAnsi" w:hAnsiTheme="minorHAnsi" w:cstheme="minorHAnsi"/>
                <w:sz w:val="18"/>
                <w:szCs w:val="18"/>
              </w:rPr>
              <w:t>adjacent to the works are adequately protected; and</w:t>
            </w:r>
          </w:p>
          <w:p w14:paraId="1185F126" w14:textId="5DC75CCE" w:rsidR="0059104B" w:rsidRDefault="0059104B" w:rsidP="0059104B">
            <w:pPr>
              <w:pStyle w:val="Header"/>
              <w:jc w:val="both"/>
              <w:rPr>
                <w:rFonts w:asciiTheme="minorHAnsi" w:eastAsiaTheme="minorHAnsi" w:hAnsiTheme="minorHAnsi" w:cstheme="minorHAnsi"/>
                <w:sz w:val="18"/>
                <w:szCs w:val="18"/>
              </w:rPr>
            </w:pPr>
            <w:r w:rsidRPr="0059104B">
              <w:rPr>
                <w:rFonts w:asciiTheme="minorHAnsi" w:eastAsiaTheme="minorHAnsi" w:hAnsiTheme="minorHAnsi" w:cstheme="minorHAnsi"/>
                <w:sz w:val="18"/>
                <w:szCs w:val="18"/>
              </w:rPr>
              <w:t>xv) Contact details of the site manager.</w:t>
            </w:r>
          </w:p>
          <w:p w14:paraId="44404126" w14:textId="71E7095C" w:rsidR="00AB3AC2" w:rsidRDefault="00AB3AC2" w:rsidP="0059104B">
            <w:pPr>
              <w:pStyle w:val="Header"/>
              <w:jc w:val="both"/>
              <w:rPr>
                <w:rFonts w:asciiTheme="minorHAnsi" w:eastAsiaTheme="minorHAnsi" w:hAnsiTheme="minorHAnsi" w:cstheme="minorHAnsi"/>
                <w:sz w:val="18"/>
                <w:szCs w:val="18"/>
              </w:rPr>
            </w:pPr>
          </w:p>
          <w:p w14:paraId="3EFEA45F" w14:textId="77777777" w:rsidR="00190FCB" w:rsidRPr="00134C7C" w:rsidRDefault="00190FCB" w:rsidP="00190FCB">
            <w:pPr>
              <w:overflowPunct/>
              <w:textAlignment w:val="auto"/>
              <w:rPr>
                <w:rFonts w:asciiTheme="minorHAnsi" w:eastAsiaTheme="minorHAnsi" w:hAnsiTheme="minorHAnsi" w:cstheme="minorHAnsi"/>
                <w:szCs w:val="22"/>
              </w:rPr>
            </w:pPr>
            <w:r w:rsidRPr="00134C7C">
              <w:rPr>
                <w:rFonts w:asciiTheme="minorHAnsi" w:eastAsiaTheme="minorHAnsi" w:hAnsiTheme="minorHAnsi" w:cstheme="minorHAnsi"/>
                <w:szCs w:val="22"/>
              </w:rPr>
              <w:t xml:space="preserve">Negotiation has led to </w:t>
            </w:r>
            <w:r>
              <w:rPr>
                <w:rFonts w:asciiTheme="minorHAnsi" w:eastAsiaTheme="minorHAnsi" w:hAnsiTheme="minorHAnsi" w:cstheme="minorHAnsi"/>
                <w:szCs w:val="22"/>
              </w:rPr>
              <w:t xml:space="preserve">submission of revised documents (10/11/2021) and </w:t>
            </w:r>
            <w:r w:rsidRPr="00134C7C">
              <w:rPr>
                <w:rFonts w:asciiTheme="minorHAnsi" w:eastAsiaTheme="minorHAnsi" w:hAnsiTheme="minorHAnsi" w:cstheme="minorHAnsi"/>
                <w:szCs w:val="22"/>
              </w:rPr>
              <w:t xml:space="preserve">LCC Highways comment of 20/12/2021. </w:t>
            </w:r>
          </w:p>
          <w:p w14:paraId="49F49F43" w14:textId="77777777" w:rsidR="00190FCB" w:rsidRDefault="00190FCB" w:rsidP="00190FCB">
            <w:pPr>
              <w:overflowPunct/>
              <w:textAlignment w:val="auto"/>
              <w:rPr>
                <w:rFonts w:asciiTheme="minorHAnsi" w:eastAsiaTheme="minorHAnsi" w:hAnsiTheme="minorHAnsi" w:cstheme="minorHAnsi"/>
                <w:sz w:val="18"/>
                <w:szCs w:val="18"/>
              </w:rPr>
            </w:pPr>
          </w:p>
          <w:p w14:paraId="488EA382" w14:textId="77777777" w:rsidR="00190FCB" w:rsidRPr="00D17514" w:rsidRDefault="00190FCB" w:rsidP="00190FCB">
            <w:pPr>
              <w:overflowPunct/>
              <w:textAlignment w:val="auto"/>
              <w:rPr>
                <w:rFonts w:asciiTheme="minorHAnsi" w:eastAsiaTheme="minorHAnsi" w:hAnsiTheme="minorHAnsi" w:cstheme="minorHAnsi"/>
                <w:szCs w:val="22"/>
              </w:rPr>
            </w:pPr>
            <w:r>
              <w:rPr>
                <w:rFonts w:asciiTheme="minorHAnsi" w:eastAsiaTheme="minorHAnsi" w:hAnsiTheme="minorHAnsi" w:cstheme="minorHAnsi"/>
                <w:szCs w:val="22"/>
              </w:rPr>
              <w:t xml:space="preserve">Recommendation: Partial discharge in respect to the area of land identified as 4 (“Malt Kiln House and Surrounding Land”) on Drawing </w:t>
            </w:r>
            <w:r>
              <w:rPr>
                <w:rFonts w:asciiTheme="minorHAnsi" w:eastAsiaTheme="minorHAnsi" w:hAnsiTheme="minorHAnsi" w:cstheme="minorHAnsi"/>
                <w:color w:val="000000"/>
                <w:szCs w:val="22"/>
              </w:rPr>
              <w:t>No 05024_MP_00_105 (“Site  Wide Planning Guide”) only.</w:t>
            </w:r>
          </w:p>
          <w:p w14:paraId="6DA133C7" w14:textId="5721DD21" w:rsidR="00134C7C" w:rsidRPr="00134C7C" w:rsidRDefault="00134C7C" w:rsidP="00134C7C">
            <w:pPr>
              <w:overflowPunct/>
              <w:textAlignment w:val="auto"/>
              <w:rPr>
                <w:rFonts w:asciiTheme="minorHAnsi" w:eastAsiaTheme="minorHAnsi" w:hAnsiTheme="minorHAnsi" w:cstheme="minorHAnsi"/>
                <w:szCs w:val="22"/>
              </w:rPr>
            </w:pPr>
          </w:p>
          <w:p w14:paraId="6437AF81" w14:textId="77777777" w:rsidR="00835871" w:rsidRPr="0059104B" w:rsidRDefault="00835871" w:rsidP="0059104B">
            <w:pPr>
              <w:pStyle w:val="Header"/>
              <w:jc w:val="both"/>
              <w:rPr>
                <w:rFonts w:asciiTheme="minorHAnsi" w:hAnsiTheme="minorHAnsi" w:cstheme="minorHAnsi"/>
                <w:b/>
                <w:sz w:val="18"/>
                <w:szCs w:val="18"/>
              </w:rPr>
            </w:pPr>
          </w:p>
          <w:p w14:paraId="28CCEB3D" w14:textId="2DFA8E2F" w:rsidR="00E03630" w:rsidRPr="00470A43" w:rsidRDefault="00E03630" w:rsidP="00E03630">
            <w:pPr>
              <w:pStyle w:val="Header"/>
              <w:jc w:val="both"/>
              <w:rPr>
                <w:rFonts w:ascii="Calibri" w:hAnsi="Calibri"/>
                <w:b/>
                <w:szCs w:val="22"/>
              </w:rPr>
            </w:pPr>
            <w:r w:rsidRPr="00470A43">
              <w:rPr>
                <w:rFonts w:ascii="Calibri" w:hAnsi="Calibri"/>
                <w:b/>
                <w:szCs w:val="22"/>
              </w:rPr>
              <w:t xml:space="preserve">Condition </w:t>
            </w:r>
            <w:r w:rsidR="00470A43" w:rsidRPr="00470A43">
              <w:rPr>
                <w:rFonts w:asciiTheme="minorHAnsi" w:hAnsiTheme="minorHAnsi" w:cstheme="minorHAnsi"/>
                <w:b/>
                <w:szCs w:val="22"/>
                <w:lang w:val="en"/>
              </w:rPr>
              <w:t>41 and 43 (Foul and Surface Water Drainage)</w:t>
            </w:r>
          </w:p>
          <w:p w14:paraId="292D6CA6" w14:textId="234B89B1" w:rsidR="0059104B" w:rsidRPr="0059104B" w:rsidRDefault="0059104B" w:rsidP="0059104B">
            <w:pPr>
              <w:overflowPunct/>
              <w:textAlignment w:val="auto"/>
              <w:rPr>
                <w:rFonts w:asciiTheme="minorHAnsi" w:eastAsiaTheme="minorHAnsi" w:hAnsiTheme="minorHAnsi" w:cstheme="minorHAnsi"/>
                <w:sz w:val="18"/>
                <w:szCs w:val="18"/>
              </w:rPr>
            </w:pPr>
            <w:r w:rsidRPr="0059104B">
              <w:rPr>
                <w:rFonts w:asciiTheme="minorHAnsi" w:eastAsiaTheme="minorHAnsi" w:hAnsiTheme="minorHAnsi" w:cstheme="minorHAnsi"/>
                <w:sz w:val="18"/>
                <w:szCs w:val="18"/>
              </w:rPr>
              <w:t>Notwithstanding any indication on the approved plans, no development</w:t>
            </w:r>
            <w:r w:rsidR="005C496F">
              <w:rPr>
                <w:rFonts w:asciiTheme="minorHAnsi" w:eastAsiaTheme="minorHAnsi" w:hAnsiTheme="minorHAnsi" w:cstheme="minorHAnsi"/>
                <w:sz w:val="18"/>
                <w:szCs w:val="18"/>
              </w:rPr>
              <w:t xml:space="preserve"> </w:t>
            </w:r>
            <w:r w:rsidRPr="0059104B">
              <w:rPr>
                <w:rFonts w:asciiTheme="minorHAnsi" w:eastAsiaTheme="minorHAnsi" w:hAnsiTheme="minorHAnsi" w:cstheme="minorHAnsi"/>
                <w:sz w:val="18"/>
                <w:szCs w:val="18"/>
              </w:rPr>
              <w:t>approved by this permission shall commence on a land parcel (as defined</w:t>
            </w:r>
            <w:r w:rsidR="005C496F">
              <w:rPr>
                <w:rFonts w:asciiTheme="minorHAnsi" w:eastAsiaTheme="minorHAnsi" w:hAnsiTheme="minorHAnsi" w:cstheme="minorHAnsi"/>
                <w:sz w:val="18"/>
                <w:szCs w:val="18"/>
              </w:rPr>
              <w:t xml:space="preserve"> </w:t>
            </w:r>
            <w:r w:rsidRPr="0059104B">
              <w:rPr>
                <w:rFonts w:asciiTheme="minorHAnsi" w:eastAsiaTheme="minorHAnsi" w:hAnsiTheme="minorHAnsi" w:cstheme="minorHAnsi"/>
                <w:sz w:val="18"/>
                <w:szCs w:val="18"/>
              </w:rPr>
              <w:t>on Dwg No 05024_MP_00_105) until a scheme for the disposal of foul and</w:t>
            </w:r>
            <w:r w:rsidR="005C496F">
              <w:rPr>
                <w:rFonts w:asciiTheme="minorHAnsi" w:eastAsiaTheme="minorHAnsi" w:hAnsiTheme="minorHAnsi" w:cstheme="minorHAnsi"/>
                <w:sz w:val="18"/>
                <w:szCs w:val="18"/>
              </w:rPr>
              <w:t xml:space="preserve"> </w:t>
            </w:r>
            <w:r w:rsidRPr="0059104B">
              <w:rPr>
                <w:rFonts w:asciiTheme="minorHAnsi" w:eastAsiaTheme="minorHAnsi" w:hAnsiTheme="minorHAnsi" w:cstheme="minorHAnsi"/>
                <w:sz w:val="18"/>
                <w:szCs w:val="18"/>
              </w:rPr>
              <w:t>surface waters for the parcel has been submitted to and approved in</w:t>
            </w:r>
            <w:r w:rsidR="005C4D87">
              <w:rPr>
                <w:rFonts w:asciiTheme="minorHAnsi" w:eastAsiaTheme="minorHAnsi" w:hAnsiTheme="minorHAnsi" w:cstheme="minorHAnsi"/>
                <w:sz w:val="18"/>
                <w:szCs w:val="18"/>
              </w:rPr>
              <w:t xml:space="preserve"> </w:t>
            </w:r>
            <w:r w:rsidRPr="0059104B">
              <w:rPr>
                <w:rFonts w:asciiTheme="minorHAnsi" w:eastAsiaTheme="minorHAnsi" w:hAnsiTheme="minorHAnsi" w:cstheme="minorHAnsi"/>
                <w:sz w:val="18"/>
                <w:szCs w:val="18"/>
              </w:rPr>
              <w:t>writing by the Local Planning Authority. For the avoidance of doubt,</w:t>
            </w:r>
          </w:p>
          <w:p w14:paraId="5CDF7DA5" w14:textId="2C3ED836" w:rsidR="00006E72" w:rsidRPr="0059104B" w:rsidRDefault="0059104B" w:rsidP="005C4D87">
            <w:pPr>
              <w:overflowPunct/>
              <w:textAlignment w:val="auto"/>
              <w:rPr>
                <w:rFonts w:asciiTheme="minorHAnsi" w:eastAsiaTheme="minorHAnsi" w:hAnsiTheme="minorHAnsi" w:cstheme="minorHAnsi"/>
                <w:sz w:val="18"/>
                <w:szCs w:val="18"/>
              </w:rPr>
            </w:pPr>
            <w:r w:rsidRPr="0059104B">
              <w:rPr>
                <w:rFonts w:asciiTheme="minorHAnsi" w:eastAsiaTheme="minorHAnsi" w:hAnsiTheme="minorHAnsi" w:cstheme="minorHAnsi"/>
                <w:sz w:val="18"/>
                <w:szCs w:val="18"/>
              </w:rPr>
              <w:t>surface water must drain separate from the foul and no surface water will</w:t>
            </w:r>
            <w:r w:rsidR="005C4D87">
              <w:rPr>
                <w:rFonts w:asciiTheme="minorHAnsi" w:eastAsiaTheme="minorHAnsi" w:hAnsiTheme="minorHAnsi" w:cstheme="minorHAnsi"/>
                <w:sz w:val="18"/>
                <w:szCs w:val="18"/>
              </w:rPr>
              <w:t xml:space="preserve"> </w:t>
            </w:r>
            <w:r w:rsidRPr="0059104B">
              <w:rPr>
                <w:rFonts w:asciiTheme="minorHAnsi" w:eastAsiaTheme="minorHAnsi" w:hAnsiTheme="minorHAnsi" w:cstheme="minorHAnsi"/>
                <w:sz w:val="18"/>
                <w:szCs w:val="18"/>
              </w:rPr>
              <w:t>be permitted to discharge directly or indirectly into existing sewerage</w:t>
            </w:r>
            <w:r w:rsidR="005C4D87">
              <w:rPr>
                <w:rFonts w:asciiTheme="minorHAnsi" w:eastAsiaTheme="minorHAnsi" w:hAnsiTheme="minorHAnsi" w:cstheme="minorHAnsi"/>
                <w:sz w:val="18"/>
                <w:szCs w:val="18"/>
              </w:rPr>
              <w:t xml:space="preserve"> </w:t>
            </w:r>
            <w:r w:rsidRPr="0059104B">
              <w:rPr>
                <w:rFonts w:asciiTheme="minorHAnsi" w:eastAsiaTheme="minorHAnsi" w:hAnsiTheme="minorHAnsi" w:cstheme="minorHAnsi"/>
                <w:sz w:val="18"/>
                <w:szCs w:val="18"/>
              </w:rPr>
              <w:t>systems. The development shall be completed, maintained and managed</w:t>
            </w:r>
            <w:r w:rsidR="005C4D87">
              <w:rPr>
                <w:rFonts w:asciiTheme="minorHAnsi" w:eastAsiaTheme="minorHAnsi" w:hAnsiTheme="minorHAnsi" w:cstheme="minorHAnsi"/>
                <w:sz w:val="18"/>
                <w:szCs w:val="18"/>
              </w:rPr>
              <w:t xml:space="preserve"> </w:t>
            </w:r>
            <w:r w:rsidRPr="0059104B">
              <w:rPr>
                <w:rFonts w:asciiTheme="minorHAnsi" w:eastAsiaTheme="minorHAnsi" w:hAnsiTheme="minorHAnsi" w:cstheme="minorHAnsi"/>
                <w:sz w:val="18"/>
                <w:szCs w:val="18"/>
              </w:rPr>
              <w:t>in accordance with the approved details (41).</w:t>
            </w:r>
          </w:p>
          <w:p w14:paraId="10074994" w14:textId="1A576FA9" w:rsidR="0059104B" w:rsidRDefault="0059104B" w:rsidP="0059104B">
            <w:pPr>
              <w:pStyle w:val="Header"/>
              <w:jc w:val="both"/>
              <w:rPr>
                <w:rFonts w:ascii="Calibri" w:hAnsi="Calibri"/>
                <w:b/>
                <w:szCs w:val="22"/>
              </w:rPr>
            </w:pPr>
          </w:p>
          <w:p w14:paraId="21E3A1ED" w14:textId="553342FF" w:rsidR="0059104B" w:rsidRPr="0059104B" w:rsidRDefault="0059104B" w:rsidP="0059104B">
            <w:pPr>
              <w:overflowPunct/>
              <w:textAlignment w:val="auto"/>
              <w:rPr>
                <w:rFonts w:asciiTheme="minorHAnsi" w:eastAsiaTheme="minorHAnsi" w:hAnsiTheme="minorHAnsi" w:cstheme="minorHAnsi"/>
                <w:sz w:val="18"/>
                <w:szCs w:val="18"/>
              </w:rPr>
            </w:pPr>
            <w:r w:rsidRPr="0059104B">
              <w:rPr>
                <w:rFonts w:asciiTheme="minorHAnsi" w:eastAsiaTheme="minorHAnsi" w:hAnsiTheme="minorHAnsi" w:cstheme="minorHAnsi"/>
                <w:sz w:val="18"/>
                <w:szCs w:val="18"/>
              </w:rPr>
              <w:t>No development shall take place until a surface water drainage scheme for a land parcel (as defined on Dwg No 05024_MP_00_105), based on</w:t>
            </w:r>
            <w:r w:rsidR="005C4D87">
              <w:rPr>
                <w:rFonts w:asciiTheme="minorHAnsi" w:eastAsiaTheme="minorHAnsi" w:hAnsiTheme="minorHAnsi" w:cstheme="minorHAnsi"/>
                <w:sz w:val="18"/>
                <w:szCs w:val="18"/>
              </w:rPr>
              <w:t xml:space="preserve"> </w:t>
            </w:r>
            <w:r w:rsidRPr="0059104B">
              <w:rPr>
                <w:rFonts w:asciiTheme="minorHAnsi" w:eastAsiaTheme="minorHAnsi" w:hAnsiTheme="minorHAnsi" w:cstheme="minorHAnsi"/>
                <w:sz w:val="18"/>
                <w:szCs w:val="18"/>
              </w:rPr>
              <w:t>sustainable drainage principles and an assessment of the hydrological and</w:t>
            </w:r>
          </w:p>
          <w:p w14:paraId="300835F3" w14:textId="35597A89" w:rsidR="0059104B" w:rsidRPr="0059104B" w:rsidRDefault="0059104B" w:rsidP="0059104B">
            <w:pPr>
              <w:overflowPunct/>
              <w:textAlignment w:val="auto"/>
              <w:rPr>
                <w:rFonts w:asciiTheme="minorHAnsi" w:eastAsiaTheme="minorHAnsi" w:hAnsiTheme="minorHAnsi" w:cstheme="minorHAnsi"/>
                <w:sz w:val="18"/>
                <w:szCs w:val="18"/>
              </w:rPr>
            </w:pPr>
            <w:r w:rsidRPr="0059104B">
              <w:rPr>
                <w:rFonts w:asciiTheme="minorHAnsi" w:eastAsiaTheme="minorHAnsi" w:hAnsiTheme="minorHAnsi" w:cstheme="minorHAnsi"/>
                <w:sz w:val="18"/>
                <w:szCs w:val="18"/>
              </w:rPr>
              <w:t>hydrogeological context of the development, has been submitted to and</w:t>
            </w:r>
            <w:r w:rsidR="005C4D87">
              <w:rPr>
                <w:rFonts w:asciiTheme="minorHAnsi" w:eastAsiaTheme="minorHAnsi" w:hAnsiTheme="minorHAnsi" w:cstheme="minorHAnsi"/>
                <w:sz w:val="18"/>
                <w:szCs w:val="18"/>
              </w:rPr>
              <w:t xml:space="preserve"> </w:t>
            </w:r>
            <w:r w:rsidRPr="0059104B">
              <w:rPr>
                <w:rFonts w:asciiTheme="minorHAnsi" w:eastAsiaTheme="minorHAnsi" w:hAnsiTheme="minorHAnsi" w:cstheme="minorHAnsi"/>
                <w:sz w:val="18"/>
                <w:szCs w:val="18"/>
              </w:rPr>
              <w:t>approved in writing by the Local Planning Authority. The drainage strategy</w:t>
            </w:r>
            <w:r w:rsidR="005C4D87">
              <w:rPr>
                <w:rFonts w:asciiTheme="minorHAnsi" w:eastAsiaTheme="minorHAnsi" w:hAnsiTheme="minorHAnsi" w:cstheme="minorHAnsi"/>
                <w:sz w:val="18"/>
                <w:szCs w:val="18"/>
              </w:rPr>
              <w:t xml:space="preserve"> </w:t>
            </w:r>
            <w:r w:rsidRPr="0059104B">
              <w:rPr>
                <w:rFonts w:asciiTheme="minorHAnsi" w:eastAsiaTheme="minorHAnsi" w:hAnsiTheme="minorHAnsi" w:cstheme="minorHAnsi"/>
                <w:sz w:val="18"/>
                <w:szCs w:val="18"/>
              </w:rPr>
              <w:t>for that land parcel should demonstrate the surface water run-off</w:t>
            </w:r>
            <w:r w:rsidR="005C4D87">
              <w:rPr>
                <w:rFonts w:asciiTheme="minorHAnsi" w:eastAsiaTheme="minorHAnsi" w:hAnsiTheme="minorHAnsi" w:cstheme="minorHAnsi"/>
                <w:sz w:val="18"/>
                <w:szCs w:val="18"/>
              </w:rPr>
              <w:t xml:space="preserve"> </w:t>
            </w:r>
            <w:r w:rsidRPr="0059104B">
              <w:rPr>
                <w:rFonts w:asciiTheme="minorHAnsi" w:eastAsiaTheme="minorHAnsi" w:hAnsiTheme="minorHAnsi" w:cstheme="minorHAnsi"/>
                <w:sz w:val="18"/>
                <w:szCs w:val="18"/>
              </w:rPr>
              <w:t>generated up to and including the 1 in 100 year plus climate change</w:t>
            </w:r>
            <w:r w:rsidR="005C4D87">
              <w:rPr>
                <w:rFonts w:asciiTheme="minorHAnsi" w:eastAsiaTheme="minorHAnsi" w:hAnsiTheme="minorHAnsi" w:cstheme="minorHAnsi"/>
                <w:sz w:val="18"/>
                <w:szCs w:val="18"/>
              </w:rPr>
              <w:t xml:space="preserve"> </w:t>
            </w:r>
            <w:r w:rsidRPr="0059104B">
              <w:rPr>
                <w:rFonts w:asciiTheme="minorHAnsi" w:eastAsiaTheme="minorHAnsi" w:hAnsiTheme="minorHAnsi" w:cstheme="minorHAnsi"/>
                <w:sz w:val="18"/>
                <w:szCs w:val="18"/>
              </w:rPr>
              <w:t>critical storm will not exceed the run-off from the undeveloped site</w:t>
            </w:r>
          </w:p>
          <w:p w14:paraId="27635D78" w14:textId="6606A252" w:rsidR="0059104B" w:rsidRDefault="0059104B" w:rsidP="005C4D87">
            <w:pPr>
              <w:overflowPunct/>
              <w:textAlignment w:val="auto"/>
              <w:rPr>
                <w:rFonts w:asciiTheme="minorHAnsi" w:eastAsiaTheme="minorHAnsi" w:hAnsiTheme="minorHAnsi" w:cstheme="minorHAnsi"/>
                <w:sz w:val="18"/>
                <w:szCs w:val="18"/>
              </w:rPr>
            </w:pPr>
            <w:r w:rsidRPr="0059104B">
              <w:rPr>
                <w:rFonts w:asciiTheme="minorHAnsi" w:eastAsiaTheme="minorHAnsi" w:hAnsiTheme="minorHAnsi" w:cstheme="minorHAnsi"/>
                <w:sz w:val="18"/>
                <w:szCs w:val="18"/>
              </w:rPr>
              <w:t>following the corresponding rainfall event. The scheme for that land parcel</w:t>
            </w:r>
            <w:r w:rsidR="005C4D87">
              <w:rPr>
                <w:rFonts w:asciiTheme="minorHAnsi" w:eastAsiaTheme="minorHAnsi" w:hAnsiTheme="minorHAnsi" w:cstheme="minorHAnsi"/>
                <w:sz w:val="18"/>
                <w:szCs w:val="18"/>
              </w:rPr>
              <w:t xml:space="preserve"> </w:t>
            </w:r>
            <w:r w:rsidRPr="0059104B">
              <w:rPr>
                <w:rFonts w:asciiTheme="minorHAnsi" w:eastAsiaTheme="minorHAnsi" w:hAnsiTheme="minorHAnsi" w:cstheme="minorHAnsi"/>
                <w:sz w:val="18"/>
                <w:szCs w:val="18"/>
              </w:rPr>
              <w:t>shall subsequently be implemented in accordance with the approved</w:t>
            </w:r>
            <w:r w:rsidR="005C4D87">
              <w:rPr>
                <w:rFonts w:asciiTheme="minorHAnsi" w:eastAsiaTheme="minorHAnsi" w:hAnsiTheme="minorHAnsi" w:cstheme="minorHAnsi"/>
                <w:sz w:val="18"/>
                <w:szCs w:val="18"/>
              </w:rPr>
              <w:t xml:space="preserve"> </w:t>
            </w:r>
            <w:r w:rsidRPr="0059104B">
              <w:rPr>
                <w:rFonts w:asciiTheme="minorHAnsi" w:eastAsiaTheme="minorHAnsi" w:hAnsiTheme="minorHAnsi" w:cstheme="minorHAnsi"/>
                <w:sz w:val="18"/>
                <w:szCs w:val="18"/>
              </w:rPr>
              <w:t>details before the development is completed (43).</w:t>
            </w:r>
          </w:p>
          <w:p w14:paraId="278E032D" w14:textId="0E1C9198" w:rsidR="00325778" w:rsidRDefault="00325778" w:rsidP="005C4D87">
            <w:pPr>
              <w:overflowPunct/>
              <w:textAlignment w:val="auto"/>
              <w:rPr>
                <w:rFonts w:asciiTheme="minorHAnsi" w:eastAsiaTheme="minorHAnsi" w:hAnsiTheme="minorHAnsi" w:cstheme="minorHAnsi"/>
                <w:sz w:val="18"/>
                <w:szCs w:val="18"/>
              </w:rPr>
            </w:pPr>
          </w:p>
          <w:p w14:paraId="136A6799" w14:textId="6C55B6D9" w:rsidR="00325778" w:rsidRPr="00C4789B" w:rsidRDefault="00325778" w:rsidP="00325778">
            <w:pPr>
              <w:overflowPunct/>
              <w:textAlignment w:val="auto"/>
              <w:rPr>
                <w:rFonts w:asciiTheme="minorHAnsi" w:eastAsiaTheme="minorHAnsi" w:hAnsiTheme="minorHAnsi" w:cstheme="minorHAnsi"/>
                <w:szCs w:val="22"/>
              </w:rPr>
            </w:pPr>
            <w:r w:rsidRPr="00C4789B">
              <w:rPr>
                <w:rFonts w:asciiTheme="minorHAnsi" w:eastAsiaTheme="minorHAnsi" w:hAnsiTheme="minorHAnsi" w:cstheme="minorHAnsi"/>
                <w:szCs w:val="22"/>
              </w:rPr>
              <w:t xml:space="preserve">Mindful of </w:t>
            </w:r>
            <w:r>
              <w:rPr>
                <w:rFonts w:asciiTheme="minorHAnsi" w:eastAsiaTheme="minorHAnsi" w:hAnsiTheme="minorHAnsi" w:cstheme="minorHAnsi"/>
                <w:szCs w:val="22"/>
              </w:rPr>
              <w:t xml:space="preserve">United Utilities, LLFA and </w:t>
            </w:r>
            <w:r w:rsidRPr="00C4789B">
              <w:rPr>
                <w:rFonts w:asciiTheme="minorHAnsi" w:eastAsiaTheme="minorHAnsi" w:hAnsiTheme="minorHAnsi" w:cstheme="minorHAnsi"/>
                <w:szCs w:val="22"/>
              </w:rPr>
              <w:t xml:space="preserve">Environment Agency comment, </w:t>
            </w:r>
            <w:r w:rsidR="00E14A04">
              <w:rPr>
                <w:rFonts w:asciiTheme="minorHAnsi" w:eastAsiaTheme="minorHAnsi" w:hAnsiTheme="minorHAnsi" w:cstheme="minorHAnsi"/>
                <w:szCs w:val="22"/>
              </w:rPr>
              <w:t xml:space="preserve">partial </w:t>
            </w:r>
            <w:r w:rsidRPr="00C4789B">
              <w:rPr>
                <w:rFonts w:asciiTheme="minorHAnsi" w:eastAsiaTheme="minorHAnsi" w:hAnsiTheme="minorHAnsi" w:cstheme="minorHAnsi"/>
                <w:szCs w:val="22"/>
              </w:rPr>
              <w:t>discharge condition</w:t>
            </w:r>
            <w:r>
              <w:rPr>
                <w:rFonts w:asciiTheme="minorHAnsi" w:eastAsiaTheme="minorHAnsi" w:hAnsiTheme="minorHAnsi" w:cstheme="minorHAnsi"/>
                <w:szCs w:val="22"/>
              </w:rPr>
              <w:t xml:space="preserve"> 41 and 43</w:t>
            </w:r>
            <w:r w:rsidRPr="00C4789B">
              <w:rPr>
                <w:rFonts w:asciiTheme="minorHAnsi" w:eastAsiaTheme="minorHAnsi" w:hAnsiTheme="minorHAnsi" w:cstheme="minorHAnsi"/>
                <w:szCs w:val="22"/>
              </w:rPr>
              <w:t>.</w:t>
            </w:r>
          </w:p>
          <w:p w14:paraId="790A2931" w14:textId="77777777" w:rsidR="00325778" w:rsidRPr="005C4D87" w:rsidRDefault="00325778" w:rsidP="005C4D87">
            <w:pPr>
              <w:overflowPunct/>
              <w:textAlignment w:val="auto"/>
              <w:rPr>
                <w:rFonts w:asciiTheme="minorHAnsi" w:eastAsiaTheme="minorHAnsi" w:hAnsiTheme="minorHAnsi" w:cstheme="minorHAnsi"/>
                <w:sz w:val="18"/>
                <w:szCs w:val="18"/>
              </w:rPr>
            </w:pPr>
          </w:p>
          <w:p w14:paraId="6897E6F7" w14:textId="77777777" w:rsidR="00E14A04" w:rsidRPr="00D17514" w:rsidRDefault="00E14A04" w:rsidP="00E14A04">
            <w:pPr>
              <w:overflowPunct/>
              <w:textAlignment w:val="auto"/>
              <w:rPr>
                <w:rFonts w:asciiTheme="minorHAnsi" w:eastAsiaTheme="minorHAnsi" w:hAnsiTheme="minorHAnsi" w:cstheme="minorHAnsi"/>
                <w:szCs w:val="22"/>
              </w:rPr>
            </w:pPr>
            <w:r>
              <w:rPr>
                <w:rFonts w:asciiTheme="minorHAnsi" w:eastAsiaTheme="minorHAnsi" w:hAnsiTheme="minorHAnsi" w:cstheme="minorHAnsi"/>
                <w:szCs w:val="22"/>
              </w:rPr>
              <w:t xml:space="preserve">Recommendation: Partial discharge in respect to the area of land identified as 4 (“Malt Kiln House and Surrounding Land”) on Drawing </w:t>
            </w:r>
            <w:r>
              <w:rPr>
                <w:rFonts w:asciiTheme="minorHAnsi" w:eastAsiaTheme="minorHAnsi" w:hAnsiTheme="minorHAnsi" w:cstheme="minorHAnsi"/>
                <w:color w:val="000000"/>
                <w:szCs w:val="22"/>
              </w:rPr>
              <w:t>No 05024_MP_00_105 (“Site  Wide Planning Guide”) only.</w:t>
            </w:r>
          </w:p>
          <w:p w14:paraId="124C441F" w14:textId="77777777" w:rsidR="0059104B" w:rsidRPr="00470A43" w:rsidRDefault="0059104B" w:rsidP="0059104B">
            <w:pPr>
              <w:pStyle w:val="Header"/>
              <w:jc w:val="both"/>
              <w:rPr>
                <w:rFonts w:ascii="Calibri" w:hAnsi="Calibri"/>
                <w:b/>
                <w:szCs w:val="22"/>
              </w:rPr>
            </w:pPr>
          </w:p>
          <w:p w14:paraId="04E40E64" w14:textId="1B419D78" w:rsidR="00E03630" w:rsidRPr="00470A43" w:rsidRDefault="00E03630" w:rsidP="00E03630">
            <w:pPr>
              <w:pStyle w:val="Header"/>
              <w:jc w:val="both"/>
              <w:rPr>
                <w:rFonts w:ascii="Calibri" w:hAnsi="Calibri"/>
                <w:b/>
                <w:szCs w:val="22"/>
              </w:rPr>
            </w:pPr>
            <w:r w:rsidRPr="00470A43">
              <w:rPr>
                <w:rFonts w:ascii="Calibri" w:hAnsi="Calibri"/>
                <w:b/>
                <w:szCs w:val="22"/>
              </w:rPr>
              <w:t xml:space="preserve">Condition </w:t>
            </w:r>
            <w:r w:rsidR="00470A43" w:rsidRPr="00470A43">
              <w:rPr>
                <w:rFonts w:asciiTheme="minorHAnsi" w:hAnsiTheme="minorHAnsi" w:cstheme="minorHAnsi"/>
                <w:b/>
                <w:szCs w:val="22"/>
                <w:lang w:val="en"/>
              </w:rPr>
              <w:t>44 (Site Investigation)</w:t>
            </w:r>
          </w:p>
          <w:p w14:paraId="499B72C6" w14:textId="766AB886" w:rsidR="0059104B" w:rsidRPr="0059104B" w:rsidRDefault="0059104B" w:rsidP="0059104B">
            <w:pPr>
              <w:overflowPunct/>
              <w:textAlignment w:val="auto"/>
              <w:rPr>
                <w:rFonts w:asciiTheme="minorHAnsi" w:eastAsiaTheme="minorHAnsi" w:hAnsiTheme="minorHAnsi" w:cstheme="minorHAnsi"/>
                <w:sz w:val="18"/>
                <w:szCs w:val="18"/>
              </w:rPr>
            </w:pPr>
            <w:r w:rsidRPr="0059104B">
              <w:rPr>
                <w:rFonts w:asciiTheme="minorHAnsi" w:eastAsiaTheme="minorHAnsi" w:hAnsiTheme="minorHAnsi" w:cstheme="minorHAnsi"/>
                <w:sz w:val="18"/>
                <w:szCs w:val="18"/>
              </w:rPr>
              <w:t>No parcel of development (as defined on Dwg No 05024_MP_00_105)</w:t>
            </w:r>
            <w:r w:rsidR="005C4D87">
              <w:rPr>
                <w:rFonts w:asciiTheme="minorHAnsi" w:eastAsiaTheme="minorHAnsi" w:hAnsiTheme="minorHAnsi" w:cstheme="minorHAnsi"/>
                <w:sz w:val="18"/>
                <w:szCs w:val="18"/>
              </w:rPr>
              <w:t xml:space="preserve"> </w:t>
            </w:r>
            <w:r w:rsidRPr="0059104B">
              <w:rPr>
                <w:rFonts w:asciiTheme="minorHAnsi" w:eastAsiaTheme="minorHAnsi" w:hAnsiTheme="minorHAnsi" w:cstheme="minorHAnsi"/>
                <w:sz w:val="18"/>
                <w:szCs w:val="18"/>
              </w:rPr>
              <w:t>approved by this planning permission (or such other date or stage in</w:t>
            </w:r>
            <w:r w:rsidR="005C4D87">
              <w:rPr>
                <w:rFonts w:asciiTheme="minorHAnsi" w:eastAsiaTheme="minorHAnsi" w:hAnsiTheme="minorHAnsi" w:cstheme="minorHAnsi"/>
                <w:sz w:val="18"/>
                <w:szCs w:val="18"/>
              </w:rPr>
              <w:t xml:space="preserve"> </w:t>
            </w:r>
            <w:r w:rsidRPr="0059104B">
              <w:rPr>
                <w:rFonts w:asciiTheme="minorHAnsi" w:eastAsiaTheme="minorHAnsi" w:hAnsiTheme="minorHAnsi" w:cstheme="minorHAnsi"/>
                <w:sz w:val="18"/>
                <w:szCs w:val="18"/>
              </w:rPr>
              <w:t>development as may be agreed in writing with the Local Planning</w:t>
            </w:r>
            <w:r w:rsidR="005C4D87">
              <w:rPr>
                <w:rFonts w:asciiTheme="minorHAnsi" w:eastAsiaTheme="minorHAnsi" w:hAnsiTheme="minorHAnsi" w:cstheme="minorHAnsi"/>
                <w:sz w:val="18"/>
                <w:szCs w:val="18"/>
              </w:rPr>
              <w:t xml:space="preserve"> </w:t>
            </w:r>
            <w:r w:rsidRPr="0059104B">
              <w:rPr>
                <w:rFonts w:asciiTheme="minorHAnsi" w:eastAsiaTheme="minorHAnsi" w:hAnsiTheme="minorHAnsi" w:cstheme="minorHAnsi"/>
                <w:sz w:val="18"/>
                <w:szCs w:val="18"/>
              </w:rPr>
              <w:t>Authority), shall take place until a scheme that includes the following</w:t>
            </w:r>
            <w:r w:rsidR="005C4D87">
              <w:rPr>
                <w:rFonts w:asciiTheme="minorHAnsi" w:eastAsiaTheme="minorHAnsi" w:hAnsiTheme="minorHAnsi" w:cstheme="minorHAnsi"/>
                <w:sz w:val="18"/>
                <w:szCs w:val="18"/>
              </w:rPr>
              <w:t xml:space="preserve"> </w:t>
            </w:r>
            <w:r w:rsidRPr="0059104B">
              <w:rPr>
                <w:rFonts w:asciiTheme="minorHAnsi" w:eastAsiaTheme="minorHAnsi" w:hAnsiTheme="minorHAnsi" w:cstheme="minorHAnsi"/>
                <w:sz w:val="18"/>
                <w:szCs w:val="18"/>
              </w:rPr>
              <w:t>components to deal with the risks associated with contamination of the site</w:t>
            </w:r>
          </w:p>
          <w:p w14:paraId="66B09D4E" w14:textId="683289DA" w:rsidR="0059104B" w:rsidRPr="0059104B" w:rsidRDefault="0059104B" w:rsidP="0059104B">
            <w:pPr>
              <w:overflowPunct/>
              <w:textAlignment w:val="auto"/>
              <w:rPr>
                <w:rFonts w:asciiTheme="minorHAnsi" w:eastAsiaTheme="minorHAnsi" w:hAnsiTheme="minorHAnsi" w:cstheme="minorHAnsi"/>
                <w:sz w:val="18"/>
                <w:szCs w:val="18"/>
              </w:rPr>
            </w:pPr>
            <w:r w:rsidRPr="0059104B">
              <w:rPr>
                <w:rFonts w:asciiTheme="minorHAnsi" w:eastAsiaTheme="minorHAnsi" w:hAnsiTheme="minorHAnsi" w:cstheme="minorHAnsi"/>
                <w:sz w:val="18"/>
                <w:szCs w:val="18"/>
              </w:rPr>
              <w:t>shall each be submitted to and approved in writing by the Local Planning</w:t>
            </w:r>
            <w:r w:rsidR="005C4D87">
              <w:rPr>
                <w:rFonts w:asciiTheme="minorHAnsi" w:eastAsiaTheme="minorHAnsi" w:hAnsiTheme="minorHAnsi" w:cstheme="minorHAnsi"/>
                <w:sz w:val="18"/>
                <w:szCs w:val="18"/>
              </w:rPr>
              <w:t xml:space="preserve"> </w:t>
            </w:r>
            <w:r w:rsidRPr="0059104B">
              <w:rPr>
                <w:rFonts w:asciiTheme="minorHAnsi" w:eastAsiaTheme="minorHAnsi" w:hAnsiTheme="minorHAnsi" w:cstheme="minorHAnsi"/>
                <w:sz w:val="18"/>
                <w:szCs w:val="18"/>
              </w:rPr>
              <w:t>Authority:</w:t>
            </w:r>
          </w:p>
          <w:p w14:paraId="34355D6F" w14:textId="2C554741" w:rsidR="0059104B" w:rsidRPr="0059104B" w:rsidRDefault="0059104B" w:rsidP="0059104B">
            <w:pPr>
              <w:overflowPunct/>
              <w:textAlignment w:val="auto"/>
              <w:rPr>
                <w:rFonts w:asciiTheme="minorHAnsi" w:eastAsiaTheme="minorHAnsi" w:hAnsiTheme="minorHAnsi" w:cstheme="minorHAnsi"/>
                <w:sz w:val="18"/>
                <w:szCs w:val="18"/>
              </w:rPr>
            </w:pPr>
            <w:r w:rsidRPr="0059104B">
              <w:rPr>
                <w:rFonts w:asciiTheme="minorHAnsi" w:eastAsiaTheme="minorHAnsi" w:hAnsiTheme="minorHAnsi" w:cstheme="minorHAnsi"/>
                <w:sz w:val="18"/>
                <w:szCs w:val="18"/>
              </w:rPr>
              <w:t>i) A preliminary risk assessment which has identified: all previous</w:t>
            </w:r>
            <w:r w:rsidR="005C4D87">
              <w:rPr>
                <w:rFonts w:asciiTheme="minorHAnsi" w:eastAsiaTheme="minorHAnsi" w:hAnsiTheme="minorHAnsi" w:cstheme="minorHAnsi"/>
                <w:sz w:val="18"/>
                <w:szCs w:val="18"/>
              </w:rPr>
              <w:t xml:space="preserve"> </w:t>
            </w:r>
            <w:r w:rsidRPr="0059104B">
              <w:rPr>
                <w:rFonts w:asciiTheme="minorHAnsi" w:eastAsiaTheme="minorHAnsi" w:hAnsiTheme="minorHAnsi" w:cstheme="minorHAnsi"/>
                <w:sz w:val="18"/>
                <w:szCs w:val="18"/>
              </w:rPr>
              <w:t>uses; potential contaminants associated with those uses; a</w:t>
            </w:r>
            <w:r w:rsidR="005C4D87">
              <w:rPr>
                <w:rFonts w:asciiTheme="minorHAnsi" w:eastAsiaTheme="minorHAnsi" w:hAnsiTheme="minorHAnsi" w:cstheme="minorHAnsi"/>
                <w:sz w:val="18"/>
                <w:szCs w:val="18"/>
              </w:rPr>
              <w:t xml:space="preserve"> </w:t>
            </w:r>
            <w:r w:rsidRPr="0059104B">
              <w:rPr>
                <w:rFonts w:asciiTheme="minorHAnsi" w:eastAsiaTheme="minorHAnsi" w:hAnsiTheme="minorHAnsi" w:cstheme="minorHAnsi"/>
                <w:sz w:val="18"/>
                <w:szCs w:val="18"/>
              </w:rPr>
              <w:t>conceptual model of the site indicating sources, pathways and</w:t>
            </w:r>
            <w:r w:rsidR="005C4D87">
              <w:rPr>
                <w:rFonts w:asciiTheme="minorHAnsi" w:eastAsiaTheme="minorHAnsi" w:hAnsiTheme="minorHAnsi" w:cstheme="minorHAnsi"/>
                <w:sz w:val="18"/>
                <w:szCs w:val="18"/>
              </w:rPr>
              <w:t xml:space="preserve"> </w:t>
            </w:r>
            <w:r w:rsidRPr="0059104B">
              <w:rPr>
                <w:rFonts w:asciiTheme="minorHAnsi" w:eastAsiaTheme="minorHAnsi" w:hAnsiTheme="minorHAnsi" w:cstheme="minorHAnsi"/>
                <w:sz w:val="18"/>
                <w:szCs w:val="18"/>
              </w:rPr>
              <w:t>receptors; potentially unacceptable risks arising from</w:t>
            </w:r>
          </w:p>
          <w:p w14:paraId="3A50E236" w14:textId="1B13B5B1" w:rsidR="00E03630" w:rsidRPr="0059104B" w:rsidRDefault="0059104B" w:rsidP="0059104B">
            <w:pPr>
              <w:pStyle w:val="Header"/>
              <w:jc w:val="both"/>
              <w:rPr>
                <w:rFonts w:asciiTheme="minorHAnsi" w:eastAsiaTheme="minorHAnsi" w:hAnsiTheme="minorHAnsi" w:cstheme="minorHAnsi"/>
                <w:sz w:val="18"/>
                <w:szCs w:val="18"/>
              </w:rPr>
            </w:pPr>
            <w:r w:rsidRPr="0059104B">
              <w:rPr>
                <w:rFonts w:asciiTheme="minorHAnsi" w:eastAsiaTheme="minorHAnsi" w:hAnsiTheme="minorHAnsi" w:cstheme="minorHAnsi"/>
                <w:sz w:val="18"/>
                <w:szCs w:val="18"/>
              </w:rPr>
              <w:t>contamination at the site.</w:t>
            </w:r>
          </w:p>
          <w:p w14:paraId="5BC504BF" w14:textId="559383BC" w:rsidR="0059104B" w:rsidRPr="0059104B" w:rsidRDefault="0059104B" w:rsidP="0059104B">
            <w:pPr>
              <w:overflowPunct/>
              <w:textAlignment w:val="auto"/>
              <w:rPr>
                <w:rFonts w:asciiTheme="minorHAnsi" w:eastAsiaTheme="minorHAnsi" w:hAnsiTheme="minorHAnsi" w:cstheme="minorHAnsi"/>
                <w:sz w:val="18"/>
                <w:szCs w:val="18"/>
              </w:rPr>
            </w:pPr>
            <w:r w:rsidRPr="0059104B">
              <w:rPr>
                <w:rFonts w:asciiTheme="minorHAnsi" w:eastAsiaTheme="minorHAnsi" w:hAnsiTheme="minorHAnsi" w:cstheme="minorHAnsi"/>
                <w:sz w:val="18"/>
                <w:szCs w:val="18"/>
              </w:rPr>
              <w:t>ii) A site investigation scheme, based on (i) to provide information</w:t>
            </w:r>
            <w:r w:rsidR="005C4D87">
              <w:rPr>
                <w:rFonts w:asciiTheme="minorHAnsi" w:eastAsiaTheme="minorHAnsi" w:hAnsiTheme="minorHAnsi" w:cstheme="minorHAnsi"/>
                <w:sz w:val="18"/>
                <w:szCs w:val="18"/>
              </w:rPr>
              <w:t xml:space="preserve"> </w:t>
            </w:r>
            <w:r w:rsidRPr="0059104B">
              <w:rPr>
                <w:rFonts w:asciiTheme="minorHAnsi" w:eastAsiaTheme="minorHAnsi" w:hAnsiTheme="minorHAnsi" w:cstheme="minorHAnsi"/>
                <w:sz w:val="18"/>
                <w:szCs w:val="18"/>
              </w:rPr>
              <w:t>for a detailed assessment of the risk to all receptors that may be</w:t>
            </w:r>
            <w:r w:rsidR="005C4D87">
              <w:rPr>
                <w:rFonts w:asciiTheme="minorHAnsi" w:eastAsiaTheme="minorHAnsi" w:hAnsiTheme="minorHAnsi" w:cstheme="minorHAnsi"/>
                <w:sz w:val="18"/>
                <w:szCs w:val="18"/>
              </w:rPr>
              <w:t xml:space="preserve"> </w:t>
            </w:r>
            <w:r w:rsidRPr="0059104B">
              <w:rPr>
                <w:rFonts w:asciiTheme="minorHAnsi" w:eastAsiaTheme="minorHAnsi" w:hAnsiTheme="minorHAnsi" w:cstheme="minorHAnsi"/>
                <w:sz w:val="18"/>
                <w:szCs w:val="18"/>
              </w:rPr>
              <w:t>affected, including those off site.</w:t>
            </w:r>
          </w:p>
          <w:p w14:paraId="75622A8F" w14:textId="77F1E793" w:rsidR="0059104B" w:rsidRPr="0059104B" w:rsidRDefault="0059104B" w:rsidP="0059104B">
            <w:pPr>
              <w:overflowPunct/>
              <w:textAlignment w:val="auto"/>
              <w:rPr>
                <w:rFonts w:asciiTheme="minorHAnsi" w:eastAsiaTheme="minorHAnsi" w:hAnsiTheme="minorHAnsi" w:cstheme="minorHAnsi"/>
                <w:sz w:val="18"/>
                <w:szCs w:val="18"/>
              </w:rPr>
            </w:pPr>
            <w:r w:rsidRPr="0059104B">
              <w:rPr>
                <w:rFonts w:asciiTheme="minorHAnsi" w:eastAsiaTheme="minorHAnsi" w:hAnsiTheme="minorHAnsi" w:cstheme="minorHAnsi"/>
                <w:sz w:val="18"/>
                <w:szCs w:val="18"/>
              </w:rPr>
              <w:t>iii) The results of the site investigation and detailed risk assessment</w:t>
            </w:r>
            <w:r w:rsidR="005C4D87">
              <w:rPr>
                <w:rFonts w:asciiTheme="minorHAnsi" w:eastAsiaTheme="minorHAnsi" w:hAnsiTheme="minorHAnsi" w:cstheme="minorHAnsi"/>
                <w:sz w:val="18"/>
                <w:szCs w:val="18"/>
              </w:rPr>
              <w:t xml:space="preserve"> </w:t>
            </w:r>
            <w:r w:rsidRPr="0059104B">
              <w:rPr>
                <w:rFonts w:asciiTheme="minorHAnsi" w:eastAsiaTheme="minorHAnsi" w:hAnsiTheme="minorHAnsi" w:cstheme="minorHAnsi"/>
                <w:sz w:val="18"/>
                <w:szCs w:val="18"/>
              </w:rPr>
              <w:t>referred to in (ii) and, based on these, an options appraisal and</w:t>
            </w:r>
            <w:r w:rsidR="005C4D87">
              <w:rPr>
                <w:rFonts w:asciiTheme="minorHAnsi" w:eastAsiaTheme="minorHAnsi" w:hAnsiTheme="minorHAnsi" w:cstheme="minorHAnsi"/>
                <w:sz w:val="18"/>
                <w:szCs w:val="18"/>
              </w:rPr>
              <w:t xml:space="preserve"> </w:t>
            </w:r>
            <w:r w:rsidRPr="0059104B">
              <w:rPr>
                <w:rFonts w:asciiTheme="minorHAnsi" w:eastAsiaTheme="minorHAnsi" w:hAnsiTheme="minorHAnsi" w:cstheme="minorHAnsi"/>
                <w:sz w:val="18"/>
                <w:szCs w:val="18"/>
              </w:rPr>
              <w:t>remediation strategy giving full details of the remediation</w:t>
            </w:r>
            <w:r w:rsidR="005C4D87">
              <w:rPr>
                <w:rFonts w:asciiTheme="minorHAnsi" w:eastAsiaTheme="minorHAnsi" w:hAnsiTheme="minorHAnsi" w:cstheme="minorHAnsi"/>
                <w:sz w:val="18"/>
                <w:szCs w:val="18"/>
              </w:rPr>
              <w:t xml:space="preserve"> </w:t>
            </w:r>
            <w:r w:rsidRPr="0059104B">
              <w:rPr>
                <w:rFonts w:asciiTheme="minorHAnsi" w:eastAsiaTheme="minorHAnsi" w:hAnsiTheme="minorHAnsi" w:cstheme="minorHAnsi"/>
                <w:sz w:val="18"/>
                <w:szCs w:val="18"/>
              </w:rPr>
              <w:t>measures required and how they are to be undertaken.</w:t>
            </w:r>
          </w:p>
          <w:p w14:paraId="324F8174" w14:textId="726A2985" w:rsidR="0059104B" w:rsidRPr="0059104B" w:rsidRDefault="0059104B" w:rsidP="0059104B">
            <w:pPr>
              <w:overflowPunct/>
              <w:textAlignment w:val="auto"/>
              <w:rPr>
                <w:rFonts w:asciiTheme="minorHAnsi" w:eastAsiaTheme="minorHAnsi" w:hAnsiTheme="minorHAnsi" w:cstheme="minorHAnsi"/>
                <w:sz w:val="18"/>
                <w:szCs w:val="18"/>
              </w:rPr>
            </w:pPr>
            <w:r w:rsidRPr="0059104B">
              <w:rPr>
                <w:rFonts w:asciiTheme="minorHAnsi" w:eastAsiaTheme="minorHAnsi" w:hAnsiTheme="minorHAnsi" w:cstheme="minorHAnsi"/>
                <w:sz w:val="18"/>
                <w:szCs w:val="18"/>
              </w:rPr>
              <w:t>iv) A verification plan providing details of the data that will be</w:t>
            </w:r>
            <w:r w:rsidR="005C4D87">
              <w:rPr>
                <w:rFonts w:asciiTheme="minorHAnsi" w:eastAsiaTheme="minorHAnsi" w:hAnsiTheme="minorHAnsi" w:cstheme="minorHAnsi"/>
                <w:sz w:val="18"/>
                <w:szCs w:val="18"/>
              </w:rPr>
              <w:t xml:space="preserve"> </w:t>
            </w:r>
            <w:r w:rsidRPr="0059104B">
              <w:rPr>
                <w:rFonts w:asciiTheme="minorHAnsi" w:eastAsiaTheme="minorHAnsi" w:hAnsiTheme="minorHAnsi" w:cstheme="minorHAnsi"/>
                <w:sz w:val="18"/>
                <w:szCs w:val="18"/>
              </w:rPr>
              <w:t>collected in order to demonstrate that the works set out in the</w:t>
            </w:r>
            <w:r w:rsidR="005C4D87">
              <w:rPr>
                <w:rFonts w:asciiTheme="minorHAnsi" w:eastAsiaTheme="minorHAnsi" w:hAnsiTheme="minorHAnsi" w:cstheme="minorHAnsi"/>
                <w:sz w:val="18"/>
                <w:szCs w:val="18"/>
              </w:rPr>
              <w:t xml:space="preserve"> </w:t>
            </w:r>
            <w:r w:rsidRPr="0059104B">
              <w:rPr>
                <w:rFonts w:asciiTheme="minorHAnsi" w:eastAsiaTheme="minorHAnsi" w:hAnsiTheme="minorHAnsi" w:cstheme="minorHAnsi"/>
                <w:sz w:val="18"/>
                <w:szCs w:val="18"/>
              </w:rPr>
              <w:t>remediation strategy in (iii) are complete and identifying any</w:t>
            </w:r>
            <w:r w:rsidR="005C4D87">
              <w:rPr>
                <w:rFonts w:asciiTheme="minorHAnsi" w:eastAsiaTheme="minorHAnsi" w:hAnsiTheme="minorHAnsi" w:cstheme="minorHAnsi"/>
                <w:sz w:val="18"/>
                <w:szCs w:val="18"/>
              </w:rPr>
              <w:t xml:space="preserve"> </w:t>
            </w:r>
            <w:r w:rsidRPr="0059104B">
              <w:rPr>
                <w:rFonts w:asciiTheme="minorHAnsi" w:eastAsiaTheme="minorHAnsi" w:hAnsiTheme="minorHAnsi" w:cstheme="minorHAnsi"/>
                <w:sz w:val="18"/>
                <w:szCs w:val="18"/>
              </w:rPr>
              <w:t>requirements for longer-term monitoring of pollutant linkages,</w:t>
            </w:r>
            <w:r w:rsidR="005C4D87">
              <w:rPr>
                <w:rFonts w:asciiTheme="minorHAnsi" w:eastAsiaTheme="minorHAnsi" w:hAnsiTheme="minorHAnsi" w:cstheme="minorHAnsi"/>
                <w:sz w:val="18"/>
                <w:szCs w:val="18"/>
              </w:rPr>
              <w:t xml:space="preserve"> </w:t>
            </w:r>
            <w:r w:rsidRPr="0059104B">
              <w:rPr>
                <w:rFonts w:asciiTheme="minorHAnsi" w:eastAsiaTheme="minorHAnsi" w:hAnsiTheme="minorHAnsi" w:cstheme="minorHAnsi"/>
                <w:sz w:val="18"/>
                <w:szCs w:val="18"/>
              </w:rPr>
              <w:t>maintenance and arrangements for contingency action.</w:t>
            </w:r>
          </w:p>
          <w:p w14:paraId="5E2E0B8F" w14:textId="6FA56CFE" w:rsidR="0059104B" w:rsidRDefault="0059104B" w:rsidP="005C4D87">
            <w:pPr>
              <w:overflowPunct/>
              <w:textAlignment w:val="auto"/>
              <w:rPr>
                <w:rFonts w:asciiTheme="minorHAnsi" w:eastAsiaTheme="minorHAnsi" w:hAnsiTheme="minorHAnsi" w:cstheme="minorHAnsi"/>
                <w:sz w:val="18"/>
                <w:szCs w:val="18"/>
              </w:rPr>
            </w:pPr>
            <w:r w:rsidRPr="0059104B">
              <w:rPr>
                <w:rFonts w:asciiTheme="minorHAnsi" w:eastAsiaTheme="minorHAnsi" w:hAnsiTheme="minorHAnsi" w:cstheme="minorHAnsi"/>
                <w:sz w:val="18"/>
                <w:szCs w:val="18"/>
              </w:rPr>
              <w:t>v) Any changes to these components require the express written</w:t>
            </w:r>
            <w:r w:rsidR="005C4D87">
              <w:rPr>
                <w:rFonts w:asciiTheme="minorHAnsi" w:eastAsiaTheme="minorHAnsi" w:hAnsiTheme="minorHAnsi" w:cstheme="minorHAnsi"/>
                <w:sz w:val="18"/>
                <w:szCs w:val="18"/>
              </w:rPr>
              <w:t xml:space="preserve"> </w:t>
            </w:r>
            <w:r w:rsidRPr="0059104B">
              <w:rPr>
                <w:rFonts w:asciiTheme="minorHAnsi" w:eastAsiaTheme="minorHAnsi" w:hAnsiTheme="minorHAnsi" w:cstheme="minorHAnsi"/>
                <w:sz w:val="18"/>
                <w:szCs w:val="18"/>
              </w:rPr>
              <w:t>consent of the local planning authority. The scheme shall be</w:t>
            </w:r>
            <w:r w:rsidR="005C4D87">
              <w:rPr>
                <w:rFonts w:asciiTheme="minorHAnsi" w:eastAsiaTheme="minorHAnsi" w:hAnsiTheme="minorHAnsi" w:cstheme="minorHAnsi"/>
                <w:sz w:val="18"/>
                <w:szCs w:val="18"/>
              </w:rPr>
              <w:t xml:space="preserve"> </w:t>
            </w:r>
            <w:r w:rsidRPr="0059104B">
              <w:rPr>
                <w:rFonts w:asciiTheme="minorHAnsi" w:eastAsiaTheme="minorHAnsi" w:hAnsiTheme="minorHAnsi" w:cstheme="minorHAnsi"/>
                <w:sz w:val="18"/>
                <w:szCs w:val="18"/>
              </w:rPr>
              <w:t>implemented as approved.</w:t>
            </w:r>
          </w:p>
          <w:p w14:paraId="3853339A" w14:textId="6AEF6100" w:rsidR="00C4789B" w:rsidRDefault="00C4789B" w:rsidP="005C4D87">
            <w:pPr>
              <w:overflowPunct/>
              <w:textAlignment w:val="auto"/>
              <w:rPr>
                <w:rFonts w:asciiTheme="minorHAnsi" w:eastAsiaTheme="minorHAnsi" w:hAnsiTheme="minorHAnsi" w:cstheme="minorHAnsi"/>
                <w:sz w:val="18"/>
                <w:szCs w:val="18"/>
              </w:rPr>
            </w:pPr>
          </w:p>
          <w:p w14:paraId="7C6936D4" w14:textId="3F86666F" w:rsidR="00C4789B" w:rsidRPr="00C4789B" w:rsidRDefault="00D63B16" w:rsidP="005C4D87">
            <w:pPr>
              <w:overflowPunct/>
              <w:textAlignment w:val="auto"/>
              <w:rPr>
                <w:rFonts w:asciiTheme="minorHAnsi" w:eastAsiaTheme="minorHAnsi" w:hAnsiTheme="minorHAnsi" w:cstheme="minorHAnsi"/>
                <w:szCs w:val="22"/>
              </w:rPr>
            </w:pPr>
            <w:r>
              <w:rPr>
                <w:rFonts w:asciiTheme="minorHAnsi" w:eastAsiaTheme="minorHAnsi" w:hAnsiTheme="minorHAnsi" w:cstheme="minorHAnsi"/>
                <w:szCs w:val="22"/>
              </w:rPr>
              <w:t xml:space="preserve">This condition was requested by the Environment Agency (comments 16/4/2014). </w:t>
            </w:r>
            <w:r w:rsidR="00C4789B" w:rsidRPr="00C4789B">
              <w:rPr>
                <w:rFonts w:asciiTheme="minorHAnsi" w:eastAsiaTheme="minorHAnsi" w:hAnsiTheme="minorHAnsi" w:cstheme="minorHAnsi"/>
                <w:szCs w:val="22"/>
              </w:rPr>
              <w:t>Mindful of Environment Agency comment</w:t>
            </w:r>
            <w:r>
              <w:rPr>
                <w:rFonts w:asciiTheme="minorHAnsi" w:eastAsiaTheme="minorHAnsi" w:hAnsiTheme="minorHAnsi" w:cstheme="minorHAnsi"/>
                <w:szCs w:val="22"/>
              </w:rPr>
              <w:t xml:space="preserve"> 29/6/2021</w:t>
            </w:r>
            <w:r w:rsidR="00C4789B" w:rsidRPr="00C4789B">
              <w:rPr>
                <w:rFonts w:asciiTheme="minorHAnsi" w:eastAsiaTheme="minorHAnsi" w:hAnsiTheme="minorHAnsi" w:cstheme="minorHAnsi"/>
                <w:szCs w:val="22"/>
              </w:rPr>
              <w:t>, discharge condition</w:t>
            </w:r>
            <w:r w:rsidR="00DF216F">
              <w:rPr>
                <w:rFonts w:asciiTheme="minorHAnsi" w:eastAsiaTheme="minorHAnsi" w:hAnsiTheme="minorHAnsi" w:cstheme="minorHAnsi"/>
                <w:szCs w:val="22"/>
              </w:rPr>
              <w:t xml:space="preserve"> 44</w:t>
            </w:r>
            <w:r>
              <w:rPr>
                <w:rFonts w:asciiTheme="minorHAnsi" w:eastAsiaTheme="minorHAnsi" w:hAnsiTheme="minorHAnsi" w:cstheme="minorHAnsi"/>
                <w:szCs w:val="22"/>
              </w:rPr>
              <w:t xml:space="preserve"> in respect to the area of land identified as 4 (“Malt Kiln House and Surrounding Land”) on Drawing </w:t>
            </w:r>
            <w:r>
              <w:rPr>
                <w:rFonts w:asciiTheme="minorHAnsi" w:eastAsiaTheme="minorHAnsi" w:hAnsiTheme="minorHAnsi" w:cstheme="minorHAnsi"/>
                <w:color w:val="000000"/>
                <w:szCs w:val="22"/>
              </w:rPr>
              <w:t>No 05024_MP_00_105 (“Site  Wide Planning Guide”) only.</w:t>
            </w:r>
          </w:p>
          <w:p w14:paraId="1965D0F9" w14:textId="77777777" w:rsidR="0059104B" w:rsidRPr="00470A43" w:rsidRDefault="0059104B" w:rsidP="00543121">
            <w:pPr>
              <w:pStyle w:val="Header"/>
              <w:jc w:val="both"/>
              <w:rPr>
                <w:rFonts w:ascii="Calibri" w:hAnsi="Calibri"/>
                <w:b/>
                <w:szCs w:val="22"/>
              </w:rPr>
            </w:pPr>
          </w:p>
          <w:p w14:paraId="4C030B28" w14:textId="6E210358" w:rsidR="00E03630" w:rsidRPr="00470A43" w:rsidRDefault="00E03630" w:rsidP="00E03630">
            <w:pPr>
              <w:pStyle w:val="Header"/>
              <w:jc w:val="both"/>
              <w:rPr>
                <w:rFonts w:ascii="Calibri" w:hAnsi="Calibri"/>
                <w:b/>
                <w:szCs w:val="22"/>
              </w:rPr>
            </w:pPr>
            <w:r w:rsidRPr="00470A43">
              <w:rPr>
                <w:rFonts w:ascii="Calibri" w:hAnsi="Calibri"/>
                <w:b/>
                <w:szCs w:val="22"/>
              </w:rPr>
              <w:t xml:space="preserve">Condition </w:t>
            </w:r>
            <w:r w:rsidR="00470A43" w:rsidRPr="00470A43">
              <w:rPr>
                <w:rFonts w:asciiTheme="minorHAnsi" w:hAnsiTheme="minorHAnsi" w:cstheme="minorHAnsi"/>
                <w:b/>
                <w:szCs w:val="22"/>
                <w:lang w:val="en"/>
              </w:rPr>
              <w:t>47 (Bird Nesting)</w:t>
            </w:r>
          </w:p>
          <w:p w14:paraId="542185EB" w14:textId="478A1627" w:rsidR="0059104B" w:rsidRPr="0059104B" w:rsidRDefault="0059104B" w:rsidP="0059104B">
            <w:pPr>
              <w:overflowPunct/>
              <w:textAlignment w:val="auto"/>
              <w:rPr>
                <w:rFonts w:asciiTheme="minorHAnsi" w:eastAsiaTheme="minorHAnsi" w:hAnsiTheme="minorHAnsi" w:cstheme="minorHAnsi"/>
                <w:sz w:val="18"/>
                <w:szCs w:val="18"/>
              </w:rPr>
            </w:pPr>
            <w:r w:rsidRPr="0059104B">
              <w:rPr>
                <w:rFonts w:asciiTheme="minorHAnsi" w:eastAsiaTheme="minorHAnsi" w:hAnsiTheme="minorHAnsi" w:cstheme="minorHAnsi"/>
                <w:sz w:val="18"/>
                <w:szCs w:val="18"/>
              </w:rPr>
              <w:lastRenderedPageBreak/>
              <w:t>No development shall take place on a parcel of land (as defined on Dwg No</w:t>
            </w:r>
            <w:r w:rsidR="00667CE8">
              <w:rPr>
                <w:rFonts w:asciiTheme="minorHAnsi" w:eastAsiaTheme="minorHAnsi" w:hAnsiTheme="minorHAnsi" w:cstheme="minorHAnsi"/>
                <w:sz w:val="18"/>
                <w:szCs w:val="18"/>
              </w:rPr>
              <w:t xml:space="preserve"> </w:t>
            </w:r>
            <w:r w:rsidRPr="0059104B">
              <w:rPr>
                <w:rFonts w:asciiTheme="minorHAnsi" w:eastAsiaTheme="minorHAnsi" w:hAnsiTheme="minorHAnsi" w:cstheme="minorHAnsi"/>
                <w:sz w:val="18"/>
                <w:szCs w:val="18"/>
              </w:rPr>
              <w:t>05024_MP_00_105) until details of the provisions to be made for bird</w:t>
            </w:r>
            <w:r w:rsidR="00667CE8">
              <w:rPr>
                <w:rFonts w:asciiTheme="minorHAnsi" w:eastAsiaTheme="minorHAnsi" w:hAnsiTheme="minorHAnsi" w:cstheme="minorHAnsi"/>
                <w:sz w:val="18"/>
                <w:szCs w:val="18"/>
              </w:rPr>
              <w:t xml:space="preserve"> </w:t>
            </w:r>
            <w:r w:rsidRPr="0059104B">
              <w:rPr>
                <w:rFonts w:asciiTheme="minorHAnsi" w:eastAsiaTheme="minorHAnsi" w:hAnsiTheme="minorHAnsi" w:cstheme="minorHAnsi"/>
                <w:sz w:val="18"/>
                <w:szCs w:val="18"/>
              </w:rPr>
              <w:t>nesting opportunities to be installed within the re-developed buildings and</w:t>
            </w:r>
          </w:p>
          <w:p w14:paraId="72268050" w14:textId="5FDEB607" w:rsidR="0059104B" w:rsidRPr="0059104B" w:rsidRDefault="0059104B" w:rsidP="0059104B">
            <w:pPr>
              <w:overflowPunct/>
              <w:textAlignment w:val="auto"/>
              <w:rPr>
                <w:rFonts w:asciiTheme="minorHAnsi" w:eastAsiaTheme="minorHAnsi" w:hAnsiTheme="minorHAnsi" w:cstheme="minorHAnsi"/>
                <w:sz w:val="18"/>
                <w:szCs w:val="18"/>
              </w:rPr>
            </w:pPr>
            <w:r w:rsidRPr="0059104B">
              <w:rPr>
                <w:rFonts w:asciiTheme="minorHAnsi" w:eastAsiaTheme="minorHAnsi" w:hAnsiTheme="minorHAnsi" w:cstheme="minorHAnsi"/>
                <w:sz w:val="18"/>
                <w:szCs w:val="18"/>
              </w:rPr>
              <w:t>new buildings on that land parcel have been submitted to and approved in</w:t>
            </w:r>
            <w:r w:rsidR="00667CE8">
              <w:rPr>
                <w:rFonts w:asciiTheme="minorHAnsi" w:eastAsiaTheme="minorHAnsi" w:hAnsiTheme="minorHAnsi" w:cstheme="minorHAnsi"/>
                <w:sz w:val="18"/>
                <w:szCs w:val="18"/>
              </w:rPr>
              <w:t xml:space="preserve"> </w:t>
            </w:r>
            <w:r w:rsidRPr="0059104B">
              <w:rPr>
                <w:rFonts w:asciiTheme="minorHAnsi" w:eastAsiaTheme="minorHAnsi" w:hAnsiTheme="minorHAnsi" w:cstheme="minorHAnsi"/>
                <w:sz w:val="18"/>
                <w:szCs w:val="18"/>
              </w:rPr>
              <w:t>writing by the Local Planning Authority. The details shall include provision</w:t>
            </w:r>
            <w:r w:rsidR="00667CE8">
              <w:rPr>
                <w:rFonts w:asciiTheme="minorHAnsi" w:eastAsiaTheme="minorHAnsi" w:hAnsiTheme="minorHAnsi" w:cstheme="minorHAnsi"/>
                <w:sz w:val="18"/>
                <w:szCs w:val="18"/>
              </w:rPr>
              <w:t xml:space="preserve"> </w:t>
            </w:r>
            <w:r w:rsidRPr="0059104B">
              <w:rPr>
                <w:rFonts w:asciiTheme="minorHAnsi" w:eastAsiaTheme="minorHAnsi" w:hAnsiTheme="minorHAnsi" w:cstheme="minorHAnsi"/>
                <w:sz w:val="18"/>
                <w:szCs w:val="18"/>
              </w:rPr>
              <w:t>of appropriate nesting opportunities for House Sparrow, Song Thrush,</w:t>
            </w:r>
            <w:r w:rsidR="00667CE8">
              <w:rPr>
                <w:rFonts w:asciiTheme="minorHAnsi" w:eastAsiaTheme="minorHAnsi" w:hAnsiTheme="minorHAnsi" w:cstheme="minorHAnsi"/>
                <w:sz w:val="18"/>
                <w:szCs w:val="18"/>
              </w:rPr>
              <w:t xml:space="preserve"> </w:t>
            </w:r>
            <w:r w:rsidRPr="0059104B">
              <w:rPr>
                <w:rFonts w:asciiTheme="minorHAnsi" w:eastAsiaTheme="minorHAnsi" w:hAnsiTheme="minorHAnsi" w:cstheme="minorHAnsi"/>
                <w:sz w:val="18"/>
                <w:szCs w:val="18"/>
              </w:rPr>
              <w:t>Jackdaw and Swift. The development shall be carried out in accordance</w:t>
            </w:r>
            <w:r w:rsidR="00667CE8">
              <w:rPr>
                <w:rFonts w:asciiTheme="minorHAnsi" w:eastAsiaTheme="minorHAnsi" w:hAnsiTheme="minorHAnsi" w:cstheme="minorHAnsi"/>
                <w:sz w:val="18"/>
                <w:szCs w:val="18"/>
              </w:rPr>
              <w:t xml:space="preserve"> </w:t>
            </w:r>
            <w:r w:rsidRPr="0059104B">
              <w:rPr>
                <w:rFonts w:asciiTheme="minorHAnsi" w:eastAsiaTheme="minorHAnsi" w:hAnsiTheme="minorHAnsi" w:cstheme="minorHAnsi"/>
                <w:sz w:val="18"/>
                <w:szCs w:val="18"/>
              </w:rPr>
              <w:t>with the approved details which shall be implemented and be made</w:t>
            </w:r>
          </w:p>
          <w:p w14:paraId="5FDF452C" w14:textId="4CA73891" w:rsidR="00E03630" w:rsidRDefault="0059104B" w:rsidP="00667CE8">
            <w:pPr>
              <w:overflowPunct/>
              <w:textAlignment w:val="auto"/>
              <w:rPr>
                <w:rFonts w:asciiTheme="minorHAnsi" w:eastAsiaTheme="minorHAnsi" w:hAnsiTheme="minorHAnsi" w:cstheme="minorHAnsi"/>
                <w:sz w:val="18"/>
                <w:szCs w:val="18"/>
              </w:rPr>
            </w:pPr>
            <w:r w:rsidRPr="0059104B">
              <w:rPr>
                <w:rFonts w:asciiTheme="minorHAnsi" w:eastAsiaTheme="minorHAnsi" w:hAnsiTheme="minorHAnsi" w:cstheme="minorHAnsi"/>
                <w:sz w:val="18"/>
                <w:szCs w:val="18"/>
              </w:rPr>
              <w:t>available prior to the development hereby approved being brought into</w:t>
            </w:r>
            <w:r w:rsidR="00667CE8">
              <w:rPr>
                <w:rFonts w:asciiTheme="minorHAnsi" w:eastAsiaTheme="minorHAnsi" w:hAnsiTheme="minorHAnsi" w:cstheme="minorHAnsi"/>
                <w:sz w:val="18"/>
                <w:szCs w:val="18"/>
              </w:rPr>
              <w:t xml:space="preserve"> </w:t>
            </w:r>
            <w:r w:rsidRPr="0059104B">
              <w:rPr>
                <w:rFonts w:asciiTheme="minorHAnsi" w:eastAsiaTheme="minorHAnsi" w:hAnsiTheme="minorHAnsi" w:cstheme="minorHAnsi"/>
                <w:sz w:val="18"/>
                <w:szCs w:val="18"/>
              </w:rPr>
              <w:t>use.</w:t>
            </w:r>
          </w:p>
          <w:p w14:paraId="4631E6F8" w14:textId="03769F33" w:rsidR="00DF216F" w:rsidRDefault="00DF216F" w:rsidP="00667CE8">
            <w:pPr>
              <w:overflowPunct/>
              <w:textAlignment w:val="auto"/>
              <w:rPr>
                <w:rFonts w:asciiTheme="minorHAnsi" w:eastAsiaTheme="minorHAnsi" w:hAnsiTheme="minorHAnsi" w:cstheme="minorHAnsi"/>
                <w:sz w:val="18"/>
                <w:szCs w:val="18"/>
              </w:rPr>
            </w:pPr>
          </w:p>
          <w:p w14:paraId="78C6189A" w14:textId="3E15F455" w:rsidR="00DF216F" w:rsidRDefault="00DF216F" w:rsidP="00667CE8">
            <w:pPr>
              <w:overflowPunct/>
              <w:textAlignment w:val="auto"/>
              <w:rPr>
                <w:rFonts w:asciiTheme="minorHAnsi" w:eastAsiaTheme="minorHAnsi" w:hAnsiTheme="minorHAnsi" w:cstheme="minorHAnsi"/>
                <w:sz w:val="18"/>
                <w:szCs w:val="18"/>
              </w:rPr>
            </w:pPr>
            <w:r w:rsidRPr="00C4789B">
              <w:rPr>
                <w:rFonts w:asciiTheme="minorHAnsi" w:eastAsiaTheme="minorHAnsi" w:hAnsiTheme="minorHAnsi" w:cstheme="minorHAnsi"/>
                <w:szCs w:val="22"/>
              </w:rPr>
              <w:t xml:space="preserve">Mindful of </w:t>
            </w:r>
            <w:r>
              <w:rPr>
                <w:rFonts w:asciiTheme="minorHAnsi" w:eastAsiaTheme="minorHAnsi" w:hAnsiTheme="minorHAnsi" w:cstheme="minorHAnsi"/>
                <w:szCs w:val="22"/>
              </w:rPr>
              <w:t xml:space="preserve">RVBC </w:t>
            </w:r>
            <w:r w:rsidRPr="00C4789B">
              <w:rPr>
                <w:rFonts w:asciiTheme="minorHAnsi" w:eastAsiaTheme="minorHAnsi" w:hAnsiTheme="minorHAnsi" w:cstheme="minorHAnsi"/>
                <w:szCs w:val="22"/>
              </w:rPr>
              <w:t>comment, discharge condition</w:t>
            </w:r>
            <w:r>
              <w:rPr>
                <w:rFonts w:asciiTheme="minorHAnsi" w:eastAsiaTheme="minorHAnsi" w:hAnsiTheme="minorHAnsi" w:cstheme="minorHAnsi"/>
                <w:szCs w:val="22"/>
              </w:rPr>
              <w:t xml:space="preserve"> 47.</w:t>
            </w:r>
          </w:p>
          <w:p w14:paraId="67E649E2" w14:textId="77777777" w:rsidR="00667CE8" w:rsidRPr="00667CE8" w:rsidRDefault="00667CE8" w:rsidP="00667CE8">
            <w:pPr>
              <w:overflowPunct/>
              <w:textAlignment w:val="auto"/>
              <w:rPr>
                <w:rFonts w:asciiTheme="minorHAnsi" w:eastAsiaTheme="minorHAnsi" w:hAnsiTheme="minorHAnsi" w:cstheme="minorHAnsi"/>
                <w:sz w:val="18"/>
                <w:szCs w:val="18"/>
              </w:rPr>
            </w:pPr>
          </w:p>
          <w:p w14:paraId="136D9C14" w14:textId="2090A518" w:rsidR="00E03630" w:rsidRDefault="00E03630" w:rsidP="00E03630">
            <w:pPr>
              <w:pStyle w:val="Header"/>
              <w:jc w:val="both"/>
              <w:rPr>
                <w:rFonts w:asciiTheme="minorHAnsi" w:hAnsiTheme="minorHAnsi" w:cstheme="minorHAnsi"/>
                <w:b/>
                <w:szCs w:val="22"/>
                <w:lang w:val="en"/>
              </w:rPr>
            </w:pPr>
            <w:r w:rsidRPr="00470A43">
              <w:rPr>
                <w:rFonts w:ascii="Calibri" w:hAnsi="Calibri"/>
                <w:b/>
                <w:szCs w:val="22"/>
              </w:rPr>
              <w:t xml:space="preserve">Condition </w:t>
            </w:r>
            <w:r w:rsidR="00470A43" w:rsidRPr="00470A43">
              <w:rPr>
                <w:rFonts w:asciiTheme="minorHAnsi" w:hAnsiTheme="minorHAnsi" w:cstheme="minorHAnsi"/>
                <w:b/>
                <w:szCs w:val="22"/>
                <w:lang w:val="en"/>
              </w:rPr>
              <w:t>48 (Nesting Bird Check)</w:t>
            </w:r>
          </w:p>
          <w:p w14:paraId="17CEEA10" w14:textId="04897581" w:rsidR="0059104B" w:rsidRPr="0059104B" w:rsidRDefault="0059104B" w:rsidP="0059104B">
            <w:pPr>
              <w:overflowPunct/>
              <w:textAlignment w:val="auto"/>
              <w:rPr>
                <w:rFonts w:asciiTheme="minorHAnsi" w:eastAsiaTheme="minorHAnsi" w:hAnsiTheme="minorHAnsi" w:cstheme="minorHAnsi"/>
                <w:sz w:val="18"/>
                <w:szCs w:val="18"/>
              </w:rPr>
            </w:pPr>
            <w:r w:rsidRPr="0059104B">
              <w:rPr>
                <w:rFonts w:asciiTheme="minorHAnsi" w:eastAsiaTheme="minorHAnsi" w:hAnsiTheme="minorHAnsi" w:cstheme="minorHAnsi"/>
                <w:sz w:val="18"/>
                <w:szCs w:val="18"/>
              </w:rPr>
              <w:t>No tree felling, vegetation clearance works, demolition work, development</w:t>
            </w:r>
            <w:r w:rsidR="00667CE8">
              <w:rPr>
                <w:rFonts w:asciiTheme="minorHAnsi" w:eastAsiaTheme="minorHAnsi" w:hAnsiTheme="minorHAnsi" w:cstheme="minorHAnsi"/>
                <w:sz w:val="18"/>
                <w:szCs w:val="18"/>
              </w:rPr>
              <w:t xml:space="preserve"> </w:t>
            </w:r>
            <w:r w:rsidRPr="0059104B">
              <w:rPr>
                <w:rFonts w:asciiTheme="minorHAnsi" w:eastAsiaTheme="minorHAnsi" w:hAnsiTheme="minorHAnsi" w:cstheme="minorHAnsi"/>
                <w:sz w:val="18"/>
                <w:szCs w:val="18"/>
              </w:rPr>
              <w:t>works, works affecting stone walls or riverside masonry or other works</w:t>
            </w:r>
            <w:r w:rsidR="00667CE8">
              <w:rPr>
                <w:rFonts w:asciiTheme="minorHAnsi" w:eastAsiaTheme="minorHAnsi" w:hAnsiTheme="minorHAnsi" w:cstheme="minorHAnsi"/>
                <w:sz w:val="18"/>
                <w:szCs w:val="18"/>
              </w:rPr>
              <w:t xml:space="preserve"> </w:t>
            </w:r>
            <w:r w:rsidRPr="0059104B">
              <w:rPr>
                <w:rFonts w:asciiTheme="minorHAnsi" w:eastAsiaTheme="minorHAnsi" w:hAnsiTheme="minorHAnsi" w:cstheme="minorHAnsi"/>
                <w:sz w:val="18"/>
                <w:szCs w:val="18"/>
              </w:rPr>
              <w:t>that may affect nesting birds shall take place between 1st March and 31</w:t>
            </w:r>
            <w:r w:rsidRPr="00667CE8">
              <w:rPr>
                <w:rFonts w:asciiTheme="minorHAnsi" w:eastAsiaTheme="minorHAnsi" w:hAnsiTheme="minorHAnsi" w:cstheme="minorHAnsi"/>
                <w:sz w:val="18"/>
                <w:szCs w:val="18"/>
                <w:vertAlign w:val="superscript"/>
              </w:rPr>
              <w:t>st</w:t>
            </w:r>
            <w:r w:rsidR="00667CE8">
              <w:rPr>
                <w:rFonts w:asciiTheme="minorHAnsi" w:eastAsiaTheme="minorHAnsi" w:hAnsiTheme="minorHAnsi" w:cstheme="minorHAnsi"/>
                <w:sz w:val="18"/>
                <w:szCs w:val="18"/>
              </w:rPr>
              <w:t xml:space="preserve"> </w:t>
            </w:r>
            <w:r w:rsidRPr="0059104B">
              <w:rPr>
                <w:rFonts w:asciiTheme="minorHAnsi" w:eastAsiaTheme="minorHAnsi" w:hAnsiTheme="minorHAnsi" w:cstheme="minorHAnsi"/>
                <w:sz w:val="18"/>
                <w:szCs w:val="18"/>
              </w:rPr>
              <w:t>August inclusive, unless surveys by a competent ecologist show that</w:t>
            </w:r>
            <w:r w:rsidR="00667CE8">
              <w:rPr>
                <w:rFonts w:asciiTheme="minorHAnsi" w:eastAsiaTheme="minorHAnsi" w:hAnsiTheme="minorHAnsi" w:cstheme="minorHAnsi"/>
                <w:sz w:val="18"/>
                <w:szCs w:val="18"/>
              </w:rPr>
              <w:t xml:space="preserve"> </w:t>
            </w:r>
            <w:r w:rsidRPr="0059104B">
              <w:rPr>
                <w:rFonts w:asciiTheme="minorHAnsi" w:eastAsiaTheme="minorHAnsi" w:hAnsiTheme="minorHAnsi" w:cstheme="minorHAnsi"/>
                <w:sz w:val="18"/>
                <w:szCs w:val="18"/>
              </w:rPr>
              <w:t>nesting birds would not be affected and these have been submitted to and</w:t>
            </w:r>
          </w:p>
          <w:p w14:paraId="681A6042" w14:textId="6B4B2523" w:rsidR="0059104B" w:rsidRDefault="0059104B" w:rsidP="0059104B">
            <w:pPr>
              <w:pStyle w:val="Header"/>
              <w:jc w:val="both"/>
              <w:rPr>
                <w:rFonts w:asciiTheme="minorHAnsi" w:eastAsiaTheme="minorHAnsi" w:hAnsiTheme="minorHAnsi" w:cstheme="minorHAnsi"/>
                <w:sz w:val="18"/>
                <w:szCs w:val="18"/>
              </w:rPr>
            </w:pPr>
            <w:r w:rsidRPr="0059104B">
              <w:rPr>
                <w:rFonts w:asciiTheme="minorHAnsi" w:eastAsiaTheme="minorHAnsi" w:hAnsiTheme="minorHAnsi" w:cstheme="minorHAnsi"/>
                <w:sz w:val="18"/>
                <w:szCs w:val="18"/>
              </w:rPr>
              <w:t>approved in writing by the Local Planning Authority.</w:t>
            </w:r>
          </w:p>
          <w:p w14:paraId="3CDC9BC3" w14:textId="76505EFA" w:rsidR="00DF216F" w:rsidRDefault="00DF216F" w:rsidP="0059104B">
            <w:pPr>
              <w:pStyle w:val="Header"/>
              <w:jc w:val="both"/>
              <w:rPr>
                <w:rFonts w:asciiTheme="minorHAnsi" w:hAnsiTheme="minorHAnsi" w:cstheme="minorHAnsi"/>
                <w:b/>
                <w:sz w:val="18"/>
                <w:szCs w:val="18"/>
              </w:rPr>
            </w:pPr>
          </w:p>
          <w:p w14:paraId="0458A68B" w14:textId="62259F79" w:rsidR="00DF216F" w:rsidRDefault="00DF216F" w:rsidP="0059104B">
            <w:pPr>
              <w:pStyle w:val="Header"/>
              <w:jc w:val="both"/>
              <w:rPr>
                <w:rFonts w:asciiTheme="minorHAnsi" w:eastAsiaTheme="minorHAnsi" w:hAnsiTheme="minorHAnsi" w:cstheme="minorHAnsi"/>
                <w:szCs w:val="22"/>
              </w:rPr>
            </w:pPr>
            <w:r w:rsidRPr="00C4789B">
              <w:rPr>
                <w:rFonts w:asciiTheme="minorHAnsi" w:eastAsiaTheme="minorHAnsi" w:hAnsiTheme="minorHAnsi" w:cstheme="minorHAnsi"/>
                <w:szCs w:val="22"/>
              </w:rPr>
              <w:t xml:space="preserve">Mindful of </w:t>
            </w:r>
            <w:r>
              <w:rPr>
                <w:rFonts w:asciiTheme="minorHAnsi" w:eastAsiaTheme="minorHAnsi" w:hAnsiTheme="minorHAnsi" w:cstheme="minorHAnsi"/>
                <w:szCs w:val="22"/>
              </w:rPr>
              <w:t xml:space="preserve">RVBC </w:t>
            </w:r>
            <w:r w:rsidRPr="00C4789B">
              <w:rPr>
                <w:rFonts w:asciiTheme="minorHAnsi" w:eastAsiaTheme="minorHAnsi" w:hAnsiTheme="minorHAnsi" w:cstheme="minorHAnsi"/>
                <w:szCs w:val="22"/>
              </w:rPr>
              <w:t>comment,</w:t>
            </w:r>
            <w:r w:rsidR="00E14A04">
              <w:rPr>
                <w:rFonts w:asciiTheme="minorHAnsi" w:eastAsiaTheme="minorHAnsi" w:hAnsiTheme="minorHAnsi" w:cstheme="minorHAnsi"/>
                <w:szCs w:val="22"/>
              </w:rPr>
              <w:t xml:space="preserve"> partial</w:t>
            </w:r>
            <w:r w:rsidRPr="00C4789B">
              <w:rPr>
                <w:rFonts w:asciiTheme="minorHAnsi" w:eastAsiaTheme="minorHAnsi" w:hAnsiTheme="minorHAnsi" w:cstheme="minorHAnsi"/>
                <w:szCs w:val="22"/>
              </w:rPr>
              <w:t xml:space="preserve"> discharge condition</w:t>
            </w:r>
            <w:r>
              <w:rPr>
                <w:rFonts w:asciiTheme="minorHAnsi" w:eastAsiaTheme="minorHAnsi" w:hAnsiTheme="minorHAnsi" w:cstheme="minorHAnsi"/>
                <w:szCs w:val="22"/>
              </w:rPr>
              <w:t xml:space="preserve"> 48.</w:t>
            </w:r>
          </w:p>
          <w:p w14:paraId="5863D80C" w14:textId="09641E34" w:rsidR="00E14A04" w:rsidRDefault="00E14A04" w:rsidP="0059104B">
            <w:pPr>
              <w:pStyle w:val="Header"/>
              <w:jc w:val="both"/>
              <w:rPr>
                <w:rFonts w:asciiTheme="minorHAnsi" w:hAnsiTheme="minorHAnsi" w:cstheme="minorHAnsi"/>
                <w:b/>
                <w:sz w:val="18"/>
                <w:szCs w:val="18"/>
              </w:rPr>
            </w:pPr>
          </w:p>
          <w:p w14:paraId="26C8E9EB" w14:textId="77777777" w:rsidR="00E14A04" w:rsidRPr="00D17514" w:rsidRDefault="00E14A04" w:rsidP="00E14A04">
            <w:pPr>
              <w:overflowPunct/>
              <w:textAlignment w:val="auto"/>
              <w:rPr>
                <w:rFonts w:asciiTheme="minorHAnsi" w:eastAsiaTheme="minorHAnsi" w:hAnsiTheme="minorHAnsi" w:cstheme="minorHAnsi"/>
                <w:szCs w:val="22"/>
              </w:rPr>
            </w:pPr>
            <w:r>
              <w:rPr>
                <w:rFonts w:asciiTheme="minorHAnsi" w:eastAsiaTheme="minorHAnsi" w:hAnsiTheme="minorHAnsi" w:cstheme="minorHAnsi"/>
                <w:szCs w:val="22"/>
              </w:rPr>
              <w:t xml:space="preserve">Recommendation: Partial discharge in respect to the area of land identified as 4 (“Malt Kiln House and Surrounding Land”) on Drawing </w:t>
            </w:r>
            <w:r>
              <w:rPr>
                <w:rFonts w:asciiTheme="minorHAnsi" w:eastAsiaTheme="minorHAnsi" w:hAnsiTheme="minorHAnsi" w:cstheme="minorHAnsi"/>
                <w:color w:val="000000"/>
                <w:szCs w:val="22"/>
              </w:rPr>
              <w:t>No 05024_MP_00_105 (“Site  Wide Planning Guide”) only.</w:t>
            </w:r>
          </w:p>
          <w:p w14:paraId="60E75C33" w14:textId="77777777" w:rsidR="00E14A04" w:rsidRPr="0059104B" w:rsidRDefault="00E14A04" w:rsidP="0059104B">
            <w:pPr>
              <w:pStyle w:val="Header"/>
              <w:jc w:val="both"/>
              <w:rPr>
                <w:rFonts w:asciiTheme="minorHAnsi" w:hAnsiTheme="minorHAnsi" w:cstheme="minorHAnsi"/>
                <w:b/>
                <w:sz w:val="18"/>
                <w:szCs w:val="18"/>
              </w:rPr>
            </w:pPr>
          </w:p>
          <w:p w14:paraId="558470B2" w14:textId="77777777" w:rsidR="00E03630" w:rsidRPr="00470A43" w:rsidRDefault="00E03630" w:rsidP="00543121">
            <w:pPr>
              <w:pStyle w:val="Header"/>
              <w:jc w:val="both"/>
              <w:rPr>
                <w:rFonts w:ascii="Calibri" w:hAnsi="Calibri"/>
                <w:b/>
                <w:szCs w:val="22"/>
              </w:rPr>
            </w:pPr>
          </w:p>
          <w:p w14:paraId="54E43634" w14:textId="45C338CA" w:rsidR="00E03630" w:rsidRPr="00470A43" w:rsidRDefault="00E03630" w:rsidP="00E03630">
            <w:pPr>
              <w:pStyle w:val="Header"/>
              <w:jc w:val="both"/>
              <w:rPr>
                <w:rFonts w:ascii="Calibri" w:hAnsi="Calibri"/>
                <w:b/>
                <w:szCs w:val="22"/>
              </w:rPr>
            </w:pPr>
            <w:r w:rsidRPr="00470A43">
              <w:rPr>
                <w:rFonts w:ascii="Calibri" w:hAnsi="Calibri"/>
                <w:b/>
                <w:szCs w:val="22"/>
              </w:rPr>
              <w:t xml:space="preserve">Condition </w:t>
            </w:r>
            <w:r w:rsidR="00470A43" w:rsidRPr="00470A43">
              <w:rPr>
                <w:rFonts w:asciiTheme="minorHAnsi" w:hAnsiTheme="minorHAnsi" w:cstheme="minorHAnsi"/>
                <w:b/>
                <w:szCs w:val="22"/>
                <w:lang w:val="en"/>
              </w:rPr>
              <w:t>49 (Trees and Bats)</w:t>
            </w:r>
          </w:p>
          <w:p w14:paraId="02646AFB" w14:textId="14451743" w:rsidR="00E03630" w:rsidRDefault="0059104B" w:rsidP="00667CE8">
            <w:pPr>
              <w:overflowPunct/>
              <w:textAlignment w:val="auto"/>
              <w:rPr>
                <w:rFonts w:asciiTheme="minorHAnsi" w:eastAsiaTheme="minorHAnsi" w:hAnsiTheme="minorHAnsi" w:cstheme="minorHAnsi"/>
                <w:sz w:val="18"/>
                <w:szCs w:val="18"/>
              </w:rPr>
            </w:pPr>
            <w:r w:rsidRPr="0059104B">
              <w:rPr>
                <w:rFonts w:asciiTheme="minorHAnsi" w:eastAsiaTheme="minorHAnsi" w:hAnsiTheme="minorHAnsi" w:cstheme="minorHAnsi"/>
                <w:sz w:val="18"/>
                <w:szCs w:val="18"/>
              </w:rPr>
              <w:t>Prior to commencement of works a further precautionary</w:t>
            </w:r>
            <w:r w:rsidR="00667CE8">
              <w:rPr>
                <w:rFonts w:asciiTheme="minorHAnsi" w:eastAsiaTheme="minorHAnsi" w:hAnsiTheme="minorHAnsi" w:cstheme="minorHAnsi"/>
                <w:sz w:val="18"/>
                <w:szCs w:val="18"/>
              </w:rPr>
              <w:t xml:space="preserve"> </w:t>
            </w:r>
            <w:r w:rsidRPr="0059104B">
              <w:rPr>
                <w:rFonts w:asciiTheme="minorHAnsi" w:eastAsiaTheme="minorHAnsi" w:hAnsiTheme="minorHAnsi" w:cstheme="minorHAnsi"/>
                <w:sz w:val="18"/>
                <w:szCs w:val="18"/>
              </w:rPr>
              <w:t>inspection/assessment of trees to be affected for their suitability to support</w:t>
            </w:r>
            <w:r w:rsidR="00667CE8">
              <w:rPr>
                <w:rFonts w:asciiTheme="minorHAnsi" w:eastAsiaTheme="minorHAnsi" w:hAnsiTheme="minorHAnsi" w:cstheme="minorHAnsi"/>
                <w:sz w:val="18"/>
                <w:szCs w:val="18"/>
              </w:rPr>
              <w:t xml:space="preserve"> </w:t>
            </w:r>
            <w:r w:rsidRPr="0059104B">
              <w:rPr>
                <w:rFonts w:asciiTheme="minorHAnsi" w:eastAsiaTheme="minorHAnsi" w:hAnsiTheme="minorHAnsi" w:cstheme="minorHAnsi"/>
                <w:sz w:val="18"/>
                <w:szCs w:val="18"/>
              </w:rPr>
              <w:t>roosting bats shall be carried out by a suitably qualified person. Should</w:t>
            </w:r>
            <w:r w:rsidR="00667CE8">
              <w:rPr>
                <w:rFonts w:asciiTheme="minorHAnsi" w:eastAsiaTheme="minorHAnsi" w:hAnsiTheme="minorHAnsi" w:cstheme="minorHAnsi"/>
                <w:sz w:val="18"/>
                <w:szCs w:val="18"/>
              </w:rPr>
              <w:t xml:space="preserve"> </w:t>
            </w:r>
            <w:r w:rsidRPr="0059104B">
              <w:rPr>
                <w:rFonts w:asciiTheme="minorHAnsi" w:eastAsiaTheme="minorHAnsi" w:hAnsiTheme="minorHAnsi" w:cstheme="minorHAnsi"/>
                <w:sz w:val="18"/>
                <w:szCs w:val="18"/>
              </w:rPr>
              <w:t>any trees have developed features suitable for roosting bats impacts on</w:t>
            </w:r>
            <w:r w:rsidR="00667CE8">
              <w:rPr>
                <w:rFonts w:asciiTheme="minorHAnsi" w:eastAsiaTheme="minorHAnsi" w:hAnsiTheme="minorHAnsi" w:cstheme="minorHAnsi"/>
                <w:sz w:val="18"/>
                <w:szCs w:val="18"/>
              </w:rPr>
              <w:t xml:space="preserve"> </w:t>
            </w:r>
            <w:r w:rsidRPr="0059104B">
              <w:rPr>
                <w:rFonts w:asciiTheme="minorHAnsi" w:eastAsiaTheme="minorHAnsi" w:hAnsiTheme="minorHAnsi" w:cstheme="minorHAnsi"/>
                <w:sz w:val="18"/>
                <w:szCs w:val="18"/>
              </w:rPr>
              <w:t>these should be avoided were possible. Should impacts be unavoidable</w:t>
            </w:r>
            <w:r w:rsidR="00667CE8">
              <w:rPr>
                <w:rFonts w:asciiTheme="minorHAnsi" w:eastAsiaTheme="minorHAnsi" w:hAnsiTheme="minorHAnsi" w:cstheme="minorHAnsi"/>
                <w:sz w:val="18"/>
                <w:szCs w:val="18"/>
              </w:rPr>
              <w:t xml:space="preserve"> </w:t>
            </w:r>
            <w:r w:rsidRPr="0059104B">
              <w:rPr>
                <w:rFonts w:asciiTheme="minorHAnsi" w:eastAsiaTheme="minorHAnsi" w:hAnsiTheme="minorHAnsi" w:cstheme="minorHAnsi"/>
                <w:sz w:val="18"/>
                <w:szCs w:val="18"/>
              </w:rPr>
              <w:t>then the protocol detailed in table 8.4 (protocol for inspection of trees) of</w:t>
            </w:r>
            <w:r w:rsidR="00667CE8">
              <w:rPr>
                <w:rFonts w:asciiTheme="minorHAnsi" w:eastAsiaTheme="minorHAnsi" w:hAnsiTheme="minorHAnsi" w:cstheme="minorHAnsi"/>
                <w:sz w:val="18"/>
                <w:szCs w:val="18"/>
              </w:rPr>
              <w:t xml:space="preserve"> </w:t>
            </w:r>
            <w:r w:rsidRPr="0059104B">
              <w:rPr>
                <w:rFonts w:asciiTheme="minorHAnsi" w:eastAsiaTheme="minorHAnsi" w:hAnsiTheme="minorHAnsi" w:cstheme="minorHAnsi"/>
                <w:sz w:val="18"/>
                <w:szCs w:val="18"/>
              </w:rPr>
              <w:t>the recognised Bat Conservation Trust guidelines (Bat Surveys: Good</w:t>
            </w:r>
            <w:r w:rsidR="00667CE8">
              <w:rPr>
                <w:rFonts w:asciiTheme="minorHAnsi" w:eastAsiaTheme="minorHAnsi" w:hAnsiTheme="minorHAnsi" w:cstheme="minorHAnsi"/>
                <w:sz w:val="18"/>
                <w:szCs w:val="18"/>
              </w:rPr>
              <w:t xml:space="preserve"> </w:t>
            </w:r>
            <w:r w:rsidRPr="0059104B">
              <w:rPr>
                <w:rFonts w:asciiTheme="minorHAnsi" w:eastAsiaTheme="minorHAnsi" w:hAnsiTheme="minorHAnsi" w:cstheme="minorHAnsi"/>
                <w:sz w:val="18"/>
                <w:szCs w:val="18"/>
              </w:rPr>
              <w:t>Practice Guidelines, 2nd edition, 2012) shall be followed and advice sought</w:t>
            </w:r>
            <w:r w:rsidR="00667CE8">
              <w:rPr>
                <w:rFonts w:asciiTheme="minorHAnsi" w:eastAsiaTheme="minorHAnsi" w:hAnsiTheme="minorHAnsi" w:cstheme="minorHAnsi"/>
                <w:sz w:val="18"/>
                <w:szCs w:val="18"/>
              </w:rPr>
              <w:t xml:space="preserve"> </w:t>
            </w:r>
            <w:r w:rsidRPr="0059104B">
              <w:rPr>
                <w:rFonts w:asciiTheme="minorHAnsi" w:eastAsiaTheme="minorHAnsi" w:hAnsiTheme="minorHAnsi" w:cstheme="minorHAnsi"/>
                <w:sz w:val="18"/>
                <w:szCs w:val="18"/>
              </w:rPr>
              <w:t>from an appropriately qualified ecologist regarding the need for a Natural</w:t>
            </w:r>
            <w:r w:rsidR="00667CE8">
              <w:rPr>
                <w:rFonts w:asciiTheme="minorHAnsi" w:eastAsiaTheme="minorHAnsi" w:hAnsiTheme="minorHAnsi" w:cstheme="minorHAnsi"/>
                <w:sz w:val="18"/>
                <w:szCs w:val="18"/>
              </w:rPr>
              <w:t xml:space="preserve"> </w:t>
            </w:r>
            <w:r w:rsidRPr="0059104B">
              <w:rPr>
                <w:rFonts w:asciiTheme="minorHAnsi" w:eastAsiaTheme="minorHAnsi" w:hAnsiTheme="minorHAnsi" w:cstheme="minorHAnsi"/>
                <w:sz w:val="18"/>
                <w:szCs w:val="18"/>
              </w:rPr>
              <w:t>England licence.</w:t>
            </w:r>
          </w:p>
          <w:p w14:paraId="399A3271" w14:textId="6B8DEF5E" w:rsidR="00DF216F" w:rsidRDefault="00DF216F" w:rsidP="00667CE8">
            <w:pPr>
              <w:overflowPunct/>
              <w:textAlignment w:val="auto"/>
              <w:rPr>
                <w:rFonts w:asciiTheme="minorHAnsi" w:eastAsiaTheme="minorHAnsi" w:hAnsiTheme="minorHAnsi" w:cstheme="minorHAnsi"/>
                <w:sz w:val="18"/>
                <w:szCs w:val="18"/>
              </w:rPr>
            </w:pPr>
          </w:p>
          <w:p w14:paraId="3F24CC94" w14:textId="58C98976" w:rsidR="00DF216F" w:rsidRDefault="00DF216F" w:rsidP="00667CE8">
            <w:pPr>
              <w:overflowPunct/>
              <w:textAlignment w:val="auto"/>
              <w:rPr>
                <w:rFonts w:asciiTheme="minorHAnsi" w:eastAsiaTheme="minorHAnsi" w:hAnsiTheme="minorHAnsi" w:cstheme="minorHAnsi"/>
                <w:szCs w:val="22"/>
              </w:rPr>
            </w:pPr>
            <w:r w:rsidRPr="00C4789B">
              <w:rPr>
                <w:rFonts w:asciiTheme="minorHAnsi" w:eastAsiaTheme="minorHAnsi" w:hAnsiTheme="minorHAnsi" w:cstheme="minorHAnsi"/>
                <w:szCs w:val="22"/>
              </w:rPr>
              <w:t xml:space="preserve">Mindful of </w:t>
            </w:r>
            <w:r>
              <w:rPr>
                <w:rFonts w:asciiTheme="minorHAnsi" w:eastAsiaTheme="minorHAnsi" w:hAnsiTheme="minorHAnsi" w:cstheme="minorHAnsi"/>
                <w:szCs w:val="22"/>
              </w:rPr>
              <w:t xml:space="preserve">RVBC </w:t>
            </w:r>
            <w:r w:rsidRPr="00C4789B">
              <w:rPr>
                <w:rFonts w:asciiTheme="minorHAnsi" w:eastAsiaTheme="minorHAnsi" w:hAnsiTheme="minorHAnsi" w:cstheme="minorHAnsi"/>
                <w:szCs w:val="22"/>
              </w:rPr>
              <w:t xml:space="preserve">comment, </w:t>
            </w:r>
            <w:r w:rsidR="00E14A04">
              <w:rPr>
                <w:rFonts w:asciiTheme="minorHAnsi" w:eastAsiaTheme="minorHAnsi" w:hAnsiTheme="minorHAnsi" w:cstheme="minorHAnsi"/>
                <w:szCs w:val="22"/>
              </w:rPr>
              <w:t xml:space="preserve">partial </w:t>
            </w:r>
            <w:r w:rsidRPr="00C4789B">
              <w:rPr>
                <w:rFonts w:asciiTheme="minorHAnsi" w:eastAsiaTheme="minorHAnsi" w:hAnsiTheme="minorHAnsi" w:cstheme="minorHAnsi"/>
                <w:szCs w:val="22"/>
              </w:rPr>
              <w:t>discharge condition</w:t>
            </w:r>
            <w:r>
              <w:rPr>
                <w:rFonts w:asciiTheme="minorHAnsi" w:eastAsiaTheme="minorHAnsi" w:hAnsiTheme="minorHAnsi" w:cstheme="minorHAnsi"/>
                <w:szCs w:val="22"/>
              </w:rPr>
              <w:t xml:space="preserve"> 49.</w:t>
            </w:r>
          </w:p>
          <w:p w14:paraId="46AB6323" w14:textId="38070570" w:rsidR="00E14A04" w:rsidRDefault="00E14A04" w:rsidP="00667CE8">
            <w:pPr>
              <w:overflowPunct/>
              <w:textAlignment w:val="auto"/>
              <w:rPr>
                <w:rFonts w:asciiTheme="minorHAnsi" w:eastAsiaTheme="minorHAnsi" w:hAnsiTheme="minorHAnsi" w:cstheme="minorHAnsi"/>
                <w:sz w:val="18"/>
                <w:szCs w:val="18"/>
              </w:rPr>
            </w:pPr>
          </w:p>
          <w:p w14:paraId="3F489F33" w14:textId="77777777" w:rsidR="00E14A04" w:rsidRPr="00D17514" w:rsidRDefault="00E14A04" w:rsidP="00E14A04">
            <w:pPr>
              <w:overflowPunct/>
              <w:textAlignment w:val="auto"/>
              <w:rPr>
                <w:rFonts w:asciiTheme="minorHAnsi" w:eastAsiaTheme="minorHAnsi" w:hAnsiTheme="minorHAnsi" w:cstheme="minorHAnsi"/>
                <w:szCs w:val="22"/>
              </w:rPr>
            </w:pPr>
            <w:r>
              <w:rPr>
                <w:rFonts w:asciiTheme="minorHAnsi" w:eastAsiaTheme="minorHAnsi" w:hAnsiTheme="minorHAnsi" w:cstheme="minorHAnsi"/>
                <w:szCs w:val="22"/>
              </w:rPr>
              <w:t xml:space="preserve">Recommendation: Partial discharge in respect to the area of land identified as 4 (“Malt Kiln House and Surrounding Land”) on Drawing </w:t>
            </w:r>
            <w:r>
              <w:rPr>
                <w:rFonts w:asciiTheme="minorHAnsi" w:eastAsiaTheme="minorHAnsi" w:hAnsiTheme="minorHAnsi" w:cstheme="minorHAnsi"/>
                <w:color w:val="000000"/>
                <w:szCs w:val="22"/>
              </w:rPr>
              <w:t>No 05024_MP_00_105 (“Site  Wide Planning Guide”) only.</w:t>
            </w:r>
          </w:p>
          <w:p w14:paraId="00687DB9" w14:textId="77777777" w:rsidR="00E14A04" w:rsidRDefault="00E14A04" w:rsidP="00667CE8">
            <w:pPr>
              <w:overflowPunct/>
              <w:textAlignment w:val="auto"/>
              <w:rPr>
                <w:rFonts w:asciiTheme="minorHAnsi" w:eastAsiaTheme="minorHAnsi" w:hAnsiTheme="minorHAnsi" w:cstheme="minorHAnsi"/>
                <w:sz w:val="18"/>
                <w:szCs w:val="18"/>
              </w:rPr>
            </w:pPr>
          </w:p>
          <w:p w14:paraId="7E18B9DC" w14:textId="705B875A" w:rsidR="00667CE8" w:rsidRPr="00667CE8" w:rsidRDefault="00667CE8" w:rsidP="00667CE8">
            <w:pPr>
              <w:overflowPunct/>
              <w:textAlignment w:val="auto"/>
              <w:rPr>
                <w:rFonts w:asciiTheme="minorHAnsi" w:eastAsiaTheme="minorHAnsi" w:hAnsiTheme="minorHAnsi" w:cstheme="minorHAnsi"/>
                <w:sz w:val="18"/>
                <w:szCs w:val="18"/>
              </w:rPr>
            </w:pPr>
          </w:p>
        </w:tc>
      </w:tr>
      <w:tr w:rsidR="00E4592E" w:rsidRPr="00D2449B" w14:paraId="00CAF23C" w14:textId="77777777" w:rsidTr="001D4F7A">
        <w:trPr>
          <w:jc w:val="center"/>
        </w:trPr>
        <w:tc>
          <w:tcPr>
            <w:tcW w:w="924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141D729F" w14:textId="5348F52B" w:rsidR="00E4592E" w:rsidRPr="00470A43" w:rsidRDefault="00E4592E" w:rsidP="00E4592E">
            <w:pPr>
              <w:pStyle w:val="Header"/>
              <w:jc w:val="both"/>
              <w:rPr>
                <w:rFonts w:ascii="Calibri" w:hAnsi="Calibri"/>
                <w:b/>
                <w:szCs w:val="22"/>
              </w:rPr>
            </w:pPr>
            <w:r w:rsidRPr="00470A43">
              <w:rPr>
                <w:rFonts w:ascii="Calibri" w:hAnsi="Calibri"/>
                <w:b/>
                <w:szCs w:val="22"/>
              </w:rPr>
              <w:lastRenderedPageBreak/>
              <w:t>Condition</w:t>
            </w:r>
            <w:r w:rsidR="00470A43" w:rsidRPr="00470A43">
              <w:rPr>
                <w:rFonts w:ascii="Calibri" w:hAnsi="Calibri"/>
                <w:b/>
                <w:szCs w:val="22"/>
              </w:rPr>
              <w:t xml:space="preserve"> </w:t>
            </w:r>
            <w:r w:rsidR="00470A43" w:rsidRPr="00470A43">
              <w:rPr>
                <w:rFonts w:asciiTheme="minorHAnsi" w:hAnsiTheme="minorHAnsi" w:cstheme="minorHAnsi"/>
                <w:b/>
                <w:szCs w:val="22"/>
                <w:lang w:val="en"/>
              </w:rPr>
              <w:t>50 (Otters)</w:t>
            </w:r>
          </w:p>
          <w:p w14:paraId="48C304F2" w14:textId="2F82D5EF" w:rsidR="00DD3C3D" w:rsidRDefault="0059104B" w:rsidP="00160F0E">
            <w:pPr>
              <w:overflowPunct/>
              <w:textAlignment w:val="auto"/>
              <w:rPr>
                <w:rFonts w:asciiTheme="minorHAnsi" w:eastAsiaTheme="minorHAnsi" w:hAnsiTheme="minorHAnsi" w:cstheme="minorHAnsi"/>
                <w:sz w:val="18"/>
                <w:szCs w:val="18"/>
              </w:rPr>
            </w:pPr>
            <w:r w:rsidRPr="0059104B">
              <w:rPr>
                <w:rFonts w:asciiTheme="minorHAnsi" w:eastAsiaTheme="minorHAnsi" w:hAnsiTheme="minorHAnsi" w:cstheme="minorHAnsi"/>
                <w:sz w:val="18"/>
                <w:szCs w:val="18"/>
              </w:rPr>
              <w:t>Immediately prior to commencement of works a further precautionary</w:t>
            </w:r>
            <w:r w:rsidR="00160F0E">
              <w:rPr>
                <w:rFonts w:asciiTheme="minorHAnsi" w:eastAsiaTheme="minorHAnsi" w:hAnsiTheme="minorHAnsi" w:cstheme="minorHAnsi"/>
                <w:sz w:val="18"/>
                <w:szCs w:val="18"/>
              </w:rPr>
              <w:t xml:space="preserve"> </w:t>
            </w:r>
            <w:r w:rsidRPr="0059104B">
              <w:rPr>
                <w:rFonts w:asciiTheme="minorHAnsi" w:eastAsiaTheme="minorHAnsi" w:hAnsiTheme="minorHAnsi" w:cstheme="minorHAnsi"/>
                <w:sz w:val="18"/>
                <w:szCs w:val="18"/>
              </w:rPr>
              <w:t>survey of the site and adjacent suitable habitat for evidence of Otter shall</w:t>
            </w:r>
            <w:r w:rsidR="00160F0E">
              <w:rPr>
                <w:rFonts w:asciiTheme="minorHAnsi" w:eastAsiaTheme="minorHAnsi" w:hAnsiTheme="minorHAnsi" w:cstheme="minorHAnsi"/>
                <w:sz w:val="18"/>
                <w:szCs w:val="18"/>
              </w:rPr>
              <w:t xml:space="preserve"> </w:t>
            </w:r>
            <w:r w:rsidRPr="0059104B">
              <w:rPr>
                <w:rFonts w:asciiTheme="minorHAnsi" w:eastAsiaTheme="minorHAnsi" w:hAnsiTheme="minorHAnsi" w:cstheme="minorHAnsi"/>
                <w:sz w:val="18"/>
                <w:szCs w:val="18"/>
              </w:rPr>
              <w:t>be carried out by an appropriately qualified person. If the survey reveals</w:t>
            </w:r>
            <w:r w:rsidR="00160F0E">
              <w:rPr>
                <w:rFonts w:asciiTheme="minorHAnsi" w:eastAsiaTheme="minorHAnsi" w:hAnsiTheme="minorHAnsi" w:cstheme="minorHAnsi"/>
                <w:sz w:val="18"/>
                <w:szCs w:val="18"/>
              </w:rPr>
              <w:t xml:space="preserve"> </w:t>
            </w:r>
            <w:r w:rsidRPr="0059104B">
              <w:rPr>
                <w:rFonts w:asciiTheme="minorHAnsi" w:eastAsiaTheme="minorHAnsi" w:hAnsiTheme="minorHAnsi" w:cstheme="minorHAnsi"/>
                <w:sz w:val="18"/>
                <w:szCs w:val="18"/>
              </w:rPr>
              <w:t>evidence of Otter then advice should be sought regarding the need for a</w:t>
            </w:r>
            <w:r w:rsidR="00160F0E">
              <w:rPr>
                <w:rFonts w:asciiTheme="minorHAnsi" w:eastAsiaTheme="minorHAnsi" w:hAnsiTheme="minorHAnsi" w:cstheme="minorHAnsi"/>
                <w:sz w:val="18"/>
                <w:szCs w:val="18"/>
              </w:rPr>
              <w:t xml:space="preserve"> </w:t>
            </w:r>
            <w:r w:rsidRPr="0059104B">
              <w:rPr>
                <w:rFonts w:asciiTheme="minorHAnsi" w:eastAsiaTheme="minorHAnsi" w:hAnsiTheme="minorHAnsi" w:cstheme="minorHAnsi"/>
                <w:sz w:val="18"/>
                <w:szCs w:val="18"/>
              </w:rPr>
              <w:t>Natural England licence.</w:t>
            </w:r>
          </w:p>
          <w:p w14:paraId="49560D9C" w14:textId="05550712" w:rsidR="00DF216F" w:rsidRDefault="00DF216F" w:rsidP="00160F0E">
            <w:pPr>
              <w:overflowPunct/>
              <w:textAlignment w:val="auto"/>
              <w:rPr>
                <w:rFonts w:asciiTheme="minorHAnsi" w:eastAsiaTheme="minorHAnsi" w:hAnsiTheme="minorHAnsi" w:cstheme="minorHAnsi"/>
                <w:sz w:val="18"/>
                <w:szCs w:val="18"/>
              </w:rPr>
            </w:pPr>
          </w:p>
          <w:p w14:paraId="29FCF882" w14:textId="17DA3906" w:rsidR="00DF216F" w:rsidRDefault="00DF216F" w:rsidP="00160F0E">
            <w:pPr>
              <w:overflowPunct/>
              <w:textAlignment w:val="auto"/>
              <w:rPr>
                <w:rFonts w:asciiTheme="minorHAnsi" w:eastAsiaTheme="minorHAnsi" w:hAnsiTheme="minorHAnsi" w:cstheme="minorHAnsi"/>
                <w:szCs w:val="22"/>
              </w:rPr>
            </w:pPr>
            <w:r w:rsidRPr="00C4789B">
              <w:rPr>
                <w:rFonts w:asciiTheme="minorHAnsi" w:eastAsiaTheme="minorHAnsi" w:hAnsiTheme="minorHAnsi" w:cstheme="minorHAnsi"/>
                <w:szCs w:val="22"/>
              </w:rPr>
              <w:t xml:space="preserve">Mindful of </w:t>
            </w:r>
            <w:r>
              <w:rPr>
                <w:rFonts w:asciiTheme="minorHAnsi" w:eastAsiaTheme="minorHAnsi" w:hAnsiTheme="minorHAnsi" w:cstheme="minorHAnsi"/>
                <w:szCs w:val="22"/>
              </w:rPr>
              <w:t xml:space="preserve">RVBC </w:t>
            </w:r>
            <w:r w:rsidRPr="00C4789B">
              <w:rPr>
                <w:rFonts w:asciiTheme="minorHAnsi" w:eastAsiaTheme="minorHAnsi" w:hAnsiTheme="minorHAnsi" w:cstheme="minorHAnsi"/>
                <w:szCs w:val="22"/>
              </w:rPr>
              <w:t xml:space="preserve">comment, </w:t>
            </w:r>
            <w:r w:rsidR="00E14A04">
              <w:rPr>
                <w:rFonts w:asciiTheme="minorHAnsi" w:eastAsiaTheme="minorHAnsi" w:hAnsiTheme="minorHAnsi" w:cstheme="minorHAnsi"/>
                <w:szCs w:val="22"/>
              </w:rPr>
              <w:t xml:space="preserve">partial </w:t>
            </w:r>
            <w:r w:rsidRPr="00C4789B">
              <w:rPr>
                <w:rFonts w:asciiTheme="minorHAnsi" w:eastAsiaTheme="minorHAnsi" w:hAnsiTheme="minorHAnsi" w:cstheme="minorHAnsi"/>
                <w:szCs w:val="22"/>
              </w:rPr>
              <w:t>discharge condition</w:t>
            </w:r>
            <w:r>
              <w:rPr>
                <w:rFonts w:asciiTheme="minorHAnsi" w:eastAsiaTheme="minorHAnsi" w:hAnsiTheme="minorHAnsi" w:cstheme="minorHAnsi"/>
                <w:szCs w:val="22"/>
              </w:rPr>
              <w:t xml:space="preserve"> 50.</w:t>
            </w:r>
          </w:p>
          <w:p w14:paraId="29CA656F" w14:textId="54A22D63" w:rsidR="00E14A04" w:rsidRDefault="00E14A04" w:rsidP="00160F0E">
            <w:pPr>
              <w:overflowPunct/>
              <w:textAlignment w:val="auto"/>
              <w:rPr>
                <w:rFonts w:asciiTheme="minorHAnsi" w:eastAsiaTheme="minorHAnsi" w:hAnsiTheme="minorHAnsi" w:cstheme="minorHAnsi"/>
                <w:sz w:val="18"/>
                <w:szCs w:val="18"/>
              </w:rPr>
            </w:pPr>
          </w:p>
          <w:p w14:paraId="37099A18" w14:textId="77777777" w:rsidR="00E14A04" w:rsidRPr="00D17514" w:rsidRDefault="00E14A04" w:rsidP="00E14A04">
            <w:pPr>
              <w:overflowPunct/>
              <w:textAlignment w:val="auto"/>
              <w:rPr>
                <w:rFonts w:asciiTheme="minorHAnsi" w:eastAsiaTheme="minorHAnsi" w:hAnsiTheme="minorHAnsi" w:cstheme="minorHAnsi"/>
                <w:szCs w:val="22"/>
              </w:rPr>
            </w:pPr>
            <w:r>
              <w:rPr>
                <w:rFonts w:asciiTheme="minorHAnsi" w:eastAsiaTheme="minorHAnsi" w:hAnsiTheme="minorHAnsi" w:cstheme="minorHAnsi"/>
                <w:szCs w:val="22"/>
              </w:rPr>
              <w:t xml:space="preserve">Recommendation: Partial discharge in respect to the area of land identified as 4 (“Malt Kiln House and Surrounding Land”) on Drawing </w:t>
            </w:r>
            <w:r>
              <w:rPr>
                <w:rFonts w:asciiTheme="minorHAnsi" w:eastAsiaTheme="minorHAnsi" w:hAnsiTheme="minorHAnsi" w:cstheme="minorHAnsi"/>
                <w:color w:val="000000"/>
                <w:szCs w:val="22"/>
              </w:rPr>
              <w:t>No 05024_MP_00_105 (“Site  Wide Planning Guide”) only.</w:t>
            </w:r>
          </w:p>
          <w:p w14:paraId="6CB4158A" w14:textId="77777777" w:rsidR="00E14A04" w:rsidRDefault="00E14A04" w:rsidP="00160F0E">
            <w:pPr>
              <w:overflowPunct/>
              <w:textAlignment w:val="auto"/>
              <w:rPr>
                <w:rFonts w:asciiTheme="minorHAnsi" w:eastAsiaTheme="minorHAnsi" w:hAnsiTheme="minorHAnsi" w:cstheme="minorHAnsi"/>
                <w:sz w:val="18"/>
                <w:szCs w:val="18"/>
              </w:rPr>
            </w:pPr>
          </w:p>
          <w:p w14:paraId="2D2BB388" w14:textId="77777777" w:rsidR="00160F0E" w:rsidRPr="00160F0E" w:rsidRDefault="00160F0E" w:rsidP="00160F0E">
            <w:pPr>
              <w:overflowPunct/>
              <w:textAlignment w:val="auto"/>
              <w:rPr>
                <w:rFonts w:asciiTheme="minorHAnsi" w:eastAsiaTheme="minorHAnsi" w:hAnsiTheme="minorHAnsi" w:cstheme="minorHAnsi"/>
                <w:sz w:val="18"/>
                <w:szCs w:val="18"/>
              </w:rPr>
            </w:pPr>
          </w:p>
          <w:p w14:paraId="3458D34F" w14:textId="355F1E88" w:rsidR="00E03630" w:rsidRPr="00470A43" w:rsidRDefault="00E03630" w:rsidP="00E03630">
            <w:pPr>
              <w:pStyle w:val="Header"/>
              <w:jc w:val="both"/>
              <w:rPr>
                <w:rFonts w:ascii="Calibri" w:hAnsi="Calibri"/>
                <w:b/>
                <w:szCs w:val="22"/>
              </w:rPr>
            </w:pPr>
            <w:r w:rsidRPr="00470A43">
              <w:rPr>
                <w:rFonts w:ascii="Calibri" w:hAnsi="Calibri"/>
                <w:b/>
                <w:szCs w:val="22"/>
              </w:rPr>
              <w:t xml:space="preserve">Condition </w:t>
            </w:r>
            <w:r w:rsidR="00470A43" w:rsidRPr="00470A43">
              <w:rPr>
                <w:rFonts w:asciiTheme="minorHAnsi" w:hAnsiTheme="minorHAnsi" w:cstheme="minorHAnsi"/>
                <w:b/>
                <w:szCs w:val="22"/>
                <w:lang w:val="en"/>
              </w:rPr>
              <w:t>51 (Invasive Species)</w:t>
            </w:r>
          </w:p>
          <w:p w14:paraId="6F65ED98" w14:textId="4488E115" w:rsidR="00E03630" w:rsidRDefault="0059104B" w:rsidP="00160F0E">
            <w:pPr>
              <w:overflowPunct/>
              <w:textAlignment w:val="auto"/>
              <w:rPr>
                <w:rFonts w:asciiTheme="minorHAnsi" w:eastAsiaTheme="minorHAnsi" w:hAnsiTheme="minorHAnsi" w:cstheme="minorHAnsi"/>
                <w:sz w:val="18"/>
                <w:szCs w:val="18"/>
              </w:rPr>
            </w:pPr>
            <w:r w:rsidRPr="0059104B">
              <w:rPr>
                <w:rFonts w:asciiTheme="minorHAnsi" w:eastAsiaTheme="minorHAnsi" w:hAnsiTheme="minorHAnsi" w:cstheme="minorHAnsi"/>
                <w:sz w:val="18"/>
                <w:szCs w:val="18"/>
              </w:rPr>
              <w:t>No land parcel part of the development (as defined on Dwg No</w:t>
            </w:r>
            <w:r w:rsidR="00160F0E">
              <w:rPr>
                <w:rFonts w:asciiTheme="minorHAnsi" w:eastAsiaTheme="minorHAnsi" w:hAnsiTheme="minorHAnsi" w:cstheme="minorHAnsi"/>
                <w:sz w:val="18"/>
                <w:szCs w:val="18"/>
              </w:rPr>
              <w:t xml:space="preserve"> </w:t>
            </w:r>
            <w:r w:rsidRPr="0059104B">
              <w:rPr>
                <w:rFonts w:asciiTheme="minorHAnsi" w:eastAsiaTheme="minorHAnsi" w:hAnsiTheme="minorHAnsi" w:cstheme="minorHAnsi"/>
                <w:sz w:val="18"/>
                <w:szCs w:val="18"/>
              </w:rPr>
              <w:t>05024_MP_00_105) shall be commenced until a non-native species</w:t>
            </w:r>
            <w:r w:rsidR="00160F0E">
              <w:rPr>
                <w:rFonts w:asciiTheme="minorHAnsi" w:eastAsiaTheme="minorHAnsi" w:hAnsiTheme="minorHAnsi" w:cstheme="minorHAnsi"/>
                <w:sz w:val="18"/>
                <w:szCs w:val="18"/>
              </w:rPr>
              <w:t xml:space="preserve"> </w:t>
            </w:r>
            <w:r w:rsidRPr="0059104B">
              <w:rPr>
                <w:rFonts w:asciiTheme="minorHAnsi" w:eastAsiaTheme="minorHAnsi" w:hAnsiTheme="minorHAnsi" w:cstheme="minorHAnsi"/>
                <w:sz w:val="18"/>
                <w:szCs w:val="18"/>
              </w:rPr>
              <w:t>removal and disposal method statement for that parcel has been</w:t>
            </w:r>
            <w:r w:rsidR="00160F0E">
              <w:rPr>
                <w:rFonts w:asciiTheme="minorHAnsi" w:eastAsiaTheme="minorHAnsi" w:hAnsiTheme="minorHAnsi" w:cstheme="minorHAnsi"/>
                <w:sz w:val="18"/>
                <w:szCs w:val="18"/>
              </w:rPr>
              <w:t xml:space="preserve"> </w:t>
            </w:r>
            <w:r w:rsidRPr="0059104B">
              <w:rPr>
                <w:rFonts w:asciiTheme="minorHAnsi" w:eastAsiaTheme="minorHAnsi" w:hAnsiTheme="minorHAnsi" w:cstheme="minorHAnsi"/>
                <w:sz w:val="18"/>
                <w:szCs w:val="18"/>
              </w:rPr>
              <w:t>submitted and agreed in writing the Local Planning Authority. The details</w:t>
            </w:r>
            <w:r w:rsidR="00160F0E">
              <w:rPr>
                <w:rFonts w:asciiTheme="minorHAnsi" w:eastAsiaTheme="minorHAnsi" w:hAnsiTheme="minorHAnsi" w:cstheme="minorHAnsi"/>
                <w:sz w:val="18"/>
                <w:szCs w:val="18"/>
              </w:rPr>
              <w:t xml:space="preserve"> </w:t>
            </w:r>
            <w:r w:rsidRPr="0059104B">
              <w:rPr>
                <w:rFonts w:asciiTheme="minorHAnsi" w:eastAsiaTheme="minorHAnsi" w:hAnsiTheme="minorHAnsi" w:cstheme="minorHAnsi"/>
                <w:sz w:val="18"/>
                <w:szCs w:val="18"/>
              </w:rPr>
              <w:t>of which shall include a methodology and timings for the eradication and</w:t>
            </w:r>
            <w:r w:rsidR="00160F0E">
              <w:rPr>
                <w:rFonts w:asciiTheme="minorHAnsi" w:eastAsiaTheme="minorHAnsi" w:hAnsiTheme="minorHAnsi" w:cstheme="minorHAnsi"/>
                <w:sz w:val="18"/>
                <w:szCs w:val="18"/>
              </w:rPr>
              <w:t xml:space="preserve"> </w:t>
            </w:r>
            <w:r w:rsidRPr="0059104B">
              <w:rPr>
                <w:rFonts w:asciiTheme="minorHAnsi" w:eastAsiaTheme="minorHAnsi" w:hAnsiTheme="minorHAnsi" w:cstheme="minorHAnsi"/>
                <w:sz w:val="18"/>
                <w:szCs w:val="18"/>
              </w:rPr>
              <w:t>removal from the site of Himalayan Balsam. The development shall be</w:t>
            </w:r>
            <w:r w:rsidR="00160F0E">
              <w:rPr>
                <w:rFonts w:asciiTheme="minorHAnsi" w:eastAsiaTheme="minorHAnsi" w:hAnsiTheme="minorHAnsi" w:cstheme="minorHAnsi"/>
                <w:sz w:val="18"/>
                <w:szCs w:val="18"/>
              </w:rPr>
              <w:t xml:space="preserve"> </w:t>
            </w:r>
            <w:r w:rsidRPr="0059104B">
              <w:rPr>
                <w:rFonts w:asciiTheme="minorHAnsi" w:eastAsiaTheme="minorHAnsi" w:hAnsiTheme="minorHAnsi" w:cstheme="minorHAnsi"/>
                <w:sz w:val="18"/>
                <w:szCs w:val="18"/>
              </w:rPr>
              <w:t>carried out in strict accordance with the approved details.</w:t>
            </w:r>
          </w:p>
          <w:p w14:paraId="522FBB0B" w14:textId="0C277BBA" w:rsidR="00DF216F" w:rsidRDefault="00DF216F" w:rsidP="00160F0E">
            <w:pPr>
              <w:overflowPunct/>
              <w:textAlignment w:val="auto"/>
              <w:rPr>
                <w:rFonts w:asciiTheme="minorHAnsi" w:eastAsiaTheme="minorHAnsi" w:hAnsiTheme="minorHAnsi" w:cstheme="minorHAnsi"/>
                <w:sz w:val="18"/>
                <w:szCs w:val="18"/>
              </w:rPr>
            </w:pPr>
          </w:p>
          <w:p w14:paraId="61C2432B" w14:textId="0C3DDAE8" w:rsidR="00DF216F" w:rsidRDefault="00DF216F" w:rsidP="00160F0E">
            <w:pPr>
              <w:overflowPunct/>
              <w:textAlignment w:val="auto"/>
              <w:rPr>
                <w:rFonts w:asciiTheme="minorHAnsi" w:eastAsiaTheme="minorHAnsi" w:hAnsiTheme="minorHAnsi" w:cstheme="minorHAnsi"/>
                <w:szCs w:val="22"/>
              </w:rPr>
            </w:pPr>
            <w:r w:rsidRPr="00C4789B">
              <w:rPr>
                <w:rFonts w:asciiTheme="minorHAnsi" w:eastAsiaTheme="minorHAnsi" w:hAnsiTheme="minorHAnsi" w:cstheme="minorHAnsi"/>
                <w:szCs w:val="22"/>
              </w:rPr>
              <w:t xml:space="preserve">Mindful of </w:t>
            </w:r>
            <w:r>
              <w:rPr>
                <w:rFonts w:asciiTheme="minorHAnsi" w:eastAsiaTheme="minorHAnsi" w:hAnsiTheme="minorHAnsi" w:cstheme="minorHAnsi"/>
                <w:szCs w:val="22"/>
              </w:rPr>
              <w:t xml:space="preserve">RVBC </w:t>
            </w:r>
            <w:r w:rsidRPr="00C4789B">
              <w:rPr>
                <w:rFonts w:asciiTheme="minorHAnsi" w:eastAsiaTheme="minorHAnsi" w:hAnsiTheme="minorHAnsi" w:cstheme="minorHAnsi"/>
                <w:szCs w:val="22"/>
              </w:rPr>
              <w:t xml:space="preserve">comment, </w:t>
            </w:r>
            <w:r w:rsidR="00E14A04">
              <w:rPr>
                <w:rFonts w:asciiTheme="minorHAnsi" w:eastAsiaTheme="minorHAnsi" w:hAnsiTheme="minorHAnsi" w:cstheme="minorHAnsi"/>
                <w:szCs w:val="22"/>
              </w:rPr>
              <w:t xml:space="preserve">partial </w:t>
            </w:r>
            <w:r w:rsidRPr="00C4789B">
              <w:rPr>
                <w:rFonts w:asciiTheme="minorHAnsi" w:eastAsiaTheme="minorHAnsi" w:hAnsiTheme="minorHAnsi" w:cstheme="minorHAnsi"/>
                <w:szCs w:val="22"/>
              </w:rPr>
              <w:t>discharge condition</w:t>
            </w:r>
            <w:r>
              <w:rPr>
                <w:rFonts w:asciiTheme="minorHAnsi" w:eastAsiaTheme="minorHAnsi" w:hAnsiTheme="minorHAnsi" w:cstheme="minorHAnsi"/>
                <w:szCs w:val="22"/>
              </w:rPr>
              <w:t xml:space="preserve"> 51.</w:t>
            </w:r>
          </w:p>
          <w:p w14:paraId="3C03BE83" w14:textId="76B08552" w:rsidR="00E14A04" w:rsidRDefault="00E14A04" w:rsidP="00160F0E">
            <w:pPr>
              <w:overflowPunct/>
              <w:textAlignment w:val="auto"/>
              <w:rPr>
                <w:rFonts w:asciiTheme="minorHAnsi" w:eastAsiaTheme="minorHAnsi" w:hAnsiTheme="minorHAnsi" w:cstheme="minorHAnsi"/>
                <w:sz w:val="18"/>
                <w:szCs w:val="18"/>
              </w:rPr>
            </w:pPr>
          </w:p>
          <w:p w14:paraId="747CAE6A" w14:textId="77777777" w:rsidR="00E14A04" w:rsidRPr="00D17514" w:rsidRDefault="00E14A04" w:rsidP="00E14A04">
            <w:pPr>
              <w:overflowPunct/>
              <w:textAlignment w:val="auto"/>
              <w:rPr>
                <w:rFonts w:asciiTheme="minorHAnsi" w:eastAsiaTheme="minorHAnsi" w:hAnsiTheme="minorHAnsi" w:cstheme="minorHAnsi"/>
                <w:szCs w:val="22"/>
              </w:rPr>
            </w:pPr>
            <w:r>
              <w:rPr>
                <w:rFonts w:asciiTheme="minorHAnsi" w:eastAsiaTheme="minorHAnsi" w:hAnsiTheme="minorHAnsi" w:cstheme="minorHAnsi"/>
                <w:szCs w:val="22"/>
              </w:rPr>
              <w:t xml:space="preserve">Recommendation: Partial discharge in respect to the area of land identified as 4 (“Malt Kiln House and Surrounding Land”) on Drawing </w:t>
            </w:r>
            <w:r>
              <w:rPr>
                <w:rFonts w:asciiTheme="minorHAnsi" w:eastAsiaTheme="minorHAnsi" w:hAnsiTheme="minorHAnsi" w:cstheme="minorHAnsi"/>
                <w:color w:val="000000"/>
                <w:szCs w:val="22"/>
              </w:rPr>
              <w:t>No 05024_MP_00_105 (“Site  Wide Planning Guide”) only.</w:t>
            </w:r>
          </w:p>
          <w:p w14:paraId="6CF7A3E8" w14:textId="77777777" w:rsidR="00E14A04" w:rsidRDefault="00E14A04" w:rsidP="00160F0E">
            <w:pPr>
              <w:overflowPunct/>
              <w:textAlignment w:val="auto"/>
              <w:rPr>
                <w:rFonts w:asciiTheme="minorHAnsi" w:eastAsiaTheme="minorHAnsi" w:hAnsiTheme="minorHAnsi" w:cstheme="minorHAnsi"/>
                <w:sz w:val="18"/>
                <w:szCs w:val="18"/>
              </w:rPr>
            </w:pPr>
          </w:p>
          <w:p w14:paraId="51D5EA04" w14:textId="77777777" w:rsidR="00160F0E" w:rsidRPr="00160F0E" w:rsidRDefault="00160F0E" w:rsidP="00160F0E">
            <w:pPr>
              <w:overflowPunct/>
              <w:textAlignment w:val="auto"/>
              <w:rPr>
                <w:rFonts w:asciiTheme="minorHAnsi" w:eastAsiaTheme="minorHAnsi" w:hAnsiTheme="minorHAnsi" w:cstheme="minorHAnsi"/>
                <w:sz w:val="18"/>
                <w:szCs w:val="18"/>
              </w:rPr>
            </w:pPr>
          </w:p>
          <w:p w14:paraId="13172A3A" w14:textId="58B99448" w:rsidR="00E03630" w:rsidRPr="00470A43" w:rsidRDefault="00E03630" w:rsidP="00E03630">
            <w:pPr>
              <w:pStyle w:val="Header"/>
              <w:jc w:val="both"/>
              <w:rPr>
                <w:rFonts w:ascii="Calibri" w:hAnsi="Calibri"/>
                <w:b/>
                <w:szCs w:val="22"/>
              </w:rPr>
            </w:pPr>
            <w:r w:rsidRPr="00470A43">
              <w:rPr>
                <w:rFonts w:ascii="Calibri" w:hAnsi="Calibri"/>
                <w:b/>
                <w:szCs w:val="22"/>
              </w:rPr>
              <w:t xml:space="preserve">Condition </w:t>
            </w:r>
            <w:r w:rsidR="00470A43" w:rsidRPr="00470A43">
              <w:rPr>
                <w:rFonts w:asciiTheme="minorHAnsi" w:hAnsiTheme="minorHAnsi" w:cstheme="minorHAnsi"/>
                <w:b/>
                <w:szCs w:val="22"/>
                <w:lang w:val="en"/>
              </w:rPr>
              <w:t>52 (GCN Check)</w:t>
            </w:r>
          </w:p>
          <w:p w14:paraId="37BE1ACE" w14:textId="122EE7A1" w:rsidR="00E03630" w:rsidRDefault="0059104B" w:rsidP="00160F0E">
            <w:pPr>
              <w:overflowPunct/>
              <w:textAlignment w:val="auto"/>
              <w:rPr>
                <w:rFonts w:asciiTheme="minorHAnsi" w:eastAsiaTheme="minorHAnsi" w:hAnsiTheme="minorHAnsi" w:cstheme="minorHAnsi"/>
                <w:sz w:val="18"/>
                <w:szCs w:val="18"/>
              </w:rPr>
            </w:pPr>
            <w:r w:rsidRPr="0059104B">
              <w:rPr>
                <w:rFonts w:asciiTheme="minorHAnsi" w:eastAsiaTheme="minorHAnsi" w:hAnsiTheme="minorHAnsi" w:cstheme="minorHAnsi"/>
                <w:sz w:val="18"/>
                <w:szCs w:val="18"/>
              </w:rPr>
              <w:t>No development on a parcel of land (as defined on Dwg No</w:t>
            </w:r>
            <w:r w:rsidR="00160F0E">
              <w:rPr>
                <w:rFonts w:asciiTheme="minorHAnsi" w:eastAsiaTheme="minorHAnsi" w:hAnsiTheme="minorHAnsi" w:cstheme="minorHAnsi"/>
                <w:sz w:val="18"/>
                <w:szCs w:val="18"/>
              </w:rPr>
              <w:t xml:space="preserve"> </w:t>
            </w:r>
            <w:r w:rsidRPr="0059104B">
              <w:rPr>
                <w:rFonts w:asciiTheme="minorHAnsi" w:eastAsiaTheme="minorHAnsi" w:hAnsiTheme="minorHAnsi" w:cstheme="minorHAnsi"/>
                <w:sz w:val="18"/>
                <w:szCs w:val="18"/>
              </w:rPr>
              <w:t>05024_MP_00_105) shall take place until a great crested newt survey has</w:t>
            </w:r>
            <w:r w:rsidR="00160F0E">
              <w:rPr>
                <w:rFonts w:asciiTheme="minorHAnsi" w:eastAsiaTheme="minorHAnsi" w:hAnsiTheme="minorHAnsi" w:cstheme="minorHAnsi"/>
                <w:sz w:val="18"/>
                <w:szCs w:val="18"/>
              </w:rPr>
              <w:t xml:space="preserve"> </w:t>
            </w:r>
            <w:r w:rsidRPr="0059104B">
              <w:rPr>
                <w:rFonts w:asciiTheme="minorHAnsi" w:eastAsiaTheme="minorHAnsi" w:hAnsiTheme="minorHAnsi" w:cstheme="minorHAnsi"/>
                <w:sz w:val="18"/>
                <w:szCs w:val="18"/>
              </w:rPr>
              <w:t>been carried out during the optimum period March/April/May/June</w:t>
            </w:r>
            <w:r w:rsidR="00160F0E">
              <w:rPr>
                <w:rFonts w:asciiTheme="minorHAnsi" w:eastAsiaTheme="minorHAnsi" w:hAnsiTheme="minorHAnsi" w:cstheme="minorHAnsi"/>
                <w:sz w:val="18"/>
                <w:szCs w:val="18"/>
              </w:rPr>
              <w:t xml:space="preserve"> </w:t>
            </w:r>
            <w:r w:rsidRPr="0059104B">
              <w:rPr>
                <w:rFonts w:asciiTheme="minorHAnsi" w:eastAsiaTheme="minorHAnsi" w:hAnsiTheme="minorHAnsi" w:cstheme="minorHAnsi"/>
                <w:sz w:val="18"/>
                <w:szCs w:val="18"/>
              </w:rPr>
              <w:t>inclusive for pond/terrestrial/egg and larvae - July/August for Habitat and</w:t>
            </w:r>
            <w:r w:rsidR="00160F0E">
              <w:rPr>
                <w:rFonts w:asciiTheme="minorHAnsi" w:eastAsiaTheme="minorHAnsi" w:hAnsiTheme="minorHAnsi" w:cstheme="minorHAnsi"/>
                <w:sz w:val="18"/>
                <w:szCs w:val="18"/>
              </w:rPr>
              <w:t xml:space="preserve"> </w:t>
            </w:r>
            <w:r w:rsidRPr="0059104B">
              <w:rPr>
                <w:rFonts w:asciiTheme="minorHAnsi" w:eastAsiaTheme="minorHAnsi" w:hAnsiTheme="minorHAnsi" w:cstheme="minorHAnsi"/>
                <w:sz w:val="18"/>
                <w:szCs w:val="18"/>
              </w:rPr>
              <w:t xml:space="preserve">larvae - September for Habitat and November/December - for Hibernating newts. The </w:t>
            </w:r>
            <w:r w:rsidRPr="0059104B">
              <w:rPr>
                <w:rFonts w:asciiTheme="minorHAnsi" w:eastAsiaTheme="minorHAnsi" w:hAnsiTheme="minorHAnsi" w:cstheme="minorHAnsi"/>
                <w:sz w:val="18"/>
                <w:szCs w:val="18"/>
              </w:rPr>
              <w:lastRenderedPageBreak/>
              <w:t>findings of the survey should include details of Habitat</w:t>
            </w:r>
            <w:r w:rsidR="00160F0E">
              <w:rPr>
                <w:rFonts w:asciiTheme="minorHAnsi" w:eastAsiaTheme="minorHAnsi" w:hAnsiTheme="minorHAnsi" w:cstheme="minorHAnsi"/>
                <w:sz w:val="18"/>
                <w:szCs w:val="18"/>
              </w:rPr>
              <w:t xml:space="preserve"> </w:t>
            </w:r>
            <w:r w:rsidRPr="0059104B">
              <w:rPr>
                <w:rFonts w:asciiTheme="minorHAnsi" w:eastAsiaTheme="minorHAnsi" w:hAnsiTheme="minorHAnsi" w:cstheme="minorHAnsi"/>
                <w:sz w:val="18"/>
                <w:szCs w:val="18"/>
              </w:rPr>
              <w:t>Suitability Index [HSI] Assessment, Presence/Absence details, population</w:t>
            </w:r>
            <w:r w:rsidR="00160F0E">
              <w:rPr>
                <w:rFonts w:asciiTheme="minorHAnsi" w:eastAsiaTheme="minorHAnsi" w:hAnsiTheme="minorHAnsi" w:cstheme="minorHAnsi"/>
                <w:sz w:val="18"/>
                <w:szCs w:val="18"/>
              </w:rPr>
              <w:t xml:space="preserve"> </w:t>
            </w:r>
            <w:r w:rsidRPr="0059104B">
              <w:rPr>
                <w:rFonts w:asciiTheme="minorHAnsi" w:eastAsiaTheme="minorHAnsi" w:hAnsiTheme="minorHAnsi" w:cstheme="minorHAnsi"/>
                <w:sz w:val="18"/>
                <w:szCs w:val="18"/>
              </w:rPr>
              <w:t>size and mitigation/translocation details.</w:t>
            </w:r>
          </w:p>
          <w:p w14:paraId="2C78BE71" w14:textId="2F2EBC4F" w:rsidR="00DF216F" w:rsidRDefault="00DF216F" w:rsidP="00160F0E">
            <w:pPr>
              <w:overflowPunct/>
              <w:textAlignment w:val="auto"/>
              <w:rPr>
                <w:rFonts w:asciiTheme="minorHAnsi" w:eastAsiaTheme="minorHAnsi" w:hAnsiTheme="minorHAnsi" w:cstheme="minorHAnsi"/>
                <w:sz w:val="18"/>
                <w:szCs w:val="18"/>
              </w:rPr>
            </w:pPr>
          </w:p>
          <w:p w14:paraId="2EFAF293" w14:textId="0C834F4F" w:rsidR="00DF216F" w:rsidRDefault="00DF216F" w:rsidP="00160F0E">
            <w:pPr>
              <w:overflowPunct/>
              <w:textAlignment w:val="auto"/>
              <w:rPr>
                <w:rFonts w:asciiTheme="minorHAnsi" w:eastAsiaTheme="minorHAnsi" w:hAnsiTheme="minorHAnsi" w:cstheme="minorHAnsi"/>
                <w:szCs w:val="22"/>
              </w:rPr>
            </w:pPr>
            <w:r w:rsidRPr="00C4789B">
              <w:rPr>
                <w:rFonts w:asciiTheme="minorHAnsi" w:eastAsiaTheme="minorHAnsi" w:hAnsiTheme="minorHAnsi" w:cstheme="minorHAnsi"/>
                <w:szCs w:val="22"/>
              </w:rPr>
              <w:t xml:space="preserve">Mindful of </w:t>
            </w:r>
            <w:r>
              <w:rPr>
                <w:rFonts w:asciiTheme="minorHAnsi" w:eastAsiaTheme="minorHAnsi" w:hAnsiTheme="minorHAnsi" w:cstheme="minorHAnsi"/>
                <w:szCs w:val="22"/>
              </w:rPr>
              <w:t xml:space="preserve">RVBC </w:t>
            </w:r>
            <w:r w:rsidRPr="00C4789B">
              <w:rPr>
                <w:rFonts w:asciiTheme="minorHAnsi" w:eastAsiaTheme="minorHAnsi" w:hAnsiTheme="minorHAnsi" w:cstheme="minorHAnsi"/>
                <w:szCs w:val="22"/>
              </w:rPr>
              <w:t xml:space="preserve">comment, </w:t>
            </w:r>
            <w:r w:rsidR="00E14A04">
              <w:rPr>
                <w:rFonts w:asciiTheme="minorHAnsi" w:eastAsiaTheme="minorHAnsi" w:hAnsiTheme="minorHAnsi" w:cstheme="minorHAnsi"/>
                <w:szCs w:val="22"/>
              </w:rPr>
              <w:t xml:space="preserve">partial </w:t>
            </w:r>
            <w:r w:rsidRPr="00C4789B">
              <w:rPr>
                <w:rFonts w:asciiTheme="minorHAnsi" w:eastAsiaTheme="minorHAnsi" w:hAnsiTheme="minorHAnsi" w:cstheme="minorHAnsi"/>
                <w:szCs w:val="22"/>
              </w:rPr>
              <w:t>discharge condition</w:t>
            </w:r>
            <w:r>
              <w:rPr>
                <w:rFonts w:asciiTheme="minorHAnsi" w:eastAsiaTheme="minorHAnsi" w:hAnsiTheme="minorHAnsi" w:cstheme="minorHAnsi"/>
                <w:szCs w:val="22"/>
              </w:rPr>
              <w:t xml:space="preserve"> 52.</w:t>
            </w:r>
          </w:p>
          <w:p w14:paraId="2486420C" w14:textId="4DA0909D" w:rsidR="00E14A04" w:rsidRDefault="00E14A04" w:rsidP="00160F0E">
            <w:pPr>
              <w:overflowPunct/>
              <w:textAlignment w:val="auto"/>
              <w:rPr>
                <w:rFonts w:asciiTheme="minorHAnsi" w:eastAsiaTheme="minorHAnsi" w:hAnsiTheme="minorHAnsi" w:cstheme="minorHAnsi"/>
                <w:sz w:val="18"/>
                <w:szCs w:val="18"/>
              </w:rPr>
            </w:pPr>
          </w:p>
          <w:p w14:paraId="261CA096" w14:textId="77777777" w:rsidR="00E14A04" w:rsidRPr="00D17514" w:rsidRDefault="00E14A04" w:rsidP="00E14A04">
            <w:pPr>
              <w:overflowPunct/>
              <w:textAlignment w:val="auto"/>
              <w:rPr>
                <w:rFonts w:asciiTheme="minorHAnsi" w:eastAsiaTheme="minorHAnsi" w:hAnsiTheme="minorHAnsi" w:cstheme="minorHAnsi"/>
                <w:szCs w:val="22"/>
              </w:rPr>
            </w:pPr>
            <w:r>
              <w:rPr>
                <w:rFonts w:asciiTheme="minorHAnsi" w:eastAsiaTheme="minorHAnsi" w:hAnsiTheme="minorHAnsi" w:cstheme="minorHAnsi"/>
                <w:szCs w:val="22"/>
              </w:rPr>
              <w:t xml:space="preserve">Recommendation: Partial discharge in respect to the area of land identified as 4 (“Malt Kiln House and Surrounding Land”) on Drawing </w:t>
            </w:r>
            <w:r>
              <w:rPr>
                <w:rFonts w:asciiTheme="minorHAnsi" w:eastAsiaTheme="minorHAnsi" w:hAnsiTheme="minorHAnsi" w:cstheme="minorHAnsi"/>
                <w:color w:val="000000"/>
                <w:szCs w:val="22"/>
              </w:rPr>
              <w:t>No 05024_MP_00_105 (“Site  Wide Planning Guide”) only.</w:t>
            </w:r>
          </w:p>
          <w:p w14:paraId="23D8B11A" w14:textId="77777777" w:rsidR="00E14A04" w:rsidRDefault="00E14A04" w:rsidP="00160F0E">
            <w:pPr>
              <w:overflowPunct/>
              <w:textAlignment w:val="auto"/>
              <w:rPr>
                <w:rFonts w:asciiTheme="minorHAnsi" w:eastAsiaTheme="minorHAnsi" w:hAnsiTheme="minorHAnsi" w:cstheme="minorHAnsi"/>
                <w:sz w:val="18"/>
                <w:szCs w:val="18"/>
              </w:rPr>
            </w:pPr>
          </w:p>
          <w:p w14:paraId="57B7B3C4" w14:textId="77777777" w:rsidR="00DF216F" w:rsidRPr="00160F0E" w:rsidRDefault="00DF216F" w:rsidP="00160F0E">
            <w:pPr>
              <w:overflowPunct/>
              <w:textAlignment w:val="auto"/>
              <w:rPr>
                <w:rFonts w:asciiTheme="minorHAnsi" w:eastAsiaTheme="minorHAnsi" w:hAnsiTheme="minorHAnsi" w:cstheme="minorHAnsi"/>
                <w:sz w:val="18"/>
                <w:szCs w:val="18"/>
              </w:rPr>
            </w:pPr>
          </w:p>
          <w:p w14:paraId="03C557D7" w14:textId="4BA2C3D1" w:rsidR="00E03630" w:rsidRPr="00470A43" w:rsidRDefault="00E03630" w:rsidP="00E03630">
            <w:pPr>
              <w:pStyle w:val="Header"/>
              <w:jc w:val="both"/>
              <w:rPr>
                <w:rFonts w:ascii="Calibri" w:hAnsi="Calibri"/>
                <w:b/>
                <w:szCs w:val="22"/>
              </w:rPr>
            </w:pPr>
            <w:r w:rsidRPr="00470A43">
              <w:rPr>
                <w:rFonts w:ascii="Calibri" w:hAnsi="Calibri"/>
                <w:b/>
                <w:szCs w:val="22"/>
              </w:rPr>
              <w:t xml:space="preserve">Condition </w:t>
            </w:r>
            <w:r w:rsidR="00470A43" w:rsidRPr="00470A43">
              <w:rPr>
                <w:rFonts w:asciiTheme="minorHAnsi" w:hAnsiTheme="minorHAnsi" w:cstheme="minorHAnsi"/>
                <w:b/>
                <w:szCs w:val="22"/>
                <w:lang w:val="en"/>
              </w:rPr>
              <w:t>53 (Badgers)</w:t>
            </w:r>
          </w:p>
          <w:p w14:paraId="0FF34C5D" w14:textId="66BC1307" w:rsidR="00E03630" w:rsidRDefault="0059104B" w:rsidP="00160F0E">
            <w:pPr>
              <w:overflowPunct/>
              <w:textAlignment w:val="auto"/>
              <w:rPr>
                <w:rFonts w:asciiTheme="minorHAnsi" w:eastAsiaTheme="minorHAnsi" w:hAnsiTheme="minorHAnsi" w:cstheme="minorHAnsi"/>
                <w:sz w:val="18"/>
                <w:szCs w:val="18"/>
              </w:rPr>
            </w:pPr>
            <w:r w:rsidRPr="0059104B">
              <w:rPr>
                <w:rFonts w:asciiTheme="minorHAnsi" w:eastAsiaTheme="minorHAnsi" w:hAnsiTheme="minorHAnsi" w:cstheme="minorHAnsi"/>
                <w:sz w:val="18"/>
                <w:szCs w:val="18"/>
              </w:rPr>
              <w:t>Prior to the commencement of works for a parcel of land (as defined on</w:t>
            </w:r>
            <w:r w:rsidR="00160F0E">
              <w:rPr>
                <w:rFonts w:asciiTheme="minorHAnsi" w:eastAsiaTheme="minorHAnsi" w:hAnsiTheme="minorHAnsi" w:cstheme="minorHAnsi"/>
                <w:sz w:val="18"/>
                <w:szCs w:val="18"/>
              </w:rPr>
              <w:t xml:space="preserve"> </w:t>
            </w:r>
            <w:r w:rsidRPr="0059104B">
              <w:rPr>
                <w:rFonts w:asciiTheme="minorHAnsi" w:eastAsiaTheme="minorHAnsi" w:hAnsiTheme="minorHAnsi" w:cstheme="minorHAnsi"/>
                <w:sz w:val="18"/>
                <w:szCs w:val="18"/>
              </w:rPr>
              <w:t>Dwg No 05024_MP_00_105) there shall be a repeat survey for evidence of</w:t>
            </w:r>
            <w:r w:rsidR="00160F0E">
              <w:rPr>
                <w:rFonts w:asciiTheme="minorHAnsi" w:eastAsiaTheme="minorHAnsi" w:hAnsiTheme="minorHAnsi" w:cstheme="minorHAnsi"/>
                <w:sz w:val="18"/>
                <w:szCs w:val="18"/>
              </w:rPr>
              <w:t xml:space="preserve"> </w:t>
            </w:r>
            <w:r w:rsidRPr="0059104B">
              <w:rPr>
                <w:rFonts w:asciiTheme="minorHAnsi" w:eastAsiaTheme="minorHAnsi" w:hAnsiTheme="minorHAnsi" w:cstheme="minorHAnsi"/>
                <w:sz w:val="18"/>
                <w:szCs w:val="18"/>
              </w:rPr>
              <w:t>badgers on the site and extended to include suitable habitat within 30m of</w:t>
            </w:r>
            <w:r w:rsidR="00160F0E">
              <w:rPr>
                <w:rFonts w:asciiTheme="minorHAnsi" w:eastAsiaTheme="minorHAnsi" w:hAnsiTheme="minorHAnsi" w:cstheme="minorHAnsi"/>
                <w:sz w:val="18"/>
                <w:szCs w:val="18"/>
              </w:rPr>
              <w:t xml:space="preserve"> </w:t>
            </w:r>
            <w:r w:rsidRPr="0059104B">
              <w:rPr>
                <w:rFonts w:asciiTheme="minorHAnsi" w:eastAsiaTheme="minorHAnsi" w:hAnsiTheme="minorHAnsi" w:cstheme="minorHAnsi"/>
                <w:sz w:val="18"/>
                <w:szCs w:val="18"/>
              </w:rPr>
              <w:t>the site boundaries. The report of the survey (together with proposals for</w:t>
            </w:r>
            <w:r w:rsidR="00160F0E">
              <w:rPr>
                <w:rFonts w:asciiTheme="minorHAnsi" w:eastAsiaTheme="minorHAnsi" w:hAnsiTheme="minorHAnsi" w:cstheme="minorHAnsi"/>
                <w:sz w:val="18"/>
                <w:szCs w:val="18"/>
              </w:rPr>
              <w:t xml:space="preserve"> </w:t>
            </w:r>
            <w:r w:rsidRPr="0059104B">
              <w:rPr>
                <w:rFonts w:asciiTheme="minorHAnsi" w:eastAsiaTheme="minorHAnsi" w:hAnsiTheme="minorHAnsi" w:cstheme="minorHAnsi"/>
                <w:sz w:val="18"/>
                <w:szCs w:val="18"/>
              </w:rPr>
              <w:t>mitigation/compensation, if required) shall be submitted to Ribble Valley</w:t>
            </w:r>
            <w:r w:rsidR="00160F0E">
              <w:rPr>
                <w:rFonts w:asciiTheme="minorHAnsi" w:eastAsiaTheme="minorHAnsi" w:hAnsiTheme="minorHAnsi" w:cstheme="minorHAnsi"/>
                <w:sz w:val="18"/>
                <w:szCs w:val="18"/>
              </w:rPr>
              <w:t xml:space="preserve"> </w:t>
            </w:r>
            <w:r w:rsidRPr="0059104B">
              <w:rPr>
                <w:rFonts w:asciiTheme="minorHAnsi" w:eastAsiaTheme="minorHAnsi" w:hAnsiTheme="minorHAnsi" w:cstheme="minorHAnsi"/>
                <w:sz w:val="18"/>
                <w:szCs w:val="18"/>
              </w:rPr>
              <w:t>Borough Council for approval. Any necessary and approved measures for</w:t>
            </w:r>
            <w:r w:rsidR="00160F0E">
              <w:rPr>
                <w:rFonts w:asciiTheme="minorHAnsi" w:eastAsiaTheme="minorHAnsi" w:hAnsiTheme="minorHAnsi" w:cstheme="minorHAnsi"/>
                <w:sz w:val="18"/>
                <w:szCs w:val="18"/>
              </w:rPr>
              <w:t xml:space="preserve"> </w:t>
            </w:r>
            <w:r w:rsidRPr="0059104B">
              <w:rPr>
                <w:rFonts w:asciiTheme="minorHAnsi" w:eastAsiaTheme="minorHAnsi" w:hAnsiTheme="minorHAnsi" w:cstheme="minorHAnsi"/>
                <w:sz w:val="18"/>
                <w:szCs w:val="18"/>
              </w:rPr>
              <w:t>the protection of badgers will be implemented in full within an agreed</w:t>
            </w:r>
            <w:r w:rsidR="00160F0E">
              <w:rPr>
                <w:rFonts w:asciiTheme="minorHAnsi" w:eastAsiaTheme="minorHAnsi" w:hAnsiTheme="minorHAnsi" w:cstheme="minorHAnsi"/>
                <w:sz w:val="18"/>
                <w:szCs w:val="18"/>
              </w:rPr>
              <w:t xml:space="preserve"> </w:t>
            </w:r>
            <w:r w:rsidRPr="0059104B">
              <w:rPr>
                <w:rFonts w:asciiTheme="minorHAnsi" w:eastAsiaTheme="minorHAnsi" w:hAnsiTheme="minorHAnsi" w:cstheme="minorHAnsi"/>
                <w:sz w:val="18"/>
                <w:szCs w:val="18"/>
              </w:rPr>
              <w:t>timetable.</w:t>
            </w:r>
          </w:p>
          <w:p w14:paraId="5832ED9A" w14:textId="34D202AA" w:rsidR="008E0F8E" w:rsidRDefault="008E0F8E" w:rsidP="00160F0E">
            <w:pPr>
              <w:overflowPunct/>
              <w:textAlignment w:val="auto"/>
              <w:rPr>
                <w:rFonts w:asciiTheme="minorHAnsi" w:eastAsiaTheme="minorHAnsi" w:hAnsiTheme="minorHAnsi" w:cstheme="minorHAnsi"/>
                <w:sz w:val="18"/>
                <w:szCs w:val="18"/>
              </w:rPr>
            </w:pPr>
          </w:p>
          <w:p w14:paraId="77BD05CD" w14:textId="168E5266" w:rsidR="008E0F8E" w:rsidRDefault="008E0F8E" w:rsidP="00160F0E">
            <w:pPr>
              <w:overflowPunct/>
              <w:textAlignment w:val="auto"/>
              <w:rPr>
                <w:rFonts w:asciiTheme="minorHAnsi" w:eastAsiaTheme="minorHAnsi" w:hAnsiTheme="minorHAnsi" w:cstheme="minorHAnsi"/>
                <w:szCs w:val="22"/>
              </w:rPr>
            </w:pPr>
            <w:r w:rsidRPr="00C4789B">
              <w:rPr>
                <w:rFonts w:asciiTheme="minorHAnsi" w:eastAsiaTheme="minorHAnsi" w:hAnsiTheme="minorHAnsi" w:cstheme="minorHAnsi"/>
                <w:szCs w:val="22"/>
              </w:rPr>
              <w:t xml:space="preserve">Mindful of </w:t>
            </w:r>
            <w:r>
              <w:rPr>
                <w:rFonts w:asciiTheme="minorHAnsi" w:eastAsiaTheme="minorHAnsi" w:hAnsiTheme="minorHAnsi" w:cstheme="minorHAnsi"/>
                <w:szCs w:val="22"/>
              </w:rPr>
              <w:t xml:space="preserve">RVBC </w:t>
            </w:r>
            <w:r w:rsidRPr="00C4789B">
              <w:rPr>
                <w:rFonts w:asciiTheme="minorHAnsi" w:eastAsiaTheme="minorHAnsi" w:hAnsiTheme="minorHAnsi" w:cstheme="minorHAnsi"/>
                <w:szCs w:val="22"/>
              </w:rPr>
              <w:t xml:space="preserve">comment, </w:t>
            </w:r>
            <w:r w:rsidR="00E14A04">
              <w:rPr>
                <w:rFonts w:asciiTheme="minorHAnsi" w:eastAsiaTheme="minorHAnsi" w:hAnsiTheme="minorHAnsi" w:cstheme="minorHAnsi"/>
                <w:szCs w:val="22"/>
              </w:rPr>
              <w:t xml:space="preserve">partial </w:t>
            </w:r>
            <w:r w:rsidRPr="00C4789B">
              <w:rPr>
                <w:rFonts w:asciiTheme="minorHAnsi" w:eastAsiaTheme="minorHAnsi" w:hAnsiTheme="minorHAnsi" w:cstheme="minorHAnsi"/>
                <w:szCs w:val="22"/>
              </w:rPr>
              <w:t>discharge condition</w:t>
            </w:r>
            <w:r>
              <w:rPr>
                <w:rFonts w:asciiTheme="minorHAnsi" w:eastAsiaTheme="minorHAnsi" w:hAnsiTheme="minorHAnsi" w:cstheme="minorHAnsi"/>
                <w:szCs w:val="22"/>
              </w:rPr>
              <w:t xml:space="preserve"> 53.</w:t>
            </w:r>
          </w:p>
          <w:p w14:paraId="6CFBD1C4" w14:textId="13AB4DAF" w:rsidR="00E14A04" w:rsidRDefault="00E14A04" w:rsidP="00160F0E">
            <w:pPr>
              <w:overflowPunct/>
              <w:textAlignment w:val="auto"/>
              <w:rPr>
                <w:rFonts w:asciiTheme="minorHAnsi" w:eastAsiaTheme="minorHAnsi" w:hAnsiTheme="minorHAnsi" w:cstheme="minorHAnsi"/>
                <w:sz w:val="18"/>
                <w:szCs w:val="18"/>
              </w:rPr>
            </w:pPr>
          </w:p>
          <w:p w14:paraId="1B015AAD" w14:textId="77777777" w:rsidR="00E14A04" w:rsidRPr="00D17514" w:rsidRDefault="00E14A04" w:rsidP="00E14A04">
            <w:pPr>
              <w:overflowPunct/>
              <w:textAlignment w:val="auto"/>
              <w:rPr>
                <w:rFonts w:asciiTheme="minorHAnsi" w:eastAsiaTheme="minorHAnsi" w:hAnsiTheme="minorHAnsi" w:cstheme="minorHAnsi"/>
                <w:szCs w:val="22"/>
              </w:rPr>
            </w:pPr>
            <w:r>
              <w:rPr>
                <w:rFonts w:asciiTheme="minorHAnsi" w:eastAsiaTheme="minorHAnsi" w:hAnsiTheme="minorHAnsi" w:cstheme="minorHAnsi"/>
                <w:szCs w:val="22"/>
              </w:rPr>
              <w:t xml:space="preserve">Recommendation: Partial discharge in respect to the area of land identified as 4 (“Malt Kiln House and Surrounding Land”) on Drawing </w:t>
            </w:r>
            <w:r>
              <w:rPr>
                <w:rFonts w:asciiTheme="minorHAnsi" w:eastAsiaTheme="minorHAnsi" w:hAnsiTheme="minorHAnsi" w:cstheme="minorHAnsi"/>
                <w:color w:val="000000"/>
                <w:szCs w:val="22"/>
              </w:rPr>
              <w:t>No 05024_MP_00_105 (“Site  Wide Planning Guide”) only.</w:t>
            </w:r>
          </w:p>
          <w:p w14:paraId="2DCFE142" w14:textId="77777777" w:rsidR="00E14A04" w:rsidRDefault="00E14A04" w:rsidP="00160F0E">
            <w:pPr>
              <w:overflowPunct/>
              <w:textAlignment w:val="auto"/>
              <w:rPr>
                <w:rFonts w:asciiTheme="minorHAnsi" w:eastAsiaTheme="minorHAnsi" w:hAnsiTheme="minorHAnsi" w:cstheme="minorHAnsi"/>
                <w:sz w:val="18"/>
                <w:szCs w:val="18"/>
              </w:rPr>
            </w:pPr>
          </w:p>
          <w:p w14:paraId="41DA2A86" w14:textId="77777777" w:rsidR="008E0F8E" w:rsidRPr="00160F0E" w:rsidRDefault="008E0F8E" w:rsidP="00160F0E">
            <w:pPr>
              <w:overflowPunct/>
              <w:textAlignment w:val="auto"/>
              <w:rPr>
                <w:rFonts w:asciiTheme="minorHAnsi" w:eastAsiaTheme="minorHAnsi" w:hAnsiTheme="minorHAnsi" w:cstheme="minorHAnsi"/>
                <w:sz w:val="18"/>
                <w:szCs w:val="18"/>
              </w:rPr>
            </w:pPr>
          </w:p>
          <w:p w14:paraId="0473926C" w14:textId="3D9E3F52" w:rsidR="00E03630" w:rsidRPr="00470A43" w:rsidRDefault="00E03630" w:rsidP="00E03630">
            <w:pPr>
              <w:pStyle w:val="Header"/>
              <w:jc w:val="both"/>
              <w:rPr>
                <w:rFonts w:ascii="Calibri" w:hAnsi="Calibri"/>
                <w:b/>
                <w:szCs w:val="22"/>
              </w:rPr>
            </w:pPr>
            <w:r w:rsidRPr="00470A43">
              <w:rPr>
                <w:rFonts w:ascii="Calibri" w:hAnsi="Calibri"/>
                <w:b/>
                <w:szCs w:val="22"/>
              </w:rPr>
              <w:t xml:space="preserve">Condition </w:t>
            </w:r>
            <w:r w:rsidR="00470A43" w:rsidRPr="00470A43">
              <w:rPr>
                <w:rFonts w:asciiTheme="minorHAnsi" w:hAnsiTheme="minorHAnsi" w:cstheme="minorHAnsi"/>
                <w:b/>
                <w:szCs w:val="22"/>
                <w:lang w:val="en"/>
              </w:rPr>
              <w:t>54 (Water Vole)</w:t>
            </w:r>
          </w:p>
          <w:p w14:paraId="379C5B9E" w14:textId="11068EFC" w:rsidR="00E03630" w:rsidRDefault="0059104B" w:rsidP="00160F0E">
            <w:pPr>
              <w:overflowPunct/>
              <w:textAlignment w:val="auto"/>
              <w:rPr>
                <w:rFonts w:asciiTheme="minorHAnsi" w:eastAsiaTheme="minorHAnsi" w:hAnsiTheme="minorHAnsi" w:cstheme="minorHAnsi"/>
                <w:sz w:val="18"/>
                <w:szCs w:val="18"/>
              </w:rPr>
            </w:pPr>
            <w:r w:rsidRPr="0059104B">
              <w:rPr>
                <w:rFonts w:asciiTheme="minorHAnsi" w:eastAsiaTheme="minorHAnsi" w:hAnsiTheme="minorHAnsi" w:cstheme="minorHAnsi"/>
                <w:sz w:val="18"/>
                <w:szCs w:val="18"/>
              </w:rPr>
              <w:t>If works are to be carried out within 5m of the bank tops of suitable Water</w:t>
            </w:r>
            <w:r w:rsidR="00160F0E">
              <w:rPr>
                <w:rFonts w:asciiTheme="minorHAnsi" w:eastAsiaTheme="minorHAnsi" w:hAnsiTheme="minorHAnsi" w:cstheme="minorHAnsi"/>
                <w:sz w:val="18"/>
                <w:szCs w:val="18"/>
              </w:rPr>
              <w:t xml:space="preserve"> </w:t>
            </w:r>
            <w:r w:rsidRPr="0059104B">
              <w:rPr>
                <w:rFonts w:asciiTheme="minorHAnsi" w:eastAsiaTheme="minorHAnsi" w:hAnsiTheme="minorHAnsi" w:cstheme="minorHAnsi"/>
                <w:sz w:val="18"/>
                <w:szCs w:val="18"/>
              </w:rPr>
              <w:t>Vole habitat, a further precautionary survey for evidence of water voles</w:t>
            </w:r>
            <w:r w:rsidR="00160F0E">
              <w:rPr>
                <w:rFonts w:asciiTheme="minorHAnsi" w:eastAsiaTheme="minorHAnsi" w:hAnsiTheme="minorHAnsi" w:cstheme="minorHAnsi"/>
                <w:sz w:val="18"/>
                <w:szCs w:val="18"/>
              </w:rPr>
              <w:t xml:space="preserve"> </w:t>
            </w:r>
            <w:r w:rsidRPr="0059104B">
              <w:rPr>
                <w:rFonts w:asciiTheme="minorHAnsi" w:eastAsiaTheme="minorHAnsi" w:hAnsiTheme="minorHAnsi" w:cstheme="minorHAnsi"/>
                <w:sz w:val="18"/>
                <w:szCs w:val="18"/>
              </w:rPr>
              <w:t>shall be carried out immediately prior to commencement of works. The</w:t>
            </w:r>
            <w:r w:rsidR="00160F0E">
              <w:rPr>
                <w:rFonts w:asciiTheme="minorHAnsi" w:eastAsiaTheme="minorHAnsi" w:hAnsiTheme="minorHAnsi" w:cstheme="minorHAnsi"/>
                <w:sz w:val="18"/>
                <w:szCs w:val="18"/>
              </w:rPr>
              <w:t xml:space="preserve"> </w:t>
            </w:r>
            <w:r w:rsidRPr="0059104B">
              <w:rPr>
                <w:rFonts w:asciiTheme="minorHAnsi" w:eastAsiaTheme="minorHAnsi" w:hAnsiTheme="minorHAnsi" w:cstheme="minorHAnsi"/>
                <w:sz w:val="18"/>
                <w:szCs w:val="18"/>
              </w:rPr>
              <w:t>report of the survey (together with proposals for mitigation/compensation,</w:t>
            </w:r>
            <w:r w:rsidR="00160F0E">
              <w:rPr>
                <w:rFonts w:asciiTheme="minorHAnsi" w:eastAsiaTheme="minorHAnsi" w:hAnsiTheme="minorHAnsi" w:cstheme="minorHAnsi"/>
                <w:sz w:val="18"/>
                <w:szCs w:val="18"/>
              </w:rPr>
              <w:t xml:space="preserve"> </w:t>
            </w:r>
            <w:r w:rsidRPr="0059104B">
              <w:rPr>
                <w:rFonts w:asciiTheme="minorHAnsi" w:eastAsiaTheme="minorHAnsi" w:hAnsiTheme="minorHAnsi" w:cstheme="minorHAnsi"/>
                <w:sz w:val="18"/>
                <w:szCs w:val="18"/>
              </w:rPr>
              <w:t>if required) shall be submitted to and approved in writing by the Local</w:t>
            </w:r>
            <w:r w:rsidR="00160F0E">
              <w:rPr>
                <w:rFonts w:asciiTheme="minorHAnsi" w:eastAsiaTheme="minorHAnsi" w:hAnsiTheme="minorHAnsi" w:cstheme="minorHAnsi"/>
                <w:sz w:val="18"/>
                <w:szCs w:val="18"/>
              </w:rPr>
              <w:t xml:space="preserve"> </w:t>
            </w:r>
            <w:r w:rsidRPr="0059104B">
              <w:rPr>
                <w:rFonts w:asciiTheme="minorHAnsi" w:eastAsiaTheme="minorHAnsi" w:hAnsiTheme="minorHAnsi" w:cstheme="minorHAnsi"/>
                <w:sz w:val="18"/>
                <w:szCs w:val="18"/>
              </w:rPr>
              <w:t>Planning Authority. Any identified necessary and approved measures for</w:t>
            </w:r>
            <w:r w:rsidR="00160F0E">
              <w:rPr>
                <w:rFonts w:asciiTheme="minorHAnsi" w:eastAsiaTheme="minorHAnsi" w:hAnsiTheme="minorHAnsi" w:cstheme="minorHAnsi"/>
                <w:sz w:val="18"/>
                <w:szCs w:val="18"/>
              </w:rPr>
              <w:t xml:space="preserve"> </w:t>
            </w:r>
            <w:r w:rsidRPr="0059104B">
              <w:rPr>
                <w:rFonts w:asciiTheme="minorHAnsi" w:eastAsiaTheme="minorHAnsi" w:hAnsiTheme="minorHAnsi" w:cstheme="minorHAnsi"/>
                <w:sz w:val="18"/>
                <w:szCs w:val="18"/>
              </w:rPr>
              <w:t>the protection of water voles shall thereafter be implemented in full.</w:t>
            </w:r>
          </w:p>
          <w:p w14:paraId="43A82440" w14:textId="248388C3" w:rsidR="008E0F8E" w:rsidRDefault="008E0F8E" w:rsidP="00160F0E">
            <w:pPr>
              <w:overflowPunct/>
              <w:textAlignment w:val="auto"/>
              <w:rPr>
                <w:rFonts w:asciiTheme="minorHAnsi" w:eastAsiaTheme="minorHAnsi" w:hAnsiTheme="minorHAnsi" w:cstheme="minorHAnsi"/>
                <w:sz w:val="18"/>
                <w:szCs w:val="18"/>
              </w:rPr>
            </w:pPr>
          </w:p>
          <w:p w14:paraId="65226EB0" w14:textId="1428BCC7" w:rsidR="008E0F8E" w:rsidRDefault="008E0F8E" w:rsidP="00160F0E">
            <w:pPr>
              <w:overflowPunct/>
              <w:textAlignment w:val="auto"/>
              <w:rPr>
                <w:rFonts w:asciiTheme="minorHAnsi" w:eastAsiaTheme="minorHAnsi" w:hAnsiTheme="minorHAnsi" w:cstheme="minorHAnsi"/>
                <w:szCs w:val="22"/>
              </w:rPr>
            </w:pPr>
            <w:r w:rsidRPr="00C4789B">
              <w:rPr>
                <w:rFonts w:asciiTheme="minorHAnsi" w:eastAsiaTheme="minorHAnsi" w:hAnsiTheme="minorHAnsi" w:cstheme="minorHAnsi"/>
                <w:szCs w:val="22"/>
              </w:rPr>
              <w:t xml:space="preserve">Mindful of </w:t>
            </w:r>
            <w:r>
              <w:rPr>
                <w:rFonts w:asciiTheme="minorHAnsi" w:eastAsiaTheme="minorHAnsi" w:hAnsiTheme="minorHAnsi" w:cstheme="minorHAnsi"/>
                <w:szCs w:val="22"/>
              </w:rPr>
              <w:t xml:space="preserve">RVBC </w:t>
            </w:r>
            <w:r w:rsidRPr="00C4789B">
              <w:rPr>
                <w:rFonts w:asciiTheme="minorHAnsi" w:eastAsiaTheme="minorHAnsi" w:hAnsiTheme="minorHAnsi" w:cstheme="minorHAnsi"/>
                <w:szCs w:val="22"/>
              </w:rPr>
              <w:t xml:space="preserve">comment, </w:t>
            </w:r>
            <w:r w:rsidR="00E14A04">
              <w:rPr>
                <w:rFonts w:asciiTheme="minorHAnsi" w:eastAsiaTheme="minorHAnsi" w:hAnsiTheme="minorHAnsi" w:cstheme="minorHAnsi"/>
                <w:szCs w:val="22"/>
              </w:rPr>
              <w:t xml:space="preserve">partial </w:t>
            </w:r>
            <w:r w:rsidRPr="00C4789B">
              <w:rPr>
                <w:rFonts w:asciiTheme="minorHAnsi" w:eastAsiaTheme="minorHAnsi" w:hAnsiTheme="minorHAnsi" w:cstheme="minorHAnsi"/>
                <w:szCs w:val="22"/>
              </w:rPr>
              <w:t>discharge condition</w:t>
            </w:r>
            <w:r>
              <w:rPr>
                <w:rFonts w:asciiTheme="minorHAnsi" w:eastAsiaTheme="minorHAnsi" w:hAnsiTheme="minorHAnsi" w:cstheme="minorHAnsi"/>
                <w:szCs w:val="22"/>
              </w:rPr>
              <w:t xml:space="preserve"> 54.</w:t>
            </w:r>
          </w:p>
          <w:p w14:paraId="79DEE5EC" w14:textId="77278172" w:rsidR="00E14A04" w:rsidRDefault="00E14A04" w:rsidP="00160F0E">
            <w:pPr>
              <w:overflowPunct/>
              <w:textAlignment w:val="auto"/>
              <w:rPr>
                <w:rFonts w:asciiTheme="minorHAnsi" w:eastAsiaTheme="minorHAnsi" w:hAnsiTheme="minorHAnsi" w:cstheme="minorHAnsi"/>
                <w:sz w:val="18"/>
                <w:szCs w:val="18"/>
              </w:rPr>
            </w:pPr>
          </w:p>
          <w:p w14:paraId="63FB62F0" w14:textId="77777777" w:rsidR="00E14A04" w:rsidRPr="00D17514" w:rsidRDefault="00E14A04" w:rsidP="00E14A04">
            <w:pPr>
              <w:overflowPunct/>
              <w:textAlignment w:val="auto"/>
              <w:rPr>
                <w:rFonts w:asciiTheme="minorHAnsi" w:eastAsiaTheme="minorHAnsi" w:hAnsiTheme="minorHAnsi" w:cstheme="minorHAnsi"/>
                <w:szCs w:val="22"/>
              </w:rPr>
            </w:pPr>
            <w:r>
              <w:rPr>
                <w:rFonts w:asciiTheme="minorHAnsi" w:eastAsiaTheme="minorHAnsi" w:hAnsiTheme="minorHAnsi" w:cstheme="minorHAnsi"/>
                <w:szCs w:val="22"/>
              </w:rPr>
              <w:t xml:space="preserve">Recommendation: Partial discharge in respect to the area of land identified as 4 (“Malt Kiln House and Surrounding Land”) on Drawing </w:t>
            </w:r>
            <w:r>
              <w:rPr>
                <w:rFonts w:asciiTheme="minorHAnsi" w:eastAsiaTheme="minorHAnsi" w:hAnsiTheme="minorHAnsi" w:cstheme="minorHAnsi"/>
                <w:color w:val="000000"/>
                <w:szCs w:val="22"/>
              </w:rPr>
              <w:t>No 05024_MP_00_105 (“Site  Wide Planning Guide”) only.</w:t>
            </w:r>
          </w:p>
          <w:p w14:paraId="419DF637" w14:textId="77777777" w:rsidR="00E14A04" w:rsidRDefault="00E14A04" w:rsidP="00160F0E">
            <w:pPr>
              <w:overflowPunct/>
              <w:textAlignment w:val="auto"/>
              <w:rPr>
                <w:rFonts w:asciiTheme="minorHAnsi" w:eastAsiaTheme="minorHAnsi" w:hAnsiTheme="minorHAnsi" w:cstheme="minorHAnsi"/>
                <w:sz w:val="18"/>
                <w:szCs w:val="18"/>
              </w:rPr>
            </w:pPr>
          </w:p>
          <w:p w14:paraId="46CB584A" w14:textId="77777777" w:rsidR="00160F0E" w:rsidRPr="00160F0E" w:rsidRDefault="00160F0E" w:rsidP="00160F0E">
            <w:pPr>
              <w:overflowPunct/>
              <w:textAlignment w:val="auto"/>
              <w:rPr>
                <w:rFonts w:asciiTheme="minorHAnsi" w:eastAsiaTheme="minorHAnsi" w:hAnsiTheme="minorHAnsi" w:cstheme="minorHAnsi"/>
                <w:sz w:val="18"/>
                <w:szCs w:val="18"/>
              </w:rPr>
            </w:pPr>
          </w:p>
          <w:p w14:paraId="41E1D873" w14:textId="65350E1F" w:rsidR="00E03630" w:rsidRPr="00470A43" w:rsidRDefault="00E03630" w:rsidP="00E03630">
            <w:pPr>
              <w:pStyle w:val="Header"/>
              <w:jc w:val="both"/>
              <w:rPr>
                <w:rFonts w:ascii="Calibri" w:hAnsi="Calibri"/>
                <w:b/>
                <w:szCs w:val="22"/>
              </w:rPr>
            </w:pPr>
            <w:r w:rsidRPr="00470A43">
              <w:rPr>
                <w:rFonts w:ascii="Calibri" w:hAnsi="Calibri"/>
                <w:b/>
                <w:szCs w:val="22"/>
              </w:rPr>
              <w:t xml:space="preserve">Condition </w:t>
            </w:r>
            <w:r w:rsidR="00470A43" w:rsidRPr="00470A43">
              <w:rPr>
                <w:rFonts w:asciiTheme="minorHAnsi" w:hAnsiTheme="minorHAnsi" w:cstheme="minorHAnsi"/>
                <w:b/>
                <w:szCs w:val="22"/>
                <w:lang w:val="en"/>
              </w:rPr>
              <w:t>55 (Landscape Plan)</w:t>
            </w:r>
          </w:p>
          <w:p w14:paraId="7AFC7357" w14:textId="0A989ABB" w:rsidR="00E03630" w:rsidRDefault="0059104B" w:rsidP="00160F0E">
            <w:pPr>
              <w:overflowPunct/>
              <w:textAlignment w:val="auto"/>
              <w:rPr>
                <w:rFonts w:asciiTheme="minorHAnsi" w:eastAsiaTheme="minorHAnsi" w:hAnsiTheme="minorHAnsi" w:cstheme="minorHAnsi"/>
                <w:sz w:val="18"/>
                <w:szCs w:val="18"/>
              </w:rPr>
            </w:pPr>
            <w:r w:rsidRPr="0059104B">
              <w:rPr>
                <w:rFonts w:asciiTheme="minorHAnsi" w:eastAsiaTheme="minorHAnsi" w:hAnsiTheme="minorHAnsi" w:cstheme="minorHAnsi"/>
                <w:sz w:val="18"/>
                <w:szCs w:val="18"/>
              </w:rPr>
              <w:t>No site clearance, site preparation or development work shall take place on</w:t>
            </w:r>
            <w:r w:rsidR="00160F0E">
              <w:rPr>
                <w:rFonts w:asciiTheme="minorHAnsi" w:eastAsiaTheme="minorHAnsi" w:hAnsiTheme="minorHAnsi" w:cstheme="minorHAnsi"/>
                <w:sz w:val="18"/>
                <w:szCs w:val="18"/>
              </w:rPr>
              <w:t xml:space="preserve"> </w:t>
            </w:r>
            <w:r w:rsidRPr="0059104B">
              <w:rPr>
                <w:rFonts w:asciiTheme="minorHAnsi" w:eastAsiaTheme="minorHAnsi" w:hAnsiTheme="minorHAnsi" w:cstheme="minorHAnsi"/>
                <w:sz w:val="18"/>
                <w:szCs w:val="18"/>
              </w:rPr>
              <w:t>a land parcel (as defined on Dwg No 05024_MP_00_105) until a fully</w:t>
            </w:r>
            <w:r w:rsidR="00160F0E">
              <w:rPr>
                <w:rFonts w:asciiTheme="minorHAnsi" w:eastAsiaTheme="minorHAnsi" w:hAnsiTheme="minorHAnsi" w:cstheme="minorHAnsi"/>
                <w:sz w:val="18"/>
                <w:szCs w:val="18"/>
              </w:rPr>
              <w:t xml:space="preserve"> </w:t>
            </w:r>
            <w:r w:rsidRPr="0059104B">
              <w:rPr>
                <w:rFonts w:asciiTheme="minorHAnsi" w:eastAsiaTheme="minorHAnsi" w:hAnsiTheme="minorHAnsi" w:cstheme="minorHAnsi"/>
                <w:sz w:val="18"/>
                <w:szCs w:val="18"/>
              </w:rPr>
              <w:t>detailed habitat creation/landscaping plan for that land parcel has been</w:t>
            </w:r>
            <w:r w:rsidR="00160F0E">
              <w:rPr>
                <w:rFonts w:asciiTheme="minorHAnsi" w:eastAsiaTheme="minorHAnsi" w:hAnsiTheme="minorHAnsi" w:cstheme="minorHAnsi"/>
                <w:sz w:val="18"/>
                <w:szCs w:val="18"/>
              </w:rPr>
              <w:t xml:space="preserve"> </w:t>
            </w:r>
            <w:r w:rsidRPr="0059104B">
              <w:rPr>
                <w:rFonts w:asciiTheme="minorHAnsi" w:eastAsiaTheme="minorHAnsi" w:hAnsiTheme="minorHAnsi" w:cstheme="minorHAnsi"/>
                <w:sz w:val="18"/>
                <w:szCs w:val="18"/>
              </w:rPr>
              <w:t>submitted to and approved in writing by the Local Planning Authority. The</w:t>
            </w:r>
            <w:r w:rsidR="00160F0E">
              <w:rPr>
                <w:rFonts w:asciiTheme="minorHAnsi" w:eastAsiaTheme="minorHAnsi" w:hAnsiTheme="minorHAnsi" w:cstheme="minorHAnsi"/>
                <w:sz w:val="18"/>
                <w:szCs w:val="18"/>
              </w:rPr>
              <w:t xml:space="preserve"> </w:t>
            </w:r>
            <w:r w:rsidRPr="0059104B">
              <w:rPr>
                <w:rFonts w:asciiTheme="minorHAnsi" w:eastAsiaTheme="minorHAnsi" w:hAnsiTheme="minorHAnsi" w:cstheme="minorHAnsi"/>
                <w:sz w:val="18"/>
                <w:szCs w:val="18"/>
              </w:rPr>
              <w:t>scheme shall demonstrate adequate planting to compensate for losses and</w:t>
            </w:r>
            <w:r w:rsidR="00160F0E">
              <w:rPr>
                <w:rFonts w:asciiTheme="minorHAnsi" w:eastAsiaTheme="minorHAnsi" w:hAnsiTheme="minorHAnsi" w:cstheme="minorHAnsi"/>
                <w:sz w:val="18"/>
                <w:szCs w:val="18"/>
              </w:rPr>
              <w:t xml:space="preserve"> </w:t>
            </w:r>
            <w:r w:rsidRPr="0059104B">
              <w:rPr>
                <w:rFonts w:asciiTheme="minorHAnsi" w:eastAsiaTheme="minorHAnsi" w:hAnsiTheme="minorHAnsi" w:cstheme="minorHAnsi"/>
                <w:sz w:val="18"/>
                <w:szCs w:val="18"/>
              </w:rPr>
              <w:t>will demonstrate maintenance, enhancement, protection and adequate</w:t>
            </w:r>
            <w:r w:rsidR="00160F0E">
              <w:rPr>
                <w:rFonts w:asciiTheme="minorHAnsi" w:eastAsiaTheme="minorHAnsi" w:hAnsiTheme="minorHAnsi" w:cstheme="minorHAnsi"/>
                <w:sz w:val="18"/>
                <w:szCs w:val="18"/>
              </w:rPr>
              <w:t xml:space="preserve"> </w:t>
            </w:r>
            <w:r w:rsidRPr="0059104B">
              <w:rPr>
                <w:rFonts w:asciiTheme="minorHAnsi" w:eastAsiaTheme="minorHAnsi" w:hAnsiTheme="minorHAnsi" w:cstheme="minorHAnsi"/>
                <w:sz w:val="18"/>
                <w:szCs w:val="18"/>
              </w:rPr>
              <w:t>buffering of retained and established habitats. The species mixes for</w:t>
            </w:r>
            <w:r w:rsidR="00160F0E">
              <w:rPr>
                <w:rFonts w:asciiTheme="minorHAnsi" w:eastAsiaTheme="minorHAnsi" w:hAnsiTheme="minorHAnsi" w:cstheme="minorHAnsi"/>
                <w:sz w:val="18"/>
                <w:szCs w:val="18"/>
              </w:rPr>
              <w:t xml:space="preserve"> </w:t>
            </w:r>
            <w:r w:rsidRPr="0059104B">
              <w:rPr>
                <w:rFonts w:asciiTheme="minorHAnsi" w:eastAsiaTheme="minorHAnsi" w:hAnsiTheme="minorHAnsi" w:cstheme="minorHAnsi"/>
                <w:sz w:val="18"/>
                <w:szCs w:val="18"/>
              </w:rPr>
              <w:t>replacement habitat and habitat along site boundaries and the river</w:t>
            </w:r>
            <w:r w:rsidR="00160F0E">
              <w:rPr>
                <w:rFonts w:asciiTheme="minorHAnsi" w:eastAsiaTheme="minorHAnsi" w:hAnsiTheme="minorHAnsi" w:cstheme="minorHAnsi"/>
                <w:sz w:val="18"/>
                <w:szCs w:val="18"/>
              </w:rPr>
              <w:t xml:space="preserve"> </w:t>
            </w:r>
            <w:r w:rsidRPr="0059104B">
              <w:rPr>
                <w:rFonts w:asciiTheme="minorHAnsi" w:eastAsiaTheme="minorHAnsi" w:hAnsiTheme="minorHAnsi" w:cstheme="minorHAnsi"/>
                <w:sz w:val="18"/>
                <w:szCs w:val="18"/>
              </w:rPr>
              <w:t>corridor shall comprise native species/habitats appropriate to the locality</w:t>
            </w:r>
            <w:r w:rsidR="00160F0E">
              <w:rPr>
                <w:rFonts w:asciiTheme="minorHAnsi" w:eastAsiaTheme="minorHAnsi" w:hAnsiTheme="minorHAnsi" w:cstheme="minorHAnsi"/>
                <w:sz w:val="18"/>
                <w:szCs w:val="18"/>
              </w:rPr>
              <w:t xml:space="preserve"> </w:t>
            </w:r>
            <w:r w:rsidRPr="0059104B">
              <w:rPr>
                <w:rFonts w:asciiTheme="minorHAnsi" w:eastAsiaTheme="minorHAnsi" w:hAnsiTheme="minorHAnsi" w:cstheme="minorHAnsi"/>
                <w:sz w:val="18"/>
                <w:szCs w:val="18"/>
              </w:rPr>
              <w:t>only. The approved plan shall be implemented in full.</w:t>
            </w:r>
          </w:p>
          <w:p w14:paraId="1B74B35B" w14:textId="67115F1B" w:rsidR="008E0F8E" w:rsidRDefault="008E0F8E" w:rsidP="00160F0E">
            <w:pPr>
              <w:overflowPunct/>
              <w:textAlignment w:val="auto"/>
              <w:rPr>
                <w:rFonts w:asciiTheme="minorHAnsi" w:eastAsiaTheme="minorHAnsi" w:hAnsiTheme="minorHAnsi" w:cstheme="minorHAnsi"/>
                <w:sz w:val="18"/>
                <w:szCs w:val="18"/>
              </w:rPr>
            </w:pPr>
          </w:p>
          <w:p w14:paraId="65818361" w14:textId="377D2DA2" w:rsidR="00160F0E" w:rsidRPr="00195685" w:rsidRDefault="00F66EC4" w:rsidP="00160F0E">
            <w:pPr>
              <w:overflowPunct/>
              <w:textAlignment w:val="auto"/>
              <w:rPr>
                <w:rFonts w:asciiTheme="minorHAnsi" w:eastAsiaTheme="minorHAnsi" w:hAnsiTheme="minorHAnsi" w:cstheme="minorHAnsi"/>
                <w:szCs w:val="22"/>
              </w:rPr>
            </w:pPr>
            <w:r w:rsidRPr="00195685">
              <w:rPr>
                <w:rFonts w:asciiTheme="minorHAnsi" w:eastAsiaTheme="minorHAnsi" w:hAnsiTheme="minorHAnsi" w:cstheme="minorHAnsi"/>
                <w:szCs w:val="22"/>
              </w:rPr>
              <w:t>Condition 3 of 3/2019/0132 requests details of design, height and appearance of all retaining walls, boundary walling, gates and fencing.</w:t>
            </w:r>
          </w:p>
          <w:p w14:paraId="584C7CE9" w14:textId="0960E76A" w:rsidR="00195685" w:rsidRDefault="00195685" w:rsidP="00160F0E">
            <w:pPr>
              <w:overflowPunct/>
              <w:textAlignment w:val="auto"/>
              <w:rPr>
                <w:rFonts w:asciiTheme="minorHAnsi" w:eastAsiaTheme="minorHAnsi" w:hAnsiTheme="minorHAnsi" w:cstheme="minorHAnsi"/>
                <w:color w:val="C0504D" w:themeColor="accent2"/>
                <w:szCs w:val="22"/>
              </w:rPr>
            </w:pPr>
          </w:p>
          <w:p w14:paraId="75725CC6" w14:textId="77777777" w:rsidR="00195685" w:rsidRPr="00246AE5" w:rsidRDefault="00195685" w:rsidP="00195685">
            <w:pPr>
              <w:rPr>
                <w:rFonts w:asciiTheme="minorHAnsi" w:hAnsiTheme="minorHAnsi" w:cstheme="minorHAnsi"/>
              </w:rPr>
            </w:pPr>
            <w:r>
              <w:rPr>
                <w:rFonts w:asciiTheme="minorHAnsi" w:hAnsiTheme="minorHAnsi" w:cstheme="minorHAnsi"/>
              </w:rPr>
              <w:t>The submitted planting plan (soft landscaping) is that approved by 3/2019/0132 and is acceptable.</w:t>
            </w:r>
          </w:p>
          <w:p w14:paraId="5FA1C0EA" w14:textId="77777777" w:rsidR="00195685" w:rsidRDefault="00195685" w:rsidP="00195685">
            <w:pPr>
              <w:overflowPunct/>
              <w:textAlignment w:val="auto"/>
              <w:rPr>
                <w:rFonts w:asciiTheme="minorHAnsi" w:eastAsiaTheme="minorHAnsi" w:hAnsiTheme="minorHAnsi" w:cstheme="minorHAnsi"/>
                <w:szCs w:val="22"/>
              </w:rPr>
            </w:pPr>
          </w:p>
          <w:p w14:paraId="5B72A766" w14:textId="77777777" w:rsidR="00195685" w:rsidRPr="00D17514" w:rsidRDefault="00195685" w:rsidP="00195685">
            <w:pPr>
              <w:overflowPunct/>
              <w:textAlignment w:val="auto"/>
              <w:rPr>
                <w:rFonts w:asciiTheme="minorHAnsi" w:eastAsiaTheme="minorHAnsi" w:hAnsiTheme="minorHAnsi" w:cstheme="minorHAnsi"/>
                <w:szCs w:val="22"/>
              </w:rPr>
            </w:pPr>
            <w:r>
              <w:rPr>
                <w:rFonts w:asciiTheme="minorHAnsi" w:eastAsiaTheme="minorHAnsi" w:hAnsiTheme="minorHAnsi" w:cstheme="minorHAnsi"/>
                <w:szCs w:val="22"/>
              </w:rPr>
              <w:t xml:space="preserve">Recommend Partial discharge in respect to the area of land identified as 4 (“Malt Kiln House and Surrounding Land”) on Drawing </w:t>
            </w:r>
            <w:r>
              <w:rPr>
                <w:rFonts w:asciiTheme="minorHAnsi" w:eastAsiaTheme="minorHAnsi" w:hAnsiTheme="minorHAnsi" w:cstheme="minorHAnsi"/>
                <w:color w:val="000000"/>
                <w:szCs w:val="22"/>
              </w:rPr>
              <w:t>No 05024_MP_00_105 (“Site  Wide Planning Guide”) and soft landscaping shown on TPM 2630.202.A only.</w:t>
            </w:r>
          </w:p>
          <w:p w14:paraId="659A8F25" w14:textId="77777777" w:rsidR="00195685" w:rsidRDefault="00195685" w:rsidP="00160F0E">
            <w:pPr>
              <w:overflowPunct/>
              <w:textAlignment w:val="auto"/>
              <w:rPr>
                <w:rFonts w:asciiTheme="minorHAnsi" w:eastAsiaTheme="minorHAnsi" w:hAnsiTheme="minorHAnsi" w:cstheme="minorHAnsi"/>
                <w:color w:val="C0504D" w:themeColor="accent2"/>
                <w:szCs w:val="22"/>
              </w:rPr>
            </w:pPr>
          </w:p>
          <w:p w14:paraId="411A4A35" w14:textId="289D9BDC" w:rsidR="004C26F8" w:rsidRDefault="004C26F8" w:rsidP="00160F0E">
            <w:pPr>
              <w:overflowPunct/>
              <w:textAlignment w:val="auto"/>
              <w:rPr>
                <w:rFonts w:asciiTheme="minorHAnsi" w:eastAsiaTheme="minorHAnsi" w:hAnsiTheme="minorHAnsi" w:cstheme="minorHAnsi"/>
                <w:color w:val="C0504D" w:themeColor="accent2"/>
                <w:sz w:val="18"/>
                <w:szCs w:val="18"/>
              </w:rPr>
            </w:pPr>
          </w:p>
          <w:p w14:paraId="41712123" w14:textId="77777777" w:rsidR="004C26F8" w:rsidRPr="00F66EC4" w:rsidRDefault="004C26F8" w:rsidP="00160F0E">
            <w:pPr>
              <w:overflowPunct/>
              <w:textAlignment w:val="auto"/>
              <w:rPr>
                <w:rFonts w:asciiTheme="minorHAnsi" w:eastAsiaTheme="minorHAnsi" w:hAnsiTheme="minorHAnsi" w:cstheme="minorHAnsi"/>
                <w:color w:val="C0504D" w:themeColor="accent2"/>
                <w:sz w:val="18"/>
                <w:szCs w:val="18"/>
              </w:rPr>
            </w:pPr>
          </w:p>
          <w:p w14:paraId="18036638" w14:textId="434D809F" w:rsidR="00E03630" w:rsidRPr="00470A43" w:rsidRDefault="00E03630" w:rsidP="00E03630">
            <w:pPr>
              <w:pStyle w:val="Header"/>
              <w:jc w:val="both"/>
              <w:rPr>
                <w:rFonts w:asciiTheme="minorHAnsi" w:hAnsiTheme="minorHAnsi" w:cstheme="minorHAnsi"/>
                <w:b/>
                <w:szCs w:val="22"/>
                <w:lang w:val="en"/>
              </w:rPr>
            </w:pPr>
            <w:r w:rsidRPr="00470A43">
              <w:rPr>
                <w:rFonts w:ascii="Calibri" w:hAnsi="Calibri"/>
                <w:b/>
                <w:szCs w:val="22"/>
              </w:rPr>
              <w:t xml:space="preserve">Condition </w:t>
            </w:r>
            <w:r w:rsidR="00470A43" w:rsidRPr="00470A43">
              <w:rPr>
                <w:rFonts w:asciiTheme="minorHAnsi" w:hAnsiTheme="minorHAnsi" w:cstheme="minorHAnsi"/>
                <w:b/>
                <w:szCs w:val="22"/>
                <w:lang w:val="en"/>
              </w:rPr>
              <w:t>56 (Landscape Management)</w:t>
            </w:r>
          </w:p>
          <w:p w14:paraId="6427B3DF" w14:textId="02CE642E" w:rsidR="0059104B" w:rsidRPr="0059104B" w:rsidRDefault="0059104B" w:rsidP="0059104B">
            <w:pPr>
              <w:overflowPunct/>
              <w:textAlignment w:val="auto"/>
              <w:rPr>
                <w:rFonts w:asciiTheme="minorHAnsi" w:eastAsiaTheme="minorHAnsi" w:hAnsiTheme="minorHAnsi" w:cstheme="minorHAnsi"/>
                <w:sz w:val="18"/>
                <w:szCs w:val="18"/>
              </w:rPr>
            </w:pPr>
            <w:r w:rsidRPr="0059104B">
              <w:rPr>
                <w:rFonts w:asciiTheme="minorHAnsi" w:eastAsiaTheme="minorHAnsi" w:hAnsiTheme="minorHAnsi" w:cstheme="minorHAnsi"/>
                <w:sz w:val="18"/>
                <w:szCs w:val="18"/>
              </w:rPr>
              <w:t>No site clearance, site preparation or development work shall take place on</w:t>
            </w:r>
            <w:r w:rsidR="00160F0E">
              <w:rPr>
                <w:rFonts w:asciiTheme="minorHAnsi" w:eastAsiaTheme="minorHAnsi" w:hAnsiTheme="minorHAnsi" w:cstheme="minorHAnsi"/>
                <w:sz w:val="18"/>
                <w:szCs w:val="18"/>
              </w:rPr>
              <w:t xml:space="preserve"> </w:t>
            </w:r>
            <w:r w:rsidRPr="0059104B">
              <w:rPr>
                <w:rFonts w:asciiTheme="minorHAnsi" w:eastAsiaTheme="minorHAnsi" w:hAnsiTheme="minorHAnsi" w:cstheme="minorHAnsi"/>
                <w:sz w:val="18"/>
                <w:szCs w:val="18"/>
              </w:rPr>
              <w:t>a parcel of land (as defined on Dwg No 05024_MP_00_105) until a Long</w:t>
            </w:r>
            <w:r w:rsidR="00160F0E">
              <w:rPr>
                <w:rFonts w:asciiTheme="minorHAnsi" w:eastAsiaTheme="minorHAnsi" w:hAnsiTheme="minorHAnsi" w:cstheme="minorHAnsi"/>
                <w:sz w:val="18"/>
                <w:szCs w:val="18"/>
              </w:rPr>
              <w:t xml:space="preserve"> </w:t>
            </w:r>
            <w:r w:rsidRPr="0059104B">
              <w:rPr>
                <w:rFonts w:asciiTheme="minorHAnsi" w:eastAsiaTheme="minorHAnsi" w:hAnsiTheme="minorHAnsi" w:cstheme="minorHAnsi"/>
                <w:sz w:val="18"/>
                <w:szCs w:val="18"/>
              </w:rPr>
              <w:t xml:space="preserve">Term Landscape and Ecological Management Plan for that parcel, </w:t>
            </w:r>
            <w:r w:rsidRPr="005C67F7">
              <w:rPr>
                <w:rFonts w:asciiTheme="minorHAnsi" w:eastAsiaTheme="minorHAnsi" w:hAnsiTheme="minorHAnsi" w:cstheme="minorHAnsi"/>
                <w:sz w:val="18"/>
                <w:szCs w:val="18"/>
              </w:rPr>
              <w:t>to</w:t>
            </w:r>
            <w:r w:rsidR="00160F0E" w:rsidRPr="005C67F7">
              <w:rPr>
                <w:rFonts w:asciiTheme="minorHAnsi" w:eastAsiaTheme="minorHAnsi" w:hAnsiTheme="minorHAnsi" w:cstheme="minorHAnsi"/>
                <w:sz w:val="18"/>
                <w:szCs w:val="18"/>
              </w:rPr>
              <w:t xml:space="preserve"> </w:t>
            </w:r>
            <w:r w:rsidRPr="005C67F7">
              <w:rPr>
                <w:rFonts w:asciiTheme="minorHAnsi" w:eastAsiaTheme="minorHAnsi" w:hAnsiTheme="minorHAnsi" w:cstheme="minorHAnsi"/>
                <w:sz w:val="18"/>
                <w:szCs w:val="18"/>
              </w:rPr>
              <w:t>include long term design objectives post completion management</w:t>
            </w:r>
            <w:r w:rsidR="00160F0E" w:rsidRPr="005C67F7">
              <w:rPr>
                <w:rFonts w:asciiTheme="minorHAnsi" w:eastAsiaTheme="minorHAnsi" w:hAnsiTheme="minorHAnsi" w:cstheme="minorHAnsi"/>
                <w:sz w:val="18"/>
                <w:szCs w:val="18"/>
              </w:rPr>
              <w:t xml:space="preserve"> </w:t>
            </w:r>
            <w:r w:rsidRPr="005C67F7">
              <w:rPr>
                <w:rFonts w:asciiTheme="minorHAnsi" w:eastAsiaTheme="minorHAnsi" w:hAnsiTheme="minorHAnsi" w:cstheme="minorHAnsi"/>
                <w:sz w:val="18"/>
                <w:szCs w:val="18"/>
              </w:rPr>
              <w:t xml:space="preserve">responsibilities and maintenance schedules for the Mill Pond </w:t>
            </w:r>
            <w:r w:rsidRPr="0059104B">
              <w:rPr>
                <w:rFonts w:asciiTheme="minorHAnsi" w:eastAsiaTheme="minorHAnsi" w:hAnsiTheme="minorHAnsi" w:cstheme="minorHAnsi"/>
                <w:sz w:val="18"/>
                <w:szCs w:val="18"/>
              </w:rPr>
              <w:t>and all</w:t>
            </w:r>
          </w:p>
          <w:p w14:paraId="74A557DE" w14:textId="5708B615" w:rsidR="0059104B" w:rsidRPr="0059104B" w:rsidRDefault="0059104B" w:rsidP="0059104B">
            <w:pPr>
              <w:overflowPunct/>
              <w:textAlignment w:val="auto"/>
              <w:rPr>
                <w:rFonts w:asciiTheme="minorHAnsi" w:eastAsiaTheme="minorHAnsi" w:hAnsiTheme="minorHAnsi" w:cstheme="minorHAnsi"/>
                <w:sz w:val="18"/>
                <w:szCs w:val="18"/>
              </w:rPr>
            </w:pPr>
            <w:r w:rsidRPr="0059104B">
              <w:rPr>
                <w:rFonts w:asciiTheme="minorHAnsi" w:eastAsiaTheme="minorHAnsi" w:hAnsiTheme="minorHAnsi" w:cstheme="minorHAnsi"/>
                <w:sz w:val="18"/>
                <w:szCs w:val="18"/>
              </w:rPr>
              <w:t>landscaped/habitat areas (other than privately-owned domestic gardens)</w:t>
            </w:r>
            <w:r w:rsidR="00160F0E">
              <w:rPr>
                <w:rFonts w:asciiTheme="minorHAnsi" w:eastAsiaTheme="minorHAnsi" w:hAnsiTheme="minorHAnsi" w:cstheme="minorHAnsi"/>
                <w:sz w:val="18"/>
                <w:szCs w:val="18"/>
              </w:rPr>
              <w:t xml:space="preserve"> </w:t>
            </w:r>
            <w:r w:rsidRPr="0059104B">
              <w:rPr>
                <w:rFonts w:asciiTheme="minorHAnsi" w:eastAsiaTheme="minorHAnsi" w:hAnsiTheme="minorHAnsi" w:cstheme="minorHAnsi"/>
                <w:sz w:val="18"/>
                <w:szCs w:val="18"/>
              </w:rPr>
              <w:t>including any areas of public open space such as grasslands, hedges, trees</w:t>
            </w:r>
            <w:r w:rsidR="00160F0E">
              <w:rPr>
                <w:rFonts w:asciiTheme="minorHAnsi" w:eastAsiaTheme="minorHAnsi" w:hAnsiTheme="minorHAnsi" w:cstheme="minorHAnsi"/>
                <w:sz w:val="18"/>
                <w:szCs w:val="18"/>
              </w:rPr>
              <w:t xml:space="preserve"> </w:t>
            </w:r>
            <w:r w:rsidRPr="0059104B">
              <w:rPr>
                <w:rFonts w:asciiTheme="minorHAnsi" w:eastAsiaTheme="minorHAnsi" w:hAnsiTheme="minorHAnsi" w:cstheme="minorHAnsi"/>
                <w:sz w:val="18"/>
                <w:szCs w:val="18"/>
              </w:rPr>
              <w:t>and any sustainable drainage features has been submitted to and</w:t>
            </w:r>
            <w:r w:rsidR="00160F0E">
              <w:rPr>
                <w:rFonts w:asciiTheme="minorHAnsi" w:eastAsiaTheme="minorHAnsi" w:hAnsiTheme="minorHAnsi" w:cstheme="minorHAnsi"/>
                <w:sz w:val="18"/>
                <w:szCs w:val="18"/>
              </w:rPr>
              <w:t xml:space="preserve"> </w:t>
            </w:r>
            <w:r w:rsidRPr="0059104B">
              <w:rPr>
                <w:rFonts w:asciiTheme="minorHAnsi" w:eastAsiaTheme="minorHAnsi" w:hAnsiTheme="minorHAnsi" w:cstheme="minorHAnsi"/>
                <w:sz w:val="18"/>
                <w:szCs w:val="18"/>
              </w:rPr>
              <w:t>approved in writing by the Local Planning Authority. The Long Term</w:t>
            </w:r>
            <w:r w:rsidR="00160F0E">
              <w:rPr>
                <w:rFonts w:asciiTheme="minorHAnsi" w:eastAsiaTheme="minorHAnsi" w:hAnsiTheme="minorHAnsi" w:cstheme="minorHAnsi"/>
                <w:sz w:val="18"/>
                <w:szCs w:val="18"/>
              </w:rPr>
              <w:t xml:space="preserve"> </w:t>
            </w:r>
            <w:r w:rsidRPr="0059104B">
              <w:rPr>
                <w:rFonts w:asciiTheme="minorHAnsi" w:eastAsiaTheme="minorHAnsi" w:hAnsiTheme="minorHAnsi" w:cstheme="minorHAnsi"/>
                <w:sz w:val="18"/>
                <w:szCs w:val="18"/>
              </w:rPr>
              <w:t>Landscape and Ecological Management Plan shall include (but not be</w:t>
            </w:r>
          </w:p>
          <w:p w14:paraId="0F4C3758" w14:textId="6599E88C" w:rsidR="00470A43" w:rsidRPr="0059104B" w:rsidRDefault="0059104B" w:rsidP="0059104B">
            <w:pPr>
              <w:pStyle w:val="Header"/>
              <w:jc w:val="both"/>
              <w:rPr>
                <w:rFonts w:asciiTheme="minorHAnsi" w:eastAsiaTheme="minorHAnsi" w:hAnsiTheme="minorHAnsi" w:cstheme="minorHAnsi"/>
                <w:sz w:val="18"/>
                <w:szCs w:val="18"/>
              </w:rPr>
            </w:pPr>
            <w:r w:rsidRPr="0059104B">
              <w:rPr>
                <w:rFonts w:asciiTheme="minorHAnsi" w:eastAsiaTheme="minorHAnsi" w:hAnsiTheme="minorHAnsi" w:cstheme="minorHAnsi"/>
                <w:sz w:val="18"/>
                <w:szCs w:val="18"/>
              </w:rPr>
              <w:t>limited to):</w:t>
            </w:r>
          </w:p>
          <w:p w14:paraId="7C33E9B2" w14:textId="5D370D93" w:rsidR="0059104B" w:rsidRPr="0059104B" w:rsidRDefault="0059104B" w:rsidP="0059104B">
            <w:pPr>
              <w:overflowPunct/>
              <w:textAlignment w:val="auto"/>
              <w:rPr>
                <w:rFonts w:asciiTheme="minorHAnsi" w:eastAsiaTheme="minorHAnsi" w:hAnsiTheme="minorHAnsi" w:cstheme="minorHAnsi"/>
                <w:sz w:val="18"/>
                <w:szCs w:val="18"/>
              </w:rPr>
            </w:pPr>
            <w:r w:rsidRPr="0059104B">
              <w:rPr>
                <w:rFonts w:asciiTheme="minorHAnsi" w:eastAsiaTheme="minorHAnsi" w:hAnsiTheme="minorHAnsi" w:cstheme="minorHAnsi"/>
                <w:sz w:val="18"/>
                <w:szCs w:val="18"/>
              </w:rPr>
              <w:lastRenderedPageBreak/>
              <w:t xml:space="preserve">i) </w:t>
            </w:r>
            <w:r w:rsidRPr="005C67F7">
              <w:rPr>
                <w:rFonts w:asciiTheme="minorHAnsi" w:eastAsiaTheme="minorHAnsi" w:hAnsiTheme="minorHAnsi" w:cstheme="minorHAnsi"/>
                <w:sz w:val="18"/>
                <w:szCs w:val="18"/>
              </w:rPr>
              <w:t>detailed plans outlining the management and maintenance regimes</w:t>
            </w:r>
            <w:r w:rsidR="00160F0E" w:rsidRPr="005C67F7">
              <w:rPr>
                <w:rFonts w:asciiTheme="minorHAnsi" w:eastAsiaTheme="minorHAnsi" w:hAnsiTheme="minorHAnsi" w:cstheme="minorHAnsi"/>
                <w:sz w:val="18"/>
                <w:szCs w:val="18"/>
              </w:rPr>
              <w:t xml:space="preserve"> </w:t>
            </w:r>
            <w:r w:rsidRPr="005C67F7">
              <w:rPr>
                <w:rFonts w:asciiTheme="minorHAnsi" w:eastAsiaTheme="minorHAnsi" w:hAnsiTheme="minorHAnsi" w:cstheme="minorHAnsi"/>
                <w:sz w:val="18"/>
                <w:szCs w:val="18"/>
              </w:rPr>
              <w:t>and responsibilities to be adopted for the mill pond</w:t>
            </w:r>
            <w:r w:rsidRPr="0059104B">
              <w:rPr>
                <w:rFonts w:asciiTheme="minorHAnsi" w:eastAsiaTheme="minorHAnsi" w:hAnsiTheme="minorHAnsi" w:cstheme="minorHAnsi"/>
                <w:sz w:val="18"/>
                <w:szCs w:val="18"/>
              </w:rPr>
              <w:t>;</w:t>
            </w:r>
          </w:p>
          <w:p w14:paraId="09B8B10E" w14:textId="2D8F5BF6" w:rsidR="0059104B" w:rsidRPr="0059104B" w:rsidRDefault="0059104B" w:rsidP="0059104B">
            <w:pPr>
              <w:overflowPunct/>
              <w:textAlignment w:val="auto"/>
              <w:rPr>
                <w:rFonts w:asciiTheme="minorHAnsi" w:eastAsiaTheme="minorHAnsi" w:hAnsiTheme="minorHAnsi" w:cstheme="minorHAnsi"/>
                <w:sz w:val="18"/>
                <w:szCs w:val="18"/>
              </w:rPr>
            </w:pPr>
            <w:r w:rsidRPr="0059104B">
              <w:rPr>
                <w:rFonts w:asciiTheme="minorHAnsi" w:eastAsiaTheme="minorHAnsi" w:hAnsiTheme="minorHAnsi" w:cstheme="minorHAnsi"/>
                <w:sz w:val="18"/>
                <w:szCs w:val="18"/>
              </w:rPr>
              <w:t>ii) monitoring of the establishment of all landscape planting and</w:t>
            </w:r>
            <w:r w:rsidR="00160F0E">
              <w:rPr>
                <w:rFonts w:asciiTheme="minorHAnsi" w:eastAsiaTheme="minorHAnsi" w:hAnsiTheme="minorHAnsi" w:cstheme="minorHAnsi"/>
                <w:sz w:val="18"/>
                <w:szCs w:val="18"/>
              </w:rPr>
              <w:t xml:space="preserve"> </w:t>
            </w:r>
            <w:r w:rsidRPr="0059104B">
              <w:rPr>
                <w:rFonts w:asciiTheme="minorHAnsi" w:eastAsiaTheme="minorHAnsi" w:hAnsiTheme="minorHAnsi" w:cstheme="minorHAnsi"/>
                <w:sz w:val="18"/>
                <w:szCs w:val="18"/>
              </w:rPr>
              <w:t>habitat planting;</w:t>
            </w:r>
          </w:p>
          <w:p w14:paraId="2B5E134D" w14:textId="5D22DB66" w:rsidR="0059104B" w:rsidRPr="0059104B" w:rsidRDefault="0059104B" w:rsidP="0059104B">
            <w:pPr>
              <w:overflowPunct/>
              <w:textAlignment w:val="auto"/>
              <w:rPr>
                <w:rFonts w:asciiTheme="minorHAnsi" w:eastAsiaTheme="minorHAnsi" w:hAnsiTheme="minorHAnsi" w:cstheme="minorHAnsi"/>
                <w:sz w:val="18"/>
                <w:szCs w:val="18"/>
              </w:rPr>
            </w:pPr>
            <w:r w:rsidRPr="0059104B">
              <w:rPr>
                <w:rFonts w:asciiTheme="minorHAnsi" w:eastAsiaTheme="minorHAnsi" w:hAnsiTheme="minorHAnsi" w:cstheme="minorHAnsi"/>
                <w:sz w:val="18"/>
                <w:szCs w:val="18"/>
              </w:rPr>
              <w:t>iii) aftercare of all landscape planting and habitat enhancement in</w:t>
            </w:r>
            <w:r w:rsidR="00160F0E">
              <w:rPr>
                <w:rFonts w:asciiTheme="minorHAnsi" w:eastAsiaTheme="minorHAnsi" w:hAnsiTheme="minorHAnsi" w:cstheme="minorHAnsi"/>
                <w:sz w:val="18"/>
                <w:szCs w:val="18"/>
              </w:rPr>
              <w:t xml:space="preserve"> </w:t>
            </w:r>
            <w:r w:rsidRPr="0059104B">
              <w:rPr>
                <w:rFonts w:asciiTheme="minorHAnsi" w:eastAsiaTheme="minorHAnsi" w:hAnsiTheme="minorHAnsi" w:cstheme="minorHAnsi"/>
                <w:sz w:val="18"/>
                <w:szCs w:val="18"/>
              </w:rPr>
              <w:t>accordance with conservation and biodiversity objectives;</w:t>
            </w:r>
          </w:p>
          <w:p w14:paraId="53172B7E" w14:textId="77777777" w:rsidR="0059104B" w:rsidRPr="0059104B" w:rsidRDefault="0059104B" w:rsidP="0059104B">
            <w:pPr>
              <w:overflowPunct/>
              <w:textAlignment w:val="auto"/>
              <w:rPr>
                <w:rFonts w:asciiTheme="minorHAnsi" w:eastAsiaTheme="minorHAnsi" w:hAnsiTheme="minorHAnsi" w:cstheme="minorHAnsi"/>
                <w:sz w:val="18"/>
                <w:szCs w:val="18"/>
              </w:rPr>
            </w:pPr>
            <w:r w:rsidRPr="0059104B">
              <w:rPr>
                <w:rFonts w:asciiTheme="minorHAnsi" w:eastAsiaTheme="minorHAnsi" w:hAnsiTheme="minorHAnsi" w:cstheme="minorHAnsi"/>
                <w:sz w:val="18"/>
                <w:szCs w:val="18"/>
              </w:rPr>
              <w:t>iv) monitoring and treatment of invasive species;</w:t>
            </w:r>
          </w:p>
          <w:p w14:paraId="5C7B3F3D" w14:textId="527D2F60" w:rsidR="0059104B" w:rsidRPr="0059104B" w:rsidRDefault="0059104B" w:rsidP="00AD56D3">
            <w:pPr>
              <w:overflowPunct/>
              <w:textAlignment w:val="auto"/>
              <w:rPr>
                <w:rFonts w:asciiTheme="minorHAnsi" w:eastAsiaTheme="minorHAnsi" w:hAnsiTheme="minorHAnsi" w:cstheme="minorHAnsi"/>
                <w:sz w:val="18"/>
                <w:szCs w:val="18"/>
              </w:rPr>
            </w:pPr>
            <w:r w:rsidRPr="0059104B">
              <w:rPr>
                <w:rFonts w:asciiTheme="minorHAnsi" w:eastAsiaTheme="minorHAnsi" w:hAnsiTheme="minorHAnsi" w:cstheme="minorHAnsi"/>
                <w:sz w:val="18"/>
                <w:szCs w:val="18"/>
              </w:rPr>
              <w:t>v) monitoring of condition of and maintenance of footpaths to</w:t>
            </w:r>
            <w:r w:rsidR="00AD56D3">
              <w:rPr>
                <w:rFonts w:asciiTheme="minorHAnsi" w:eastAsiaTheme="minorHAnsi" w:hAnsiTheme="minorHAnsi" w:cstheme="minorHAnsi"/>
                <w:sz w:val="18"/>
                <w:szCs w:val="18"/>
              </w:rPr>
              <w:t xml:space="preserve"> </w:t>
            </w:r>
            <w:r w:rsidRPr="0059104B">
              <w:rPr>
                <w:rFonts w:asciiTheme="minorHAnsi" w:eastAsiaTheme="minorHAnsi" w:hAnsiTheme="minorHAnsi" w:cstheme="minorHAnsi"/>
                <w:sz w:val="18"/>
                <w:szCs w:val="18"/>
              </w:rPr>
              <w:t>encourage use and avoid the creation of informal footpaths that</w:t>
            </w:r>
            <w:r w:rsidR="00AD56D3">
              <w:rPr>
                <w:rFonts w:asciiTheme="minorHAnsi" w:eastAsiaTheme="minorHAnsi" w:hAnsiTheme="minorHAnsi" w:cstheme="minorHAnsi"/>
                <w:sz w:val="18"/>
                <w:szCs w:val="18"/>
              </w:rPr>
              <w:t xml:space="preserve"> </w:t>
            </w:r>
            <w:r w:rsidRPr="0059104B">
              <w:rPr>
                <w:rFonts w:asciiTheme="minorHAnsi" w:eastAsiaTheme="minorHAnsi" w:hAnsiTheme="minorHAnsi" w:cstheme="minorHAnsi"/>
                <w:sz w:val="18"/>
                <w:szCs w:val="18"/>
              </w:rPr>
              <w:t>may damage other habitats;</w:t>
            </w:r>
          </w:p>
          <w:p w14:paraId="69FE18FA" w14:textId="77777777" w:rsidR="0059104B" w:rsidRPr="0059104B" w:rsidRDefault="0059104B" w:rsidP="0059104B">
            <w:pPr>
              <w:overflowPunct/>
              <w:textAlignment w:val="auto"/>
              <w:rPr>
                <w:rFonts w:asciiTheme="minorHAnsi" w:eastAsiaTheme="minorHAnsi" w:hAnsiTheme="minorHAnsi" w:cstheme="minorHAnsi"/>
                <w:sz w:val="18"/>
                <w:szCs w:val="18"/>
              </w:rPr>
            </w:pPr>
            <w:r w:rsidRPr="0059104B">
              <w:rPr>
                <w:rFonts w:asciiTheme="minorHAnsi" w:eastAsiaTheme="minorHAnsi" w:hAnsiTheme="minorHAnsi" w:cstheme="minorHAnsi"/>
                <w:sz w:val="18"/>
                <w:szCs w:val="18"/>
              </w:rPr>
              <w:t>vi) monitoring and maintenance of bat and bird boxes;</w:t>
            </w:r>
          </w:p>
          <w:p w14:paraId="54112641" w14:textId="77777777" w:rsidR="0059104B" w:rsidRPr="0059104B" w:rsidRDefault="0059104B" w:rsidP="0059104B">
            <w:pPr>
              <w:overflowPunct/>
              <w:textAlignment w:val="auto"/>
              <w:rPr>
                <w:rFonts w:asciiTheme="minorHAnsi" w:eastAsiaTheme="minorHAnsi" w:hAnsiTheme="minorHAnsi" w:cstheme="minorHAnsi"/>
                <w:sz w:val="18"/>
                <w:szCs w:val="18"/>
              </w:rPr>
            </w:pPr>
            <w:r w:rsidRPr="0059104B">
              <w:rPr>
                <w:rFonts w:asciiTheme="minorHAnsi" w:eastAsiaTheme="minorHAnsi" w:hAnsiTheme="minorHAnsi" w:cstheme="minorHAnsi"/>
                <w:sz w:val="18"/>
                <w:szCs w:val="18"/>
              </w:rPr>
              <w:t>vii) maintenance of SUDS (where applicable); and</w:t>
            </w:r>
          </w:p>
          <w:p w14:paraId="54558160" w14:textId="40146F9A" w:rsidR="0059104B" w:rsidRPr="0059104B" w:rsidRDefault="0059104B" w:rsidP="0059104B">
            <w:pPr>
              <w:overflowPunct/>
              <w:textAlignment w:val="auto"/>
              <w:rPr>
                <w:rFonts w:asciiTheme="minorHAnsi" w:eastAsiaTheme="minorHAnsi" w:hAnsiTheme="minorHAnsi" w:cstheme="minorHAnsi"/>
                <w:sz w:val="18"/>
                <w:szCs w:val="18"/>
              </w:rPr>
            </w:pPr>
            <w:r w:rsidRPr="0059104B">
              <w:rPr>
                <w:rFonts w:asciiTheme="minorHAnsi" w:eastAsiaTheme="minorHAnsi" w:hAnsiTheme="minorHAnsi" w:cstheme="minorHAnsi"/>
                <w:sz w:val="18"/>
                <w:szCs w:val="18"/>
              </w:rPr>
              <w:t>viii) appropriate timings of management works to ensure avoidance of</w:t>
            </w:r>
            <w:r w:rsidR="00AD56D3">
              <w:rPr>
                <w:rFonts w:asciiTheme="minorHAnsi" w:eastAsiaTheme="minorHAnsi" w:hAnsiTheme="minorHAnsi" w:cstheme="minorHAnsi"/>
                <w:sz w:val="18"/>
                <w:szCs w:val="18"/>
              </w:rPr>
              <w:t xml:space="preserve"> </w:t>
            </w:r>
            <w:r w:rsidRPr="0059104B">
              <w:rPr>
                <w:rFonts w:asciiTheme="minorHAnsi" w:eastAsiaTheme="minorHAnsi" w:hAnsiTheme="minorHAnsi" w:cstheme="minorHAnsi"/>
                <w:sz w:val="18"/>
                <w:szCs w:val="18"/>
              </w:rPr>
              <w:t>bird nesting seasons etc.</w:t>
            </w:r>
          </w:p>
          <w:p w14:paraId="352451A8" w14:textId="45C0484D" w:rsidR="0059104B" w:rsidRPr="0059104B" w:rsidRDefault="0059104B" w:rsidP="0059104B">
            <w:pPr>
              <w:overflowPunct/>
              <w:textAlignment w:val="auto"/>
              <w:rPr>
                <w:rFonts w:asciiTheme="minorHAnsi" w:eastAsiaTheme="minorHAnsi" w:hAnsiTheme="minorHAnsi" w:cstheme="minorHAnsi"/>
                <w:sz w:val="18"/>
                <w:szCs w:val="18"/>
              </w:rPr>
            </w:pPr>
            <w:r w:rsidRPr="0059104B">
              <w:rPr>
                <w:rFonts w:asciiTheme="minorHAnsi" w:eastAsiaTheme="minorHAnsi" w:hAnsiTheme="minorHAnsi" w:cstheme="minorHAnsi"/>
                <w:sz w:val="18"/>
                <w:szCs w:val="18"/>
              </w:rPr>
              <w:t>ix) management of the woodland area to be used for "informal</w:t>
            </w:r>
            <w:r w:rsidR="00AD56D3">
              <w:rPr>
                <w:rFonts w:asciiTheme="minorHAnsi" w:eastAsiaTheme="minorHAnsi" w:hAnsiTheme="minorHAnsi" w:cstheme="minorHAnsi"/>
                <w:sz w:val="18"/>
                <w:szCs w:val="18"/>
              </w:rPr>
              <w:t xml:space="preserve"> </w:t>
            </w:r>
            <w:r w:rsidRPr="0059104B">
              <w:rPr>
                <w:rFonts w:asciiTheme="minorHAnsi" w:eastAsiaTheme="minorHAnsi" w:hAnsiTheme="minorHAnsi" w:cstheme="minorHAnsi"/>
                <w:sz w:val="18"/>
                <w:szCs w:val="18"/>
              </w:rPr>
              <w:t>foraging" (parcel 5) and other areas to be used as for access/public</w:t>
            </w:r>
            <w:r w:rsidR="00AD56D3">
              <w:rPr>
                <w:rFonts w:asciiTheme="minorHAnsi" w:eastAsiaTheme="minorHAnsi" w:hAnsiTheme="minorHAnsi" w:cstheme="minorHAnsi"/>
                <w:sz w:val="18"/>
                <w:szCs w:val="18"/>
              </w:rPr>
              <w:t xml:space="preserve"> </w:t>
            </w:r>
            <w:r w:rsidRPr="0059104B">
              <w:rPr>
                <w:rFonts w:asciiTheme="minorHAnsi" w:eastAsiaTheme="minorHAnsi" w:hAnsiTheme="minorHAnsi" w:cstheme="minorHAnsi"/>
                <w:sz w:val="18"/>
                <w:szCs w:val="18"/>
              </w:rPr>
              <w:t>open space (such as area south east of parcel 1)</w:t>
            </w:r>
          </w:p>
          <w:p w14:paraId="43C00142" w14:textId="32764DA2" w:rsidR="0059104B" w:rsidRPr="0059104B" w:rsidRDefault="0059104B" w:rsidP="0059104B">
            <w:pPr>
              <w:overflowPunct/>
              <w:textAlignment w:val="auto"/>
              <w:rPr>
                <w:rFonts w:asciiTheme="minorHAnsi" w:eastAsiaTheme="minorHAnsi" w:hAnsiTheme="minorHAnsi" w:cstheme="minorHAnsi"/>
                <w:sz w:val="18"/>
                <w:szCs w:val="18"/>
              </w:rPr>
            </w:pPr>
            <w:r w:rsidRPr="0059104B">
              <w:rPr>
                <w:rFonts w:asciiTheme="minorHAnsi" w:eastAsiaTheme="minorHAnsi" w:hAnsiTheme="minorHAnsi" w:cstheme="minorHAnsi"/>
                <w:sz w:val="18"/>
                <w:szCs w:val="18"/>
              </w:rPr>
              <w:t>x) details of the level of proposed access/usage, measures to control</w:t>
            </w:r>
            <w:r w:rsidR="00AD56D3">
              <w:rPr>
                <w:rFonts w:asciiTheme="minorHAnsi" w:eastAsiaTheme="minorHAnsi" w:hAnsiTheme="minorHAnsi" w:cstheme="minorHAnsi"/>
                <w:sz w:val="18"/>
                <w:szCs w:val="18"/>
              </w:rPr>
              <w:t xml:space="preserve"> </w:t>
            </w:r>
            <w:r w:rsidRPr="0059104B">
              <w:rPr>
                <w:rFonts w:asciiTheme="minorHAnsi" w:eastAsiaTheme="minorHAnsi" w:hAnsiTheme="minorHAnsi" w:cstheme="minorHAnsi"/>
                <w:sz w:val="18"/>
                <w:szCs w:val="18"/>
              </w:rPr>
              <w:t>recreation pressures (such as access points, zoning access/no go</w:t>
            </w:r>
            <w:r w:rsidR="00AD56D3">
              <w:rPr>
                <w:rFonts w:asciiTheme="minorHAnsi" w:eastAsiaTheme="minorHAnsi" w:hAnsiTheme="minorHAnsi" w:cstheme="minorHAnsi"/>
                <w:sz w:val="18"/>
                <w:szCs w:val="18"/>
              </w:rPr>
              <w:t xml:space="preserve"> </w:t>
            </w:r>
            <w:r w:rsidRPr="0059104B">
              <w:rPr>
                <w:rFonts w:asciiTheme="minorHAnsi" w:eastAsiaTheme="minorHAnsi" w:hAnsiTheme="minorHAnsi" w:cstheme="minorHAnsi"/>
                <w:sz w:val="18"/>
                <w:szCs w:val="18"/>
              </w:rPr>
              <w:t>areas and monitoring visitor numbers)</w:t>
            </w:r>
          </w:p>
          <w:p w14:paraId="5743B8AC" w14:textId="69E38561" w:rsidR="0059104B" w:rsidRDefault="0059104B" w:rsidP="00AD56D3">
            <w:pPr>
              <w:overflowPunct/>
              <w:textAlignment w:val="auto"/>
              <w:rPr>
                <w:rFonts w:asciiTheme="minorHAnsi" w:eastAsiaTheme="minorHAnsi" w:hAnsiTheme="minorHAnsi" w:cstheme="minorHAnsi"/>
                <w:sz w:val="18"/>
                <w:szCs w:val="18"/>
              </w:rPr>
            </w:pPr>
            <w:r w:rsidRPr="0059104B">
              <w:rPr>
                <w:rFonts w:asciiTheme="minorHAnsi" w:eastAsiaTheme="minorHAnsi" w:hAnsiTheme="minorHAnsi" w:cstheme="minorHAnsi"/>
                <w:sz w:val="18"/>
                <w:szCs w:val="18"/>
              </w:rPr>
              <w:t>xi) full assessment of likely impacts, and measures to offset impacts</w:t>
            </w:r>
            <w:r w:rsidR="00AD56D3">
              <w:rPr>
                <w:rFonts w:asciiTheme="minorHAnsi" w:eastAsiaTheme="minorHAnsi" w:hAnsiTheme="minorHAnsi" w:cstheme="minorHAnsi"/>
                <w:sz w:val="18"/>
                <w:szCs w:val="18"/>
              </w:rPr>
              <w:t xml:space="preserve"> </w:t>
            </w:r>
            <w:r w:rsidRPr="0059104B">
              <w:rPr>
                <w:rFonts w:asciiTheme="minorHAnsi" w:eastAsiaTheme="minorHAnsi" w:hAnsiTheme="minorHAnsi" w:cstheme="minorHAnsi"/>
                <w:sz w:val="18"/>
                <w:szCs w:val="18"/>
              </w:rPr>
              <w:t>and enhance the areas for biodiversity.</w:t>
            </w:r>
          </w:p>
          <w:p w14:paraId="52CE5885" w14:textId="6F317677" w:rsidR="006B771B" w:rsidRDefault="006B771B" w:rsidP="00AD56D3">
            <w:pPr>
              <w:overflowPunct/>
              <w:textAlignment w:val="auto"/>
              <w:rPr>
                <w:rFonts w:asciiTheme="minorHAnsi" w:eastAsiaTheme="minorHAnsi" w:hAnsiTheme="minorHAnsi" w:cstheme="minorHAnsi"/>
                <w:sz w:val="18"/>
                <w:szCs w:val="18"/>
              </w:rPr>
            </w:pPr>
          </w:p>
          <w:p w14:paraId="343264F1" w14:textId="3431C86C" w:rsidR="00F66EC4" w:rsidRDefault="00F66EC4" w:rsidP="00AD56D3">
            <w:pPr>
              <w:overflowPunct/>
              <w:textAlignment w:val="auto"/>
              <w:rPr>
                <w:rFonts w:asciiTheme="minorHAnsi" w:eastAsiaTheme="minorHAnsi" w:hAnsiTheme="minorHAnsi" w:cstheme="minorHAnsi"/>
                <w:sz w:val="18"/>
                <w:szCs w:val="18"/>
              </w:rPr>
            </w:pPr>
          </w:p>
          <w:p w14:paraId="74E2B7BD" w14:textId="1ADB5352" w:rsidR="004C26F8" w:rsidRPr="001855D7" w:rsidRDefault="004C26F8" w:rsidP="00AD56D3">
            <w:pPr>
              <w:overflowPunct/>
              <w:textAlignment w:val="auto"/>
              <w:rPr>
                <w:rFonts w:asciiTheme="minorHAnsi" w:eastAsiaTheme="minorHAnsi" w:hAnsiTheme="minorHAnsi" w:cstheme="minorHAnsi"/>
                <w:sz w:val="18"/>
                <w:szCs w:val="18"/>
              </w:rPr>
            </w:pPr>
            <w:r w:rsidRPr="001855D7">
              <w:rPr>
                <w:rFonts w:asciiTheme="minorHAnsi" w:eastAsiaTheme="minorHAnsi" w:hAnsiTheme="minorHAnsi" w:cstheme="minorHAnsi"/>
                <w:szCs w:val="22"/>
              </w:rPr>
              <w:t>Condition 5 of 3/2019/0132 – timing of landscape plan -equivalent on original conditions?</w:t>
            </w:r>
          </w:p>
          <w:p w14:paraId="4B346C23" w14:textId="77777777" w:rsidR="004C26F8" w:rsidRPr="001855D7" w:rsidRDefault="004C26F8" w:rsidP="00AD56D3">
            <w:pPr>
              <w:overflowPunct/>
              <w:textAlignment w:val="auto"/>
              <w:rPr>
                <w:rFonts w:asciiTheme="minorHAnsi" w:eastAsiaTheme="minorHAnsi" w:hAnsiTheme="minorHAnsi" w:cstheme="minorHAnsi"/>
                <w:sz w:val="18"/>
                <w:szCs w:val="18"/>
              </w:rPr>
            </w:pPr>
          </w:p>
          <w:p w14:paraId="0C9505C3" w14:textId="433FE342" w:rsidR="00F66EC4" w:rsidRPr="001855D7" w:rsidRDefault="00F66EC4" w:rsidP="00AD56D3">
            <w:pPr>
              <w:overflowPunct/>
              <w:textAlignment w:val="auto"/>
              <w:rPr>
                <w:rFonts w:asciiTheme="minorHAnsi" w:eastAsiaTheme="minorHAnsi" w:hAnsiTheme="minorHAnsi" w:cstheme="minorHAnsi"/>
                <w:sz w:val="18"/>
                <w:szCs w:val="18"/>
              </w:rPr>
            </w:pPr>
            <w:r w:rsidRPr="001855D7">
              <w:rPr>
                <w:rFonts w:asciiTheme="minorHAnsi" w:eastAsiaTheme="minorHAnsi" w:hAnsiTheme="minorHAnsi" w:cstheme="minorHAnsi"/>
                <w:szCs w:val="22"/>
              </w:rPr>
              <w:t>Condition 6 of 3/2019/0132 also refers and identifies long term as 25 years – details of this?</w:t>
            </w:r>
          </w:p>
          <w:p w14:paraId="02220958" w14:textId="6ECD1E8D" w:rsidR="008E0F8E" w:rsidRPr="001855D7" w:rsidRDefault="008E0F8E" w:rsidP="00AD56D3">
            <w:pPr>
              <w:overflowPunct/>
              <w:textAlignment w:val="auto"/>
              <w:rPr>
                <w:rFonts w:asciiTheme="minorHAnsi" w:eastAsiaTheme="minorHAnsi" w:hAnsiTheme="minorHAnsi" w:cstheme="minorHAnsi"/>
                <w:sz w:val="18"/>
                <w:szCs w:val="18"/>
              </w:rPr>
            </w:pPr>
          </w:p>
          <w:p w14:paraId="747CCACD" w14:textId="3EC76A94" w:rsidR="00AD56D3" w:rsidRDefault="005A6C5B" w:rsidP="00AD56D3">
            <w:pPr>
              <w:overflowPunct/>
              <w:textAlignment w:val="auto"/>
              <w:rPr>
                <w:rFonts w:asciiTheme="minorHAnsi" w:eastAsiaTheme="minorHAnsi" w:hAnsiTheme="minorHAnsi" w:cstheme="minorHAnsi"/>
                <w:szCs w:val="22"/>
              </w:rPr>
            </w:pPr>
            <w:r w:rsidRPr="001855D7">
              <w:rPr>
                <w:rFonts w:asciiTheme="minorHAnsi" w:eastAsiaTheme="minorHAnsi" w:hAnsiTheme="minorHAnsi" w:cstheme="minorHAnsi"/>
                <w:szCs w:val="22"/>
              </w:rPr>
              <w:t>Condition 8 of 3/2019/0132 relates to lighting details and habitats – xi relevant?</w:t>
            </w:r>
          </w:p>
          <w:p w14:paraId="03507E25" w14:textId="420404C4" w:rsidR="001855D7" w:rsidRDefault="001855D7" w:rsidP="00AD56D3">
            <w:pPr>
              <w:overflowPunct/>
              <w:textAlignment w:val="auto"/>
              <w:rPr>
                <w:rFonts w:asciiTheme="minorHAnsi" w:eastAsiaTheme="minorHAnsi" w:hAnsiTheme="minorHAnsi" w:cstheme="minorHAnsi"/>
                <w:szCs w:val="22"/>
              </w:rPr>
            </w:pPr>
          </w:p>
          <w:p w14:paraId="3106393E" w14:textId="77777777" w:rsidR="001855D7" w:rsidRPr="001855D7" w:rsidRDefault="001855D7" w:rsidP="001855D7">
            <w:pPr>
              <w:rPr>
                <w:rFonts w:asciiTheme="minorHAnsi" w:hAnsiTheme="minorHAnsi" w:cstheme="minorHAnsi"/>
                <w:szCs w:val="22"/>
                <w:lang w:eastAsia="en-GB"/>
              </w:rPr>
            </w:pPr>
            <w:r w:rsidRPr="001855D7">
              <w:rPr>
                <w:rFonts w:asciiTheme="minorHAnsi" w:eastAsiaTheme="minorHAnsi" w:hAnsiTheme="minorHAnsi" w:cstheme="minorHAnsi"/>
                <w:szCs w:val="22"/>
              </w:rPr>
              <w:t xml:space="preserve">Email to agent 4/10/2021: </w:t>
            </w:r>
            <w:r w:rsidRPr="001855D7">
              <w:rPr>
                <w:rFonts w:asciiTheme="minorHAnsi" w:hAnsiTheme="minorHAnsi" w:cstheme="minorHAnsi"/>
                <w:szCs w:val="22"/>
              </w:rPr>
              <w:t>In consideration to the discharge of Condition 56, the submitted information suggests that Item (i) is “</w:t>
            </w:r>
            <w:r w:rsidRPr="001855D7">
              <w:rPr>
                <w:rFonts w:asciiTheme="minorHAnsi" w:hAnsiTheme="minorHAnsi" w:cstheme="minorHAnsi"/>
                <w:i/>
                <w:iCs/>
                <w:szCs w:val="22"/>
              </w:rPr>
              <w:t>not applicable to this site as the mill pond is not inside the development footprint</w:t>
            </w:r>
            <w:r w:rsidRPr="001855D7">
              <w:rPr>
                <w:rFonts w:asciiTheme="minorHAnsi" w:hAnsiTheme="minorHAnsi" w:cstheme="minorHAnsi"/>
                <w:szCs w:val="22"/>
              </w:rPr>
              <w:t>”. However, the mill pond is outside of all 5 land parcels (drawing 05024_MP_00_105). In my understanding Item (i) is applicable because of the Planning Inspector’s identification of scheme enabling development - “</w:t>
            </w:r>
            <w:r w:rsidRPr="001855D7">
              <w:rPr>
                <w:rFonts w:asciiTheme="minorHAnsi" w:hAnsiTheme="minorHAnsi" w:cstheme="minorHAnsi"/>
                <w:i/>
                <w:iCs/>
                <w:szCs w:val="22"/>
                <w:lang w:eastAsia="en-GB"/>
              </w:rPr>
              <w:t>Where I have identified further conflict, in relation to the housing development, I have determined that this can appropriately be judged as acceptable enabling development, required to undertake other aspects of the scheme</w:t>
            </w:r>
            <w:r w:rsidRPr="001855D7">
              <w:rPr>
                <w:rFonts w:asciiTheme="minorHAnsi" w:hAnsiTheme="minorHAnsi" w:cstheme="minorHAnsi"/>
                <w:szCs w:val="22"/>
                <w:lang w:eastAsia="en-GB"/>
              </w:rPr>
              <w:t>”.</w:t>
            </w:r>
          </w:p>
          <w:p w14:paraId="2F37BD4E" w14:textId="08662B9C" w:rsidR="001855D7" w:rsidRDefault="001855D7" w:rsidP="00AD56D3">
            <w:pPr>
              <w:overflowPunct/>
              <w:textAlignment w:val="auto"/>
              <w:rPr>
                <w:rFonts w:asciiTheme="minorHAnsi" w:eastAsiaTheme="minorHAnsi" w:hAnsiTheme="minorHAnsi" w:cstheme="minorHAnsi"/>
                <w:szCs w:val="22"/>
              </w:rPr>
            </w:pPr>
          </w:p>
          <w:p w14:paraId="52A3C415" w14:textId="72D532F0" w:rsidR="001855D7" w:rsidRDefault="00202A6D" w:rsidP="00AD56D3">
            <w:pPr>
              <w:overflowPunct/>
              <w:textAlignment w:val="auto"/>
              <w:rPr>
                <w:rFonts w:asciiTheme="minorHAnsi" w:eastAsiaTheme="minorHAnsi" w:hAnsiTheme="minorHAnsi" w:cstheme="minorHAnsi"/>
                <w:szCs w:val="22"/>
              </w:rPr>
            </w:pPr>
            <w:r>
              <w:rPr>
                <w:rFonts w:asciiTheme="minorHAnsi" w:eastAsiaTheme="minorHAnsi" w:hAnsiTheme="minorHAnsi" w:cstheme="minorHAnsi"/>
                <w:szCs w:val="22"/>
              </w:rPr>
              <w:t xml:space="preserve">Condition 59 additionally relates to the </w:t>
            </w:r>
            <w:r w:rsidRPr="00202A6D">
              <w:rPr>
                <w:rFonts w:asciiTheme="minorHAnsi" w:eastAsiaTheme="minorHAnsi" w:hAnsiTheme="minorHAnsi" w:cstheme="minorHAnsi"/>
                <w:szCs w:val="22"/>
                <w:u w:val="single"/>
              </w:rPr>
              <w:t xml:space="preserve">repair </w:t>
            </w:r>
            <w:r>
              <w:rPr>
                <w:rFonts w:asciiTheme="minorHAnsi" w:eastAsiaTheme="minorHAnsi" w:hAnsiTheme="minorHAnsi" w:cstheme="minorHAnsi"/>
                <w:szCs w:val="22"/>
              </w:rPr>
              <w:t>of the mill pond and is specific to the commencement of land parcels 1 and 2 (there has been discussion with the applicant in this regard – the mill roof and roofing has been repaired; the modern chair factory buildings have been demolished)</w:t>
            </w:r>
            <w:r w:rsidR="007927A3">
              <w:rPr>
                <w:rFonts w:asciiTheme="minorHAnsi" w:eastAsiaTheme="minorHAnsi" w:hAnsiTheme="minorHAnsi" w:cstheme="minorHAnsi"/>
                <w:szCs w:val="22"/>
              </w:rPr>
              <w:t>:</w:t>
            </w:r>
            <w:r>
              <w:rPr>
                <w:rFonts w:asciiTheme="minorHAnsi" w:eastAsiaTheme="minorHAnsi" w:hAnsiTheme="minorHAnsi" w:cstheme="minorHAnsi"/>
                <w:szCs w:val="22"/>
              </w:rPr>
              <w:t xml:space="preserve"> </w:t>
            </w:r>
          </w:p>
          <w:p w14:paraId="4A198DA9" w14:textId="515C6316" w:rsidR="00202A6D" w:rsidRDefault="00202A6D" w:rsidP="00AD56D3">
            <w:pPr>
              <w:overflowPunct/>
              <w:textAlignment w:val="auto"/>
              <w:rPr>
                <w:rFonts w:asciiTheme="minorHAnsi" w:eastAsiaTheme="minorHAnsi" w:hAnsiTheme="minorHAnsi" w:cstheme="minorHAnsi"/>
                <w:szCs w:val="22"/>
              </w:rPr>
            </w:pPr>
          </w:p>
          <w:p w14:paraId="765746D6" w14:textId="7A21DA52" w:rsidR="00202A6D" w:rsidRPr="00202A6D" w:rsidRDefault="00202A6D" w:rsidP="00202A6D">
            <w:pPr>
              <w:overflowPunct/>
              <w:textAlignment w:val="auto"/>
              <w:rPr>
                <w:rFonts w:asciiTheme="minorHAnsi" w:eastAsiaTheme="minorHAnsi" w:hAnsiTheme="minorHAnsi" w:cstheme="minorHAnsi"/>
                <w:sz w:val="18"/>
                <w:szCs w:val="18"/>
              </w:rPr>
            </w:pPr>
            <w:r w:rsidRPr="00202A6D">
              <w:rPr>
                <w:rFonts w:asciiTheme="minorHAnsi" w:eastAsiaTheme="minorHAnsi" w:hAnsiTheme="minorHAnsi" w:cstheme="minorHAnsi"/>
                <w:sz w:val="18"/>
                <w:szCs w:val="18"/>
              </w:rPr>
              <w:t>No part of the development hereby approved with respect to land parcels 1</w:t>
            </w:r>
            <w:r>
              <w:rPr>
                <w:rFonts w:asciiTheme="minorHAnsi" w:eastAsiaTheme="minorHAnsi" w:hAnsiTheme="minorHAnsi" w:cstheme="minorHAnsi"/>
                <w:sz w:val="18"/>
                <w:szCs w:val="18"/>
              </w:rPr>
              <w:t xml:space="preserve"> </w:t>
            </w:r>
            <w:r w:rsidRPr="00202A6D">
              <w:rPr>
                <w:rFonts w:asciiTheme="minorHAnsi" w:eastAsiaTheme="minorHAnsi" w:hAnsiTheme="minorHAnsi" w:cstheme="minorHAnsi"/>
                <w:sz w:val="18"/>
                <w:szCs w:val="18"/>
              </w:rPr>
              <w:t>and 2 (as defined on Dwg No 05024_MP_00_105) shall commence until a</w:t>
            </w:r>
            <w:r>
              <w:rPr>
                <w:rFonts w:asciiTheme="minorHAnsi" w:eastAsiaTheme="minorHAnsi" w:hAnsiTheme="minorHAnsi" w:cstheme="minorHAnsi"/>
                <w:sz w:val="18"/>
                <w:szCs w:val="18"/>
              </w:rPr>
              <w:t xml:space="preserve"> </w:t>
            </w:r>
            <w:r w:rsidRPr="00202A6D">
              <w:rPr>
                <w:rFonts w:asciiTheme="minorHAnsi" w:eastAsiaTheme="minorHAnsi" w:hAnsiTheme="minorHAnsi" w:cstheme="minorHAnsi"/>
                <w:sz w:val="18"/>
                <w:szCs w:val="18"/>
              </w:rPr>
              <w:t>scheme for the repair, long-term management and maintenance of the mill</w:t>
            </w:r>
          </w:p>
          <w:p w14:paraId="605222E6" w14:textId="6A3E19B3" w:rsidR="00202A6D" w:rsidRDefault="00202A6D" w:rsidP="00202A6D">
            <w:pPr>
              <w:overflowPunct/>
              <w:textAlignment w:val="auto"/>
              <w:rPr>
                <w:rFonts w:asciiTheme="minorHAnsi" w:eastAsiaTheme="minorHAnsi" w:hAnsiTheme="minorHAnsi" w:cstheme="minorHAnsi"/>
                <w:sz w:val="18"/>
                <w:szCs w:val="18"/>
              </w:rPr>
            </w:pPr>
            <w:r w:rsidRPr="00202A6D">
              <w:rPr>
                <w:rFonts w:asciiTheme="minorHAnsi" w:eastAsiaTheme="minorHAnsi" w:hAnsiTheme="minorHAnsi" w:cstheme="minorHAnsi"/>
                <w:sz w:val="18"/>
                <w:szCs w:val="18"/>
              </w:rPr>
              <w:t>pond, including associated works and timings, has been submitted to and</w:t>
            </w:r>
            <w:r>
              <w:rPr>
                <w:rFonts w:asciiTheme="minorHAnsi" w:eastAsiaTheme="minorHAnsi" w:hAnsiTheme="minorHAnsi" w:cstheme="minorHAnsi"/>
                <w:sz w:val="18"/>
                <w:szCs w:val="18"/>
              </w:rPr>
              <w:t xml:space="preserve"> </w:t>
            </w:r>
            <w:r w:rsidRPr="00202A6D">
              <w:rPr>
                <w:rFonts w:asciiTheme="minorHAnsi" w:eastAsiaTheme="minorHAnsi" w:hAnsiTheme="minorHAnsi" w:cstheme="minorHAnsi"/>
                <w:sz w:val="18"/>
                <w:szCs w:val="18"/>
              </w:rPr>
              <w:t>approved in writing by the Local Planning Authority. The development</w:t>
            </w:r>
            <w:r>
              <w:rPr>
                <w:rFonts w:asciiTheme="minorHAnsi" w:eastAsiaTheme="minorHAnsi" w:hAnsiTheme="minorHAnsi" w:cstheme="minorHAnsi"/>
                <w:sz w:val="18"/>
                <w:szCs w:val="18"/>
              </w:rPr>
              <w:t xml:space="preserve"> </w:t>
            </w:r>
            <w:r w:rsidRPr="00202A6D">
              <w:rPr>
                <w:rFonts w:asciiTheme="minorHAnsi" w:eastAsiaTheme="minorHAnsi" w:hAnsiTheme="minorHAnsi" w:cstheme="minorHAnsi"/>
                <w:sz w:val="18"/>
                <w:szCs w:val="18"/>
              </w:rPr>
              <w:t>shall be carried out in strict accordance with the approved details and</w:t>
            </w:r>
            <w:r>
              <w:rPr>
                <w:rFonts w:asciiTheme="minorHAnsi" w:eastAsiaTheme="minorHAnsi" w:hAnsiTheme="minorHAnsi" w:cstheme="minorHAnsi"/>
                <w:sz w:val="18"/>
                <w:szCs w:val="18"/>
              </w:rPr>
              <w:t xml:space="preserve"> </w:t>
            </w:r>
            <w:r w:rsidRPr="00202A6D">
              <w:rPr>
                <w:rFonts w:asciiTheme="minorHAnsi" w:eastAsiaTheme="minorHAnsi" w:hAnsiTheme="minorHAnsi" w:cstheme="minorHAnsi"/>
                <w:sz w:val="18"/>
                <w:szCs w:val="18"/>
              </w:rPr>
              <w:t>agreed timings/methodology.</w:t>
            </w:r>
          </w:p>
          <w:p w14:paraId="6B6CDD96" w14:textId="4A7DC378" w:rsidR="004C0E18" w:rsidRDefault="004C0E18" w:rsidP="00202A6D">
            <w:pPr>
              <w:overflowPunct/>
              <w:textAlignment w:val="auto"/>
              <w:rPr>
                <w:rFonts w:asciiTheme="minorHAnsi" w:eastAsiaTheme="minorHAnsi" w:hAnsiTheme="minorHAnsi" w:cstheme="minorHAnsi"/>
                <w:sz w:val="18"/>
                <w:szCs w:val="18"/>
              </w:rPr>
            </w:pPr>
          </w:p>
          <w:p w14:paraId="0F90653D" w14:textId="746E60A0" w:rsidR="00AF6BB6" w:rsidRDefault="00AF6BB6" w:rsidP="00AF6BB6">
            <w:pPr>
              <w:rPr>
                <w:rFonts w:asciiTheme="minorHAnsi" w:hAnsiTheme="minorHAnsi" w:cstheme="minorHAnsi"/>
                <w:lang w:eastAsia="en-GB"/>
              </w:rPr>
            </w:pPr>
            <w:r w:rsidRPr="00AF6BB6">
              <w:rPr>
                <w:rFonts w:asciiTheme="minorHAnsi" w:hAnsiTheme="minorHAnsi" w:cstheme="minorHAnsi"/>
              </w:rPr>
              <w:t>LBC application 3/2016/0131 “</w:t>
            </w:r>
            <w:r w:rsidRPr="00AF6BB6">
              <w:rPr>
                <w:rFonts w:asciiTheme="minorHAnsi" w:hAnsiTheme="minorHAnsi" w:cstheme="minorHAnsi"/>
                <w:lang w:eastAsia="en-GB"/>
              </w:rPr>
              <w:t>Rebuild an element of the mill pond wall, which has been dismantled due to rapid deterioration in December 2015, to match the remainder of the mill pond wall.</w:t>
            </w:r>
            <w:r w:rsidRPr="00AF6BB6">
              <w:rPr>
                <w:rFonts w:asciiTheme="minorHAnsi" w:hAnsiTheme="minorHAnsi" w:cstheme="minorHAnsi"/>
              </w:rPr>
              <w:t xml:space="preserve"> </w:t>
            </w:r>
            <w:r w:rsidRPr="00AF6BB6">
              <w:rPr>
                <w:rFonts w:asciiTheme="minorHAnsi" w:hAnsiTheme="minorHAnsi" w:cstheme="minorHAnsi"/>
                <w:lang w:eastAsia="en-GB"/>
              </w:rPr>
              <w:t>Drain the pond to enable 'puddling' - repair works to the clay base of the pond to stop leaks, to inspect overall structure and de-silt.</w:t>
            </w:r>
            <w:r>
              <w:rPr>
                <w:rFonts w:asciiTheme="minorHAnsi" w:hAnsiTheme="minorHAnsi" w:cstheme="minorHAnsi"/>
              </w:rPr>
              <w:t xml:space="preserve"> </w:t>
            </w:r>
            <w:r w:rsidRPr="00AF6BB6">
              <w:rPr>
                <w:rFonts w:asciiTheme="minorHAnsi" w:hAnsiTheme="minorHAnsi" w:cstheme="minorHAnsi"/>
                <w:lang w:eastAsia="en-GB"/>
              </w:rPr>
              <w:t>Removal of all vegetation growth to the south east corner of the pond excluding large mature trees to the pond edge</w:t>
            </w:r>
            <w:r w:rsidR="00491A92">
              <w:rPr>
                <w:rFonts w:asciiTheme="minorHAnsi" w:hAnsiTheme="minorHAnsi" w:cstheme="minorHAnsi"/>
                <w:lang w:eastAsia="en-GB"/>
              </w:rPr>
              <w:t>”</w:t>
            </w:r>
            <w:r>
              <w:rPr>
                <w:rFonts w:asciiTheme="minorHAnsi" w:hAnsiTheme="minorHAnsi" w:cstheme="minorHAnsi"/>
                <w:lang w:eastAsia="en-GB"/>
              </w:rPr>
              <w:t xml:space="preserve"> included the </w:t>
            </w:r>
            <w:r w:rsidR="00792173">
              <w:rPr>
                <w:rFonts w:asciiTheme="minorHAnsi" w:hAnsiTheme="minorHAnsi" w:cstheme="minorHAnsi"/>
                <w:lang w:eastAsia="en-GB"/>
              </w:rPr>
              <w:t xml:space="preserve">following </w:t>
            </w:r>
            <w:r>
              <w:rPr>
                <w:rFonts w:asciiTheme="minorHAnsi" w:hAnsiTheme="minorHAnsi" w:cstheme="minorHAnsi"/>
                <w:lang w:eastAsia="en-GB"/>
              </w:rPr>
              <w:t>condition</w:t>
            </w:r>
            <w:r w:rsidR="00491A92">
              <w:rPr>
                <w:rFonts w:asciiTheme="minorHAnsi" w:hAnsiTheme="minorHAnsi" w:cstheme="minorHAnsi"/>
                <w:lang w:eastAsia="en-GB"/>
              </w:rPr>
              <w:t>s</w:t>
            </w:r>
            <w:r w:rsidR="00792173">
              <w:rPr>
                <w:rFonts w:asciiTheme="minorHAnsi" w:hAnsiTheme="minorHAnsi" w:cstheme="minorHAnsi"/>
                <w:lang w:eastAsia="en-GB"/>
              </w:rPr>
              <w:t xml:space="preserve"> which have not been discharged</w:t>
            </w:r>
            <w:r>
              <w:rPr>
                <w:rFonts w:asciiTheme="minorHAnsi" w:hAnsiTheme="minorHAnsi" w:cstheme="minorHAnsi"/>
                <w:lang w:eastAsia="en-GB"/>
              </w:rPr>
              <w:t>:</w:t>
            </w:r>
          </w:p>
          <w:p w14:paraId="085657DE" w14:textId="7375961E" w:rsidR="00AF6BB6" w:rsidRDefault="00AF6BB6" w:rsidP="00AF6BB6">
            <w:pPr>
              <w:rPr>
                <w:rFonts w:asciiTheme="minorHAnsi" w:hAnsiTheme="minorHAnsi" w:cstheme="minorHAnsi"/>
                <w:lang w:eastAsia="en-GB"/>
              </w:rPr>
            </w:pPr>
          </w:p>
          <w:p w14:paraId="21A78617" w14:textId="77777777" w:rsidR="00491A92" w:rsidRPr="00491A92" w:rsidRDefault="00AF6BB6" w:rsidP="00491A92">
            <w:pPr>
              <w:rPr>
                <w:rFonts w:asciiTheme="minorHAnsi" w:hAnsiTheme="minorHAnsi" w:cstheme="minorHAnsi"/>
                <w:sz w:val="18"/>
                <w:szCs w:val="18"/>
              </w:rPr>
            </w:pPr>
            <w:r w:rsidRPr="00491A92">
              <w:rPr>
                <w:rFonts w:asciiTheme="minorHAnsi" w:hAnsiTheme="minorHAnsi" w:cstheme="minorHAnsi"/>
                <w:sz w:val="18"/>
                <w:szCs w:val="18"/>
                <w:lang w:eastAsia="en-GB"/>
              </w:rPr>
              <w:t>“</w:t>
            </w:r>
            <w:r w:rsidR="00491A92" w:rsidRPr="00491A92">
              <w:rPr>
                <w:rFonts w:asciiTheme="minorHAnsi" w:hAnsiTheme="minorHAnsi" w:cstheme="minorHAnsi"/>
                <w:sz w:val="18"/>
                <w:szCs w:val="18"/>
              </w:rPr>
              <w:t>Precise specifications of proposed repair works (including structural engineer's method statement and materials) following pond draining and assessment shall have been submitted to and approved by the Local Planning Authority before their use in the proposed works.</w:t>
            </w:r>
          </w:p>
          <w:p w14:paraId="32CFEA76" w14:textId="77777777" w:rsidR="00491A92" w:rsidRPr="00491A92" w:rsidRDefault="00491A92" w:rsidP="00491A92">
            <w:pPr>
              <w:rPr>
                <w:rFonts w:asciiTheme="minorHAnsi" w:hAnsiTheme="minorHAnsi" w:cstheme="minorHAnsi"/>
                <w:sz w:val="18"/>
                <w:szCs w:val="18"/>
              </w:rPr>
            </w:pPr>
          </w:p>
          <w:p w14:paraId="6D627CFE" w14:textId="45466F4D" w:rsidR="00491A92" w:rsidRPr="00491A92" w:rsidRDefault="00491A92" w:rsidP="00491A92">
            <w:pPr>
              <w:rPr>
                <w:rFonts w:asciiTheme="minorHAnsi" w:hAnsiTheme="minorHAnsi" w:cstheme="minorHAnsi"/>
                <w:sz w:val="18"/>
                <w:szCs w:val="18"/>
              </w:rPr>
            </w:pPr>
            <w:r w:rsidRPr="00491A92">
              <w:rPr>
                <w:rFonts w:asciiTheme="minorHAnsi" w:hAnsiTheme="minorHAnsi" w:cstheme="minorHAnsi"/>
                <w:sz w:val="18"/>
                <w:szCs w:val="18"/>
              </w:rPr>
              <w:t>Reason :  The BSCP 'Inspection and Report Kirk Mill Pond and Water Wheel' (12 June 2012) identifies 12 recommendations for structural assessment and repair and in order to safeguard the special architectural and historic interest and setting of listed buildings and the character and appearance of Kirk Mill Conservation Area”.</w:t>
            </w:r>
          </w:p>
          <w:p w14:paraId="3A28C68C" w14:textId="4955C013" w:rsidR="00491A92" w:rsidRPr="00491A92" w:rsidRDefault="00491A92" w:rsidP="00491A92">
            <w:pPr>
              <w:rPr>
                <w:rFonts w:asciiTheme="minorHAnsi" w:hAnsiTheme="minorHAnsi" w:cstheme="minorHAnsi"/>
                <w:sz w:val="18"/>
                <w:szCs w:val="18"/>
              </w:rPr>
            </w:pPr>
          </w:p>
          <w:p w14:paraId="7BF856C6" w14:textId="77777777" w:rsidR="00491A92" w:rsidRPr="00491A92" w:rsidRDefault="00491A92" w:rsidP="00491A92">
            <w:pPr>
              <w:rPr>
                <w:rFonts w:asciiTheme="minorHAnsi" w:hAnsiTheme="minorHAnsi" w:cstheme="minorHAnsi"/>
                <w:sz w:val="18"/>
                <w:szCs w:val="18"/>
              </w:rPr>
            </w:pPr>
            <w:r w:rsidRPr="00491A92">
              <w:rPr>
                <w:rFonts w:asciiTheme="minorHAnsi" w:hAnsiTheme="minorHAnsi" w:cstheme="minorHAnsi"/>
                <w:sz w:val="18"/>
                <w:szCs w:val="18"/>
              </w:rPr>
              <w:t>Precise specifications of any pond draining works which affects historic fabric shall have been submitted to and approved by the Local Planning Authority before the implementation of this element of the works.</w:t>
            </w:r>
          </w:p>
          <w:p w14:paraId="0125D6BB" w14:textId="77777777" w:rsidR="00491A92" w:rsidRDefault="00491A92" w:rsidP="00491A92"/>
          <w:p w14:paraId="23AB6D85" w14:textId="77777777" w:rsidR="00491A92" w:rsidRPr="00491A92" w:rsidRDefault="00491A92" w:rsidP="00491A92">
            <w:pPr>
              <w:rPr>
                <w:rFonts w:asciiTheme="minorHAnsi" w:hAnsiTheme="minorHAnsi" w:cstheme="minorHAnsi"/>
                <w:sz w:val="18"/>
                <w:szCs w:val="18"/>
              </w:rPr>
            </w:pPr>
            <w:r w:rsidRPr="00491A92">
              <w:rPr>
                <w:rFonts w:asciiTheme="minorHAnsi" w:hAnsiTheme="minorHAnsi" w:cstheme="minorHAnsi"/>
                <w:sz w:val="18"/>
                <w:szCs w:val="18"/>
              </w:rPr>
              <w:t xml:space="preserve">Reason:  The BSCP 'Inspection and Report Kirk Mill Pond and Water Wheel' (12 June 2012) identifies "draining of the pond which in itself is an issue as, without forming an alternative overflow as discussed above, the only route would be through </w:t>
            </w:r>
            <w:r w:rsidRPr="00491A92">
              <w:rPr>
                <w:rFonts w:asciiTheme="minorHAnsi" w:hAnsiTheme="minorHAnsi" w:cstheme="minorHAnsi"/>
                <w:sz w:val="18"/>
                <w:szCs w:val="18"/>
              </w:rPr>
              <w:lastRenderedPageBreak/>
              <w:t>the wheel pit and via the tail race, none of which are in a condition to accept this flow" and in order to safeguard the special architectural and historic interest and setting of listed buildings and the character and appearance of Kirk Mill Conservation Area.</w:t>
            </w:r>
          </w:p>
          <w:p w14:paraId="79B68339" w14:textId="77777777" w:rsidR="00491A92" w:rsidRPr="00491A92" w:rsidRDefault="00491A92" w:rsidP="00491A92">
            <w:pPr>
              <w:rPr>
                <w:rFonts w:asciiTheme="minorHAnsi" w:hAnsiTheme="minorHAnsi" w:cstheme="minorHAnsi"/>
                <w:sz w:val="18"/>
                <w:szCs w:val="18"/>
              </w:rPr>
            </w:pPr>
          </w:p>
          <w:p w14:paraId="010CFF21" w14:textId="72F1126F" w:rsidR="00AF6BB6" w:rsidRDefault="004F477A" w:rsidP="00AF6BB6">
            <w:pPr>
              <w:rPr>
                <w:rFonts w:asciiTheme="minorHAnsi" w:hAnsiTheme="minorHAnsi" w:cstheme="minorHAnsi"/>
              </w:rPr>
            </w:pPr>
            <w:r>
              <w:rPr>
                <w:rFonts w:asciiTheme="minorHAnsi" w:hAnsiTheme="minorHAnsi" w:cstheme="minorHAnsi"/>
              </w:rPr>
              <w:t xml:space="preserve">Site meeting </w:t>
            </w:r>
            <w:r w:rsidR="0084318A">
              <w:rPr>
                <w:rFonts w:asciiTheme="minorHAnsi" w:hAnsiTheme="minorHAnsi" w:cstheme="minorHAnsi"/>
              </w:rPr>
              <w:t>4 February 2022 identifies that some pond management and maintenance works have been undertaken (permission/consent?) including replacement pond level access gates and a bund to create a dry area adjacent the pond/mill wall interface.</w:t>
            </w:r>
          </w:p>
          <w:p w14:paraId="0FDA0D2A" w14:textId="77777777" w:rsidR="0084318A" w:rsidRDefault="0084318A" w:rsidP="00AF6BB6">
            <w:pPr>
              <w:rPr>
                <w:rFonts w:asciiTheme="minorHAnsi" w:hAnsiTheme="minorHAnsi" w:cstheme="minorHAnsi"/>
              </w:rPr>
            </w:pPr>
          </w:p>
          <w:p w14:paraId="185C6934" w14:textId="1C8488C9" w:rsidR="0084318A" w:rsidRPr="00AF6BB6" w:rsidRDefault="0084318A" w:rsidP="00AF6BB6">
            <w:pPr>
              <w:rPr>
                <w:rFonts w:asciiTheme="minorHAnsi" w:hAnsiTheme="minorHAnsi" w:cstheme="minorHAnsi"/>
              </w:rPr>
            </w:pPr>
            <w:r>
              <w:rPr>
                <w:rFonts w:asciiTheme="minorHAnsi" w:hAnsiTheme="minorHAnsi" w:cstheme="minorHAnsi"/>
              </w:rPr>
              <w:t xml:space="preserve">The submitted information </w:t>
            </w:r>
            <w:r w:rsidR="003024DB">
              <w:rPr>
                <w:rFonts w:asciiTheme="minorHAnsi" w:hAnsiTheme="minorHAnsi" w:cstheme="minorHAnsi"/>
              </w:rPr>
              <w:t xml:space="preserve">for the enabling development site </w:t>
            </w:r>
            <w:r>
              <w:rPr>
                <w:rFonts w:asciiTheme="minorHAnsi" w:hAnsiTheme="minorHAnsi" w:cstheme="minorHAnsi"/>
              </w:rPr>
              <w:t xml:space="preserve">does not form a Long Term Landscape </w:t>
            </w:r>
            <w:r w:rsidR="003024DB" w:rsidRPr="003024DB">
              <w:rPr>
                <w:rFonts w:asciiTheme="minorHAnsi" w:eastAsiaTheme="minorHAnsi" w:hAnsiTheme="minorHAnsi" w:cstheme="minorHAnsi"/>
                <w:szCs w:val="22"/>
              </w:rPr>
              <w:t>and Ecological</w:t>
            </w:r>
            <w:r w:rsidR="003024DB" w:rsidRPr="0059104B">
              <w:rPr>
                <w:rFonts w:asciiTheme="minorHAnsi" w:eastAsiaTheme="minorHAnsi" w:hAnsiTheme="minorHAnsi" w:cstheme="minorHAnsi"/>
                <w:sz w:val="18"/>
                <w:szCs w:val="18"/>
              </w:rPr>
              <w:t xml:space="preserve"> </w:t>
            </w:r>
            <w:r>
              <w:rPr>
                <w:rFonts w:asciiTheme="minorHAnsi" w:hAnsiTheme="minorHAnsi" w:cstheme="minorHAnsi"/>
              </w:rPr>
              <w:t xml:space="preserve">Management Plan </w:t>
            </w:r>
            <w:r w:rsidRPr="003024DB">
              <w:rPr>
                <w:rFonts w:asciiTheme="minorHAnsi" w:eastAsiaTheme="minorHAnsi" w:hAnsiTheme="minorHAnsi" w:cstheme="minorHAnsi"/>
                <w:szCs w:val="22"/>
              </w:rPr>
              <w:t>to include long term design objectives post completion management responsibilities and maintenance schedules for the Mill Pond</w:t>
            </w:r>
            <w:r w:rsidR="003024DB" w:rsidRPr="003024DB">
              <w:rPr>
                <w:rFonts w:asciiTheme="minorHAnsi" w:eastAsiaTheme="minorHAnsi" w:hAnsiTheme="minorHAnsi" w:cstheme="minorHAnsi"/>
                <w:szCs w:val="22"/>
              </w:rPr>
              <w:t xml:space="preserve"> or detailed plans outlining the management and maintenance regimes and responsibilities to be adopted for the mill pond.</w:t>
            </w:r>
          </w:p>
          <w:p w14:paraId="55C0B5B9" w14:textId="77777777" w:rsidR="004C0E18" w:rsidRDefault="004C0E18" w:rsidP="00202A6D">
            <w:pPr>
              <w:overflowPunct/>
              <w:textAlignment w:val="auto"/>
              <w:rPr>
                <w:rFonts w:asciiTheme="minorHAnsi" w:eastAsiaTheme="minorHAnsi" w:hAnsiTheme="minorHAnsi" w:cstheme="minorHAnsi"/>
                <w:sz w:val="18"/>
                <w:szCs w:val="18"/>
              </w:rPr>
            </w:pPr>
          </w:p>
          <w:p w14:paraId="4D87DCED" w14:textId="70335C97" w:rsidR="007927A3" w:rsidRDefault="007927A3" w:rsidP="00202A6D">
            <w:pPr>
              <w:overflowPunct/>
              <w:textAlignment w:val="auto"/>
              <w:rPr>
                <w:rFonts w:asciiTheme="minorHAnsi" w:eastAsiaTheme="minorHAnsi" w:hAnsiTheme="minorHAnsi" w:cstheme="minorHAnsi"/>
                <w:sz w:val="18"/>
                <w:szCs w:val="18"/>
              </w:rPr>
            </w:pPr>
          </w:p>
          <w:p w14:paraId="7D740DA7" w14:textId="4FEB564D" w:rsidR="007927A3" w:rsidRDefault="007927A3" w:rsidP="00202A6D">
            <w:pPr>
              <w:overflowPunct/>
              <w:textAlignment w:val="auto"/>
              <w:rPr>
                <w:rFonts w:asciiTheme="minorHAnsi" w:eastAsiaTheme="minorHAnsi" w:hAnsiTheme="minorHAnsi" w:cstheme="minorHAnsi"/>
                <w:szCs w:val="22"/>
              </w:rPr>
            </w:pPr>
            <w:r>
              <w:rPr>
                <w:rFonts w:asciiTheme="minorHAnsi" w:eastAsiaTheme="minorHAnsi" w:hAnsiTheme="minorHAnsi" w:cstheme="minorHAnsi"/>
                <w:szCs w:val="22"/>
              </w:rPr>
              <w:t>It is not clear how and where refuse collection will be undertaken</w:t>
            </w:r>
            <w:r w:rsidR="00F56C00">
              <w:rPr>
                <w:rFonts w:asciiTheme="minorHAnsi" w:eastAsiaTheme="minorHAnsi" w:hAnsiTheme="minorHAnsi" w:cstheme="minorHAnsi"/>
                <w:szCs w:val="22"/>
              </w:rPr>
              <w:t xml:space="preserve"> – impact on ‘desire lines’ (item v)?</w:t>
            </w:r>
          </w:p>
          <w:p w14:paraId="125AA5B6" w14:textId="2DD9D0BB" w:rsidR="00F56C00" w:rsidRDefault="00F56C00" w:rsidP="00202A6D">
            <w:pPr>
              <w:overflowPunct/>
              <w:textAlignment w:val="auto"/>
              <w:rPr>
                <w:rFonts w:asciiTheme="minorHAnsi" w:eastAsiaTheme="minorHAnsi" w:hAnsiTheme="minorHAnsi" w:cstheme="minorHAnsi"/>
                <w:szCs w:val="22"/>
              </w:rPr>
            </w:pPr>
          </w:p>
          <w:p w14:paraId="18296164" w14:textId="1D49D8AF" w:rsidR="003024DB" w:rsidRPr="007927A3" w:rsidRDefault="003024DB" w:rsidP="00202A6D">
            <w:pPr>
              <w:overflowPunct/>
              <w:textAlignment w:val="auto"/>
              <w:rPr>
                <w:rFonts w:asciiTheme="minorHAnsi" w:eastAsiaTheme="minorHAnsi" w:hAnsiTheme="minorHAnsi" w:cstheme="minorHAnsi"/>
                <w:szCs w:val="22"/>
              </w:rPr>
            </w:pPr>
            <w:r>
              <w:rPr>
                <w:rFonts w:asciiTheme="minorHAnsi" w:eastAsiaTheme="minorHAnsi" w:hAnsiTheme="minorHAnsi" w:cstheme="minorHAnsi"/>
                <w:szCs w:val="22"/>
              </w:rPr>
              <w:t>The information submitted in respect to items ii, iii, iv, vi, vii, viii, ix, x and xi is acceptable</w:t>
            </w:r>
          </w:p>
          <w:p w14:paraId="5522BF00" w14:textId="78100E48" w:rsidR="001855D7" w:rsidRDefault="001855D7" w:rsidP="00AD56D3">
            <w:pPr>
              <w:overflowPunct/>
              <w:textAlignment w:val="auto"/>
              <w:rPr>
                <w:rFonts w:asciiTheme="minorHAnsi" w:eastAsiaTheme="minorHAnsi" w:hAnsiTheme="minorHAnsi" w:cstheme="minorHAnsi"/>
                <w:sz w:val="18"/>
                <w:szCs w:val="18"/>
              </w:rPr>
            </w:pPr>
          </w:p>
          <w:p w14:paraId="1B00CBFB" w14:textId="74FB8753" w:rsidR="007927A3" w:rsidRPr="007927A3" w:rsidRDefault="007927A3" w:rsidP="00AD56D3">
            <w:pPr>
              <w:overflowPunct/>
              <w:textAlignment w:val="auto"/>
              <w:rPr>
                <w:rFonts w:asciiTheme="minorHAnsi" w:eastAsiaTheme="minorHAnsi" w:hAnsiTheme="minorHAnsi" w:cstheme="minorHAnsi"/>
                <w:szCs w:val="22"/>
              </w:rPr>
            </w:pPr>
            <w:r w:rsidRPr="007927A3">
              <w:rPr>
                <w:rFonts w:asciiTheme="minorHAnsi" w:eastAsiaTheme="minorHAnsi" w:hAnsiTheme="minorHAnsi" w:cstheme="minorHAnsi"/>
                <w:szCs w:val="22"/>
              </w:rPr>
              <w:t xml:space="preserve">Recommendation: </w:t>
            </w:r>
            <w:r w:rsidR="003024DB">
              <w:rPr>
                <w:rFonts w:asciiTheme="minorHAnsi" w:eastAsiaTheme="minorHAnsi" w:hAnsiTheme="minorHAnsi" w:cstheme="minorHAnsi"/>
                <w:szCs w:val="22"/>
              </w:rPr>
              <w:t>Do not discharge</w:t>
            </w:r>
            <w:r w:rsidR="00455B86">
              <w:rPr>
                <w:rFonts w:asciiTheme="minorHAnsi" w:eastAsiaTheme="minorHAnsi" w:hAnsiTheme="minorHAnsi" w:cstheme="minorHAnsi"/>
                <w:szCs w:val="22"/>
              </w:rPr>
              <w:t xml:space="preserve"> - a</w:t>
            </w:r>
            <w:r w:rsidR="003024DB">
              <w:rPr>
                <w:rFonts w:asciiTheme="minorHAnsi" w:eastAsiaTheme="minorHAnsi" w:hAnsiTheme="minorHAnsi" w:cstheme="minorHAnsi"/>
                <w:szCs w:val="22"/>
              </w:rPr>
              <w:t xml:space="preserve">wait completion of a </w:t>
            </w:r>
            <w:r w:rsidR="003024DB">
              <w:rPr>
                <w:rFonts w:asciiTheme="minorHAnsi" w:hAnsiTheme="minorHAnsi" w:cstheme="minorHAnsi"/>
              </w:rPr>
              <w:t>Long Term Landscape Management Plan</w:t>
            </w:r>
            <w:r w:rsidR="00455B86">
              <w:rPr>
                <w:rFonts w:asciiTheme="minorHAnsi" w:hAnsiTheme="minorHAnsi" w:cstheme="minorHAnsi"/>
              </w:rPr>
              <w:t>. Note to applicant.</w:t>
            </w:r>
          </w:p>
          <w:p w14:paraId="34FEFEB8" w14:textId="77777777" w:rsidR="007927A3" w:rsidRPr="001855D7" w:rsidRDefault="007927A3" w:rsidP="00AD56D3">
            <w:pPr>
              <w:overflowPunct/>
              <w:textAlignment w:val="auto"/>
              <w:rPr>
                <w:rFonts w:asciiTheme="minorHAnsi" w:eastAsiaTheme="minorHAnsi" w:hAnsiTheme="minorHAnsi" w:cstheme="minorHAnsi"/>
                <w:sz w:val="18"/>
                <w:szCs w:val="18"/>
              </w:rPr>
            </w:pPr>
          </w:p>
          <w:p w14:paraId="1DF6D294" w14:textId="32C8356D" w:rsidR="00470A43" w:rsidRPr="00470A43" w:rsidRDefault="00470A43" w:rsidP="00E03630">
            <w:pPr>
              <w:pStyle w:val="Header"/>
              <w:jc w:val="both"/>
              <w:rPr>
                <w:rFonts w:ascii="Calibri" w:hAnsi="Calibri"/>
                <w:b/>
                <w:szCs w:val="22"/>
              </w:rPr>
            </w:pPr>
            <w:r w:rsidRPr="00470A43">
              <w:rPr>
                <w:rFonts w:ascii="Calibri" w:hAnsi="Calibri"/>
                <w:b/>
                <w:szCs w:val="22"/>
              </w:rPr>
              <w:t xml:space="preserve">Condition </w:t>
            </w:r>
            <w:r w:rsidRPr="00470A43">
              <w:rPr>
                <w:rFonts w:asciiTheme="minorHAnsi" w:hAnsiTheme="minorHAnsi" w:cstheme="minorHAnsi"/>
                <w:b/>
                <w:szCs w:val="22"/>
                <w:lang w:val="en"/>
              </w:rPr>
              <w:t>57 (TPO Details)</w:t>
            </w:r>
          </w:p>
          <w:p w14:paraId="0CCC631F" w14:textId="22330218" w:rsidR="00E03630" w:rsidRDefault="008E6C47" w:rsidP="006D11DE">
            <w:pPr>
              <w:overflowPunct/>
              <w:textAlignment w:val="auto"/>
              <w:rPr>
                <w:rFonts w:asciiTheme="minorHAnsi" w:eastAsiaTheme="minorHAnsi" w:hAnsiTheme="minorHAnsi" w:cstheme="minorHAnsi"/>
                <w:sz w:val="18"/>
                <w:szCs w:val="18"/>
              </w:rPr>
            </w:pPr>
            <w:r w:rsidRPr="008E6C47">
              <w:rPr>
                <w:rFonts w:asciiTheme="minorHAnsi" w:eastAsiaTheme="minorHAnsi" w:hAnsiTheme="minorHAnsi" w:cstheme="minorHAnsi"/>
                <w:sz w:val="18"/>
                <w:szCs w:val="18"/>
              </w:rPr>
              <w:t>All trees, hedgerows and the brook corridor being retained in or adjacent</w:t>
            </w:r>
            <w:r w:rsidR="006D11DE">
              <w:rPr>
                <w:rFonts w:asciiTheme="minorHAnsi" w:eastAsiaTheme="minorHAnsi" w:hAnsiTheme="minorHAnsi" w:cstheme="minorHAnsi"/>
                <w:sz w:val="18"/>
                <w:szCs w:val="18"/>
              </w:rPr>
              <w:t xml:space="preserve"> </w:t>
            </w:r>
            <w:r w:rsidRPr="008E6C47">
              <w:rPr>
                <w:rFonts w:asciiTheme="minorHAnsi" w:eastAsiaTheme="minorHAnsi" w:hAnsiTheme="minorHAnsi" w:cstheme="minorHAnsi"/>
                <w:sz w:val="18"/>
                <w:szCs w:val="18"/>
              </w:rPr>
              <w:t>to the application area will be adequately protected during construction, in</w:t>
            </w:r>
            <w:r w:rsidR="006D11DE">
              <w:rPr>
                <w:rFonts w:asciiTheme="minorHAnsi" w:eastAsiaTheme="minorHAnsi" w:hAnsiTheme="minorHAnsi" w:cstheme="minorHAnsi"/>
                <w:sz w:val="18"/>
                <w:szCs w:val="18"/>
              </w:rPr>
              <w:t xml:space="preserve"> </w:t>
            </w:r>
            <w:r w:rsidRPr="008E6C47">
              <w:rPr>
                <w:rFonts w:asciiTheme="minorHAnsi" w:eastAsiaTheme="minorHAnsi" w:hAnsiTheme="minorHAnsi" w:cstheme="minorHAnsi"/>
                <w:sz w:val="18"/>
                <w:szCs w:val="18"/>
              </w:rPr>
              <w:t>accordance with existing guidelines (e.g. BS5837: 2012 Trees in relation to</w:t>
            </w:r>
            <w:r w:rsidR="006D11DE">
              <w:rPr>
                <w:rFonts w:asciiTheme="minorHAnsi" w:eastAsiaTheme="minorHAnsi" w:hAnsiTheme="minorHAnsi" w:cstheme="minorHAnsi"/>
                <w:sz w:val="18"/>
                <w:szCs w:val="18"/>
              </w:rPr>
              <w:t xml:space="preserve"> </w:t>
            </w:r>
            <w:r w:rsidRPr="008E6C47">
              <w:rPr>
                <w:rFonts w:asciiTheme="minorHAnsi" w:eastAsiaTheme="minorHAnsi" w:hAnsiTheme="minorHAnsi" w:cstheme="minorHAnsi"/>
                <w:sz w:val="18"/>
                <w:szCs w:val="18"/>
              </w:rPr>
              <w:t>design, demolition and construction- Recommendations) the details of</w:t>
            </w:r>
            <w:r w:rsidR="006D11DE">
              <w:rPr>
                <w:rFonts w:asciiTheme="minorHAnsi" w:eastAsiaTheme="minorHAnsi" w:hAnsiTheme="minorHAnsi" w:cstheme="minorHAnsi"/>
                <w:sz w:val="18"/>
                <w:szCs w:val="18"/>
              </w:rPr>
              <w:t xml:space="preserve"> </w:t>
            </w:r>
            <w:r w:rsidRPr="008E6C47">
              <w:rPr>
                <w:rFonts w:asciiTheme="minorHAnsi" w:eastAsiaTheme="minorHAnsi" w:hAnsiTheme="minorHAnsi" w:cstheme="minorHAnsi"/>
                <w:sz w:val="18"/>
                <w:szCs w:val="18"/>
              </w:rPr>
              <w:t>which shall be submitted to and agreed in writing by the Local Planning</w:t>
            </w:r>
            <w:r w:rsidR="006D11DE">
              <w:rPr>
                <w:rFonts w:asciiTheme="minorHAnsi" w:eastAsiaTheme="minorHAnsi" w:hAnsiTheme="minorHAnsi" w:cstheme="minorHAnsi"/>
                <w:sz w:val="18"/>
                <w:szCs w:val="18"/>
              </w:rPr>
              <w:t xml:space="preserve"> </w:t>
            </w:r>
            <w:r w:rsidRPr="008E6C47">
              <w:rPr>
                <w:rFonts w:asciiTheme="minorHAnsi" w:eastAsiaTheme="minorHAnsi" w:hAnsiTheme="minorHAnsi" w:cstheme="minorHAnsi"/>
                <w:sz w:val="18"/>
                <w:szCs w:val="18"/>
              </w:rPr>
              <w:t>Authority prior to the commencement of development.</w:t>
            </w:r>
          </w:p>
          <w:p w14:paraId="19E41662" w14:textId="5E3B61E6" w:rsidR="008E0F8E" w:rsidRDefault="008E0F8E" w:rsidP="006D11DE">
            <w:pPr>
              <w:overflowPunct/>
              <w:textAlignment w:val="auto"/>
              <w:rPr>
                <w:rFonts w:asciiTheme="minorHAnsi" w:eastAsiaTheme="minorHAnsi" w:hAnsiTheme="minorHAnsi" w:cstheme="minorHAnsi"/>
                <w:sz w:val="18"/>
                <w:szCs w:val="18"/>
              </w:rPr>
            </w:pPr>
          </w:p>
          <w:p w14:paraId="2727AC84" w14:textId="37A51BC8" w:rsidR="008E0F8E" w:rsidRDefault="008E0F8E" w:rsidP="006D11DE">
            <w:pPr>
              <w:overflowPunct/>
              <w:textAlignment w:val="auto"/>
              <w:rPr>
                <w:rFonts w:asciiTheme="minorHAnsi" w:eastAsiaTheme="minorHAnsi" w:hAnsiTheme="minorHAnsi" w:cstheme="minorHAnsi"/>
                <w:szCs w:val="22"/>
              </w:rPr>
            </w:pPr>
            <w:r w:rsidRPr="00C4789B">
              <w:rPr>
                <w:rFonts w:asciiTheme="minorHAnsi" w:eastAsiaTheme="minorHAnsi" w:hAnsiTheme="minorHAnsi" w:cstheme="minorHAnsi"/>
                <w:szCs w:val="22"/>
              </w:rPr>
              <w:t xml:space="preserve">Mindful of </w:t>
            </w:r>
            <w:r>
              <w:rPr>
                <w:rFonts w:asciiTheme="minorHAnsi" w:eastAsiaTheme="minorHAnsi" w:hAnsiTheme="minorHAnsi" w:cstheme="minorHAnsi"/>
                <w:szCs w:val="22"/>
              </w:rPr>
              <w:t xml:space="preserve">RVBC </w:t>
            </w:r>
            <w:r w:rsidRPr="00C4789B">
              <w:rPr>
                <w:rFonts w:asciiTheme="minorHAnsi" w:eastAsiaTheme="minorHAnsi" w:hAnsiTheme="minorHAnsi" w:cstheme="minorHAnsi"/>
                <w:szCs w:val="22"/>
              </w:rPr>
              <w:t xml:space="preserve">comment, </w:t>
            </w:r>
            <w:r w:rsidR="00E14A04">
              <w:rPr>
                <w:rFonts w:asciiTheme="minorHAnsi" w:eastAsiaTheme="minorHAnsi" w:hAnsiTheme="minorHAnsi" w:cstheme="minorHAnsi"/>
                <w:szCs w:val="22"/>
              </w:rPr>
              <w:t xml:space="preserve">partial </w:t>
            </w:r>
            <w:r w:rsidRPr="00C4789B">
              <w:rPr>
                <w:rFonts w:asciiTheme="minorHAnsi" w:eastAsiaTheme="minorHAnsi" w:hAnsiTheme="minorHAnsi" w:cstheme="minorHAnsi"/>
                <w:szCs w:val="22"/>
              </w:rPr>
              <w:t>discharge condition</w:t>
            </w:r>
            <w:r>
              <w:rPr>
                <w:rFonts w:asciiTheme="minorHAnsi" w:eastAsiaTheme="minorHAnsi" w:hAnsiTheme="minorHAnsi" w:cstheme="minorHAnsi"/>
                <w:szCs w:val="22"/>
              </w:rPr>
              <w:t xml:space="preserve"> 57.</w:t>
            </w:r>
          </w:p>
          <w:p w14:paraId="54279954" w14:textId="0E3204E9" w:rsidR="00E14A04" w:rsidRDefault="00E14A04" w:rsidP="006D11DE">
            <w:pPr>
              <w:overflowPunct/>
              <w:textAlignment w:val="auto"/>
              <w:rPr>
                <w:rFonts w:asciiTheme="minorHAnsi" w:eastAsiaTheme="minorHAnsi" w:hAnsiTheme="minorHAnsi" w:cstheme="minorHAnsi"/>
                <w:sz w:val="18"/>
                <w:szCs w:val="18"/>
              </w:rPr>
            </w:pPr>
          </w:p>
          <w:p w14:paraId="106D3EC8" w14:textId="77777777" w:rsidR="00E14A04" w:rsidRPr="00D17514" w:rsidRDefault="00E14A04" w:rsidP="00E14A04">
            <w:pPr>
              <w:overflowPunct/>
              <w:textAlignment w:val="auto"/>
              <w:rPr>
                <w:rFonts w:asciiTheme="minorHAnsi" w:eastAsiaTheme="minorHAnsi" w:hAnsiTheme="minorHAnsi" w:cstheme="minorHAnsi"/>
                <w:szCs w:val="22"/>
              </w:rPr>
            </w:pPr>
            <w:r>
              <w:rPr>
                <w:rFonts w:asciiTheme="minorHAnsi" w:eastAsiaTheme="minorHAnsi" w:hAnsiTheme="minorHAnsi" w:cstheme="minorHAnsi"/>
                <w:szCs w:val="22"/>
              </w:rPr>
              <w:t xml:space="preserve">Recommendation: Partial discharge in respect to the area of land identified as 4 (“Malt Kiln House and Surrounding Land”) on Drawing </w:t>
            </w:r>
            <w:r>
              <w:rPr>
                <w:rFonts w:asciiTheme="minorHAnsi" w:eastAsiaTheme="minorHAnsi" w:hAnsiTheme="minorHAnsi" w:cstheme="minorHAnsi"/>
                <w:color w:val="000000"/>
                <w:szCs w:val="22"/>
              </w:rPr>
              <w:t>No 05024_MP_00_105 (“Site  Wide Planning Guide”) only.</w:t>
            </w:r>
          </w:p>
          <w:p w14:paraId="2FF30682" w14:textId="77777777" w:rsidR="00E14A04" w:rsidRPr="006D11DE" w:rsidRDefault="00E14A04" w:rsidP="006D11DE">
            <w:pPr>
              <w:overflowPunct/>
              <w:textAlignment w:val="auto"/>
              <w:rPr>
                <w:rFonts w:asciiTheme="minorHAnsi" w:eastAsiaTheme="minorHAnsi" w:hAnsiTheme="minorHAnsi" w:cstheme="minorHAnsi"/>
                <w:sz w:val="18"/>
                <w:szCs w:val="18"/>
              </w:rPr>
            </w:pPr>
          </w:p>
          <w:p w14:paraId="1F00E7D7" w14:textId="77777777" w:rsidR="00E4592E" w:rsidRPr="00E4592E" w:rsidRDefault="00E4592E" w:rsidP="00543121">
            <w:pPr>
              <w:pStyle w:val="Header"/>
              <w:jc w:val="both"/>
              <w:rPr>
                <w:rFonts w:ascii="Calibri" w:hAnsi="Calibri"/>
                <w:color w:val="FF0000"/>
                <w:szCs w:val="22"/>
              </w:rPr>
            </w:pPr>
          </w:p>
        </w:tc>
      </w:tr>
    </w:tbl>
    <w:p w14:paraId="06F2EEA6" w14:textId="77777777" w:rsidR="0031197A" w:rsidRPr="00D2449B" w:rsidRDefault="00C62D7C">
      <w:pPr>
        <w:rPr>
          <w:rFonts w:ascii="Calibri" w:hAnsi="Calibri"/>
          <w:szCs w:val="22"/>
        </w:rPr>
      </w:pPr>
    </w:p>
    <w:sectPr w:rsidR="0031197A" w:rsidRPr="00D2449B" w:rsidSect="00D2449B">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152EC"/>
    <w:multiLevelType w:val="hybridMultilevel"/>
    <w:tmpl w:val="F496E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DA09C2"/>
    <w:multiLevelType w:val="hybridMultilevel"/>
    <w:tmpl w:val="FC96D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8C2558"/>
    <w:multiLevelType w:val="hybridMultilevel"/>
    <w:tmpl w:val="CFBA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A9"/>
    <w:rsid w:val="00006E72"/>
    <w:rsid w:val="0002462E"/>
    <w:rsid w:val="00035276"/>
    <w:rsid w:val="0008224A"/>
    <w:rsid w:val="000D7F37"/>
    <w:rsid w:val="001241AF"/>
    <w:rsid w:val="001335C5"/>
    <w:rsid w:val="00134C7C"/>
    <w:rsid w:val="00160F0E"/>
    <w:rsid w:val="001855D7"/>
    <w:rsid w:val="00190FCB"/>
    <w:rsid w:val="00195685"/>
    <w:rsid w:val="001A521E"/>
    <w:rsid w:val="001D4F7A"/>
    <w:rsid w:val="00202A6D"/>
    <w:rsid w:val="002135F1"/>
    <w:rsid w:val="002250F8"/>
    <w:rsid w:val="00246AE5"/>
    <w:rsid w:val="00250879"/>
    <w:rsid w:val="00276C38"/>
    <w:rsid w:val="00295AF7"/>
    <w:rsid w:val="002A01CF"/>
    <w:rsid w:val="003024DB"/>
    <w:rsid w:val="00325778"/>
    <w:rsid w:val="00363A2D"/>
    <w:rsid w:val="0037063A"/>
    <w:rsid w:val="003D2BEC"/>
    <w:rsid w:val="00433860"/>
    <w:rsid w:val="00455B86"/>
    <w:rsid w:val="00470A43"/>
    <w:rsid w:val="00491A92"/>
    <w:rsid w:val="004A5EA9"/>
    <w:rsid w:val="004C0E18"/>
    <w:rsid w:val="004C26F8"/>
    <w:rsid w:val="004F477A"/>
    <w:rsid w:val="004F7545"/>
    <w:rsid w:val="00543121"/>
    <w:rsid w:val="0059104B"/>
    <w:rsid w:val="005A00D2"/>
    <w:rsid w:val="005A4D2C"/>
    <w:rsid w:val="005A6C5B"/>
    <w:rsid w:val="005B5EC0"/>
    <w:rsid w:val="005C496F"/>
    <w:rsid w:val="005C4D87"/>
    <w:rsid w:val="005C67F7"/>
    <w:rsid w:val="00612CE1"/>
    <w:rsid w:val="00667CE8"/>
    <w:rsid w:val="00692B60"/>
    <w:rsid w:val="006B46ED"/>
    <w:rsid w:val="006B4A65"/>
    <w:rsid w:val="006B771B"/>
    <w:rsid w:val="006C2BFA"/>
    <w:rsid w:val="006D11DE"/>
    <w:rsid w:val="006D42DE"/>
    <w:rsid w:val="0070054B"/>
    <w:rsid w:val="00713C67"/>
    <w:rsid w:val="0074586C"/>
    <w:rsid w:val="00776AE2"/>
    <w:rsid w:val="00792173"/>
    <w:rsid w:val="007927A3"/>
    <w:rsid w:val="007A4CB4"/>
    <w:rsid w:val="007A5059"/>
    <w:rsid w:val="007D4481"/>
    <w:rsid w:val="007E0D23"/>
    <w:rsid w:val="00831BBF"/>
    <w:rsid w:val="00835871"/>
    <w:rsid w:val="0084318A"/>
    <w:rsid w:val="008A28C8"/>
    <w:rsid w:val="008D5667"/>
    <w:rsid w:val="008E0F8E"/>
    <w:rsid w:val="008E6C47"/>
    <w:rsid w:val="008F4A20"/>
    <w:rsid w:val="009069DD"/>
    <w:rsid w:val="00971743"/>
    <w:rsid w:val="009B4291"/>
    <w:rsid w:val="00A07A6D"/>
    <w:rsid w:val="00A16C63"/>
    <w:rsid w:val="00A51B20"/>
    <w:rsid w:val="00A579BB"/>
    <w:rsid w:val="00A63D55"/>
    <w:rsid w:val="00A83503"/>
    <w:rsid w:val="00A95D89"/>
    <w:rsid w:val="00AA264C"/>
    <w:rsid w:val="00AB3AC2"/>
    <w:rsid w:val="00AD0509"/>
    <w:rsid w:val="00AD56D3"/>
    <w:rsid w:val="00AD79D6"/>
    <w:rsid w:val="00AF6BB6"/>
    <w:rsid w:val="00B27219"/>
    <w:rsid w:val="00BC6EA3"/>
    <w:rsid w:val="00BD3F03"/>
    <w:rsid w:val="00BE4A8D"/>
    <w:rsid w:val="00C07174"/>
    <w:rsid w:val="00C139A9"/>
    <w:rsid w:val="00C209FE"/>
    <w:rsid w:val="00C304FA"/>
    <w:rsid w:val="00C4789B"/>
    <w:rsid w:val="00C5406B"/>
    <w:rsid w:val="00C618DB"/>
    <w:rsid w:val="00C62D7C"/>
    <w:rsid w:val="00C752BB"/>
    <w:rsid w:val="00CA03C6"/>
    <w:rsid w:val="00CB2D72"/>
    <w:rsid w:val="00CC1261"/>
    <w:rsid w:val="00D17514"/>
    <w:rsid w:val="00D2449B"/>
    <w:rsid w:val="00D2597C"/>
    <w:rsid w:val="00D25F79"/>
    <w:rsid w:val="00D52DA8"/>
    <w:rsid w:val="00D63B16"/>
    <w:rsid w:val="00D766C3"/>
    <w:rsid w:val="00DD3C3D"/>
    <w:rsid w:val="00DD62F6"/>
    <w:rsid w:val="00DF216F"/>
    <w:rsid w:val="00E01168"/>
    <w:rsid w:val="00E01F04"/>
    <w:rsid w:val="00E03630"/>
    <w:rsid w:val="00E14A04"/>
    <w:rsid w:val="00E4592E"/>
    <w:rsid w:val="00E66534"/>
    <w:rsid w:val="00E80CFC"/>
    <w:rsid w:val="00EA09F9"/>
    <w:rsid w:val="00EA5F4F"/>
    <w:rsid w:val="00EC23C7"/>
    <w:rsid w:val="00F1440D"/>
    <w:rsid w:val="00F5681C"/>
    <w:rsid w:val="00F56C00"/>
    <w:rsid w:val="00F66EC4"/>
    <w:rsid w:val="00F91F2D"/>
    <w:rsid w:val="00FE4F1C"/>
    <w:rsid w:val="00FF233A"/>
    <w:rsid w:val="00FF3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06549"/>
  <w15:docId w15:val="{11B93C4A-D38B-4534-8AB8-9CCE28188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EA9"/>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EA9"/>
    <w:rPr>
      <w:rFonts w:ascii="Tahoma" w:hAnsi="Tahoma" w:cs="Tahoma"/>
      <w:sz w:val="16"/>
      <w:szCs w:val="16"/>
    </w:rPr>
  </w:style>
  <w:style w:type="character" w:customStyle="1" w:styleId="BalloonTextChar">
    <w:name w:val="Balloon Text Char"/>
    <w:basedOn w:val="DefaultParagraphFont"/>
    <w:link w:val="BalloonText"/>
    <w:uiPriority w:val="99"/>
    <w:semiHidden/>
    <w:rsid w:val="004A5EA9"/>
    <w:rPr>
      <w:rFonts w:ascii="Tahoma" w:eastAsia="Times New Roman" w:hAnsi="Tahoma" w:cs="Tahoma"/>
      <w:sz w:val="16"/>
      <w:szCs w:val="16"/>
    </w:rPr>
  </w:style>
  <w:style w:type="paragraph" w:customStyle="1" w:styleId="PLANNING">
    <w:name w:val="PLANNING"/>
    <w:basedOn w:val="Normal"/>
    <w:rsid w:val="00A63D55"/>
    <w:pPr>
      <w:jc w:val="both"/>
    </w:pPr>
  </w:style>
  <w:style w:type="paragraph" w:styleId="Header">
    <w:name w:val="header"/>
    <w:basedOn w:val="Normal"/>
    <w:link w:val="HeaderChar"/>
    <w:semiHidden/>
    <w:rsid w:val="00E66534"/>
    <w:pPr>
      <w:tabs>
        <w:tab w:val="center" w:pos="4153"/>
        <w:tab w:val="right" w:pos="8306"/>
      </w:tabs>
    </w:pPr>
  </w:style>
  <w:style w:type="character" w:customStyle="1" w:styleId="HeaderChar">
    <w:name w:val="Header Char"/>
    <w:basedOn w:val="DefaultParagraphFont"/>
    <w:link w:val="Header"/>
    <w:semiHidden/>
    <w:rsid w:val="00E66534"/>
    <w:rPr>
      <w:rFonts w:ascii="Arial" w:eastAsia="Times New Roman" w:hAnsi="Arial" w:cs="Times New Roman"/>
      <w:szCs w:val="20"/>
    </w:rPr>
  </w:style>
  <w:style w:type="paragraph" w:styleId="ListParagraph">
    <w:name w:val="List Paragraph"/>
    <w:basedOn w:val="Normal"/>
    <w:uiPriority w:val="34"/>
    <w:qFormat/>
    <w:rsid w:val="00250879"/>
    <w:pPr>
      <w:ind w:left="720"/>
      <w:contextualSpacing/>
    </w:pPr>
  </w:style>
  <w:style w:type="paragraph" w:customStyle="1" w:styleId="Default">
    <w:name w:val="Default"/>
    <w:rsid w:val="00363A2D"/>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D2597C"/>
    <w:rPr>
      <w:b/>
      <w:bCs/>
    </w:rPr>
  </w:style>
  <w:style w:type="paragraph" w:styleId="EndnoteText">
    <w:name w:val="endnote text"/>
    <w:basedOn w:val="Normal"/>
    <w:link w:val="EndnoteTextChar"/>
    <w:uiPriority w:val="99"/>
    <w:semiHidden/>
    <w:rsid w:val="00C4789B"/>
    <w:pPr>
      <w:widowControl w:val="0"/>
      <w:overflowPunct/>
      <w:autoSpaceDE/>
      <w:autoSpaceDN/>
      <w:adjustRightInd/>
      <w:textAlignment w:val="auto"/>
    </w:pPr>
    <w:rPr>
      <w:sz w:val="24"/>
    </w:rPr>
  </w:style>
  <w:style w:type="character" w:customStyle="1" w:styleId="EndnoteTextChar">
    <w:name w:val="Endnote Text Char"/>
    <w:basedOn w:val="DefaultParagraphFont"/>
    <w:link w:val="EndnoteText"/>
    <w:uiPriority w:val="99"/>
    <w:semiHidden/>
    <w:rsid w:val="00C4789B"/>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12054">
      <w:bodyDiv w:val="1"/>
      <w:marLeft w:val="0"/>
      <w:marRight w:val="0"/>
      <w:marTop w:val="0"/>
      <w:marBottom w:val="0"/>
      <w:divBdr>
        <w:top w:val="none" w:sz="0" w:space="0" w:color="auto"/>
        <w:left w:val="none" w:sz="0" w:space="0" w:color="auto"/>
        <w:bottom w:val="none" w:sz="0" w:space="0" w:color="auto"/>
        <w:right w:val="none" w:sz="0" w:space="0" w:color="auto"/>
      </w:divBdr>
    </w:div>
    <w:div w:id="578950841">
      <w:bodyDiv w:val="1"/>
      <w:marLeft w:val="0"/>
      <w:marRight w:val="0"/>
      <w:marTop w:val="0"/>
      <w:marBottom w:val="0"/>
      <w:divBdr>
        <w:top w:val="none" w:sz="0" w:space="0" w:color="auto"/>
        <w:left w:val="none" w:sz="0" w:space="0" w:color="auto"/>
        <w:bottom w:val="none" w:sz="0" w:space="0" w:color="auto"/>
        <w:right w:val="none" w:sz="0" w:space="0" w:color="auto"/>
      </w:divBdr>
    </w:div>
    <w:div w:id="861355897">
      <w:bodyDiv w:val="1"/>
      <w:marLeft w:val="0"/>
      <w:marRight w:val="0"/>
      <w:marTop w:val="0"/>
      <w:marBottom w:val="0"/>
      <w:divBdr>
        <w:top w:val="none" w:sz="0" w:space="0" w:color="auto"/>
        <w:left w:val="none" w:sz="0" w:space="0" w:color="auto"/>
        <w:bottom w:val="none" w:sz="0" w:space="0" w:color="auto"/>
        <w:right w:val="none" w:sz="0" w:space="0" w:color="auto"/>
      </w:divBdr>
    </w:div>
    <w:div w:id="1081829478">
      <w:bodyDiv w:val="1"/>
      <w:marLeft w:val="0"/>
      <w:marRight w:val="0"/>
      <w:marTop w:val="0"/>
      <w:marBottom w:val="0"/>
      <w:divBdr>
        <w:top w:val="none" w:sz="0" w:space="0" w:color="auto"/>
        <w:left w:val="none" w:sz="0" w:space="0" w:color="auto"/>
        <w:bottom w:val="none" w:sz="0" w:space="0" w:color="auto"/>
        <w:right w:val="none" w:sz="0" w:space="0" w:color="auto"/>
      </w:divBdr>
    </w:div>
    <w:div w:id="1534613220">
      <w:bodyDiv w:val="1"/>
      <w:marLeft w:val="0"/>
      <w:marRight w:val="0"/>
      <w:marTop w:val="0"/>
      <w:marBottom w:val="0"/>
      <w:divBdr>
        <w:top w:val="none" w:sz="0" w:space="0" w:color="auto"/>
        <w:left w:val="none" w:sz="0" w:space="0" w:color="auto"/>
        <w:bottom w:val="none" w:sz="0" w:space="0" w:color="auto"/>
        <w:right w:val="none" w:sz="0" w:space="0" w:color="auto"/>
      </w:divBdr>
    </w:div>
    <w:div w:id="1644651827">
      <w:bodyDiv w:val="1"/>
      <w:marLeft w:val="0"/>
      <w:marRight w:val="0"/>
      <w:marTop w:val="0"/>
      <w:marBottom w:val="0"/>
      <w:divBdr>
        <w:top w:val="none" w:sz="0" w:space="0" w:color="auto"/>
        <w:left w:val="none" w:sz="0" w:space="0" w:color="auto"/>
        <w:bottom w:val="none" w:sz="0" w:space="0" w:color="auto"/>
        <w:right w:val="none" w:sz="0" w:space="0" w:color="auto"/>
      </w:divBdr>
    </w:div>
    <w:div w:id="207743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8FFF6-0A2C-4013-9998-4D60705D6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4766</Words>
  <Characters>27167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 Kilmartin</dc:creator>
  <cp:lastModifiedBy>Lesley Lund</cp:lastModifiedBy>
  <cp:revision>2</cp:revision>
  <cp:lastPrinted>2016-01-04T13:03:00Z</cp:lastPrinted>
  <dcterms:created xsi:type="dcterms:W3CDTF">2022-03-22T15:32:00Z</dcterms:created>
  <dcterms:modified xsi:type="dcterms:W3CDTF">2022-03-22T15:32:00Z</dcterms:modified>
</cp:coreProperties>
</file>