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033A"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A8083F0" w14:textId="77777777">
        <w:trPr>
          <w:cantSplit/>
        </w:trPr>
        <w:tc>
          <w:tcPr>
            <w:tcW w:w="6983" w:type="dxa"/>
            <w:gridSpan w:val="4"/>
          </w:tcPr>
          <w:p w14:paraId="123DC1F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64781F6" w14:textId="77777777" w:rsidR="002F3ADA" w:rsidRPr="00DD62CA" w:rsidRDefault="002F3ADA">
            <w:pPr>
              <w:rPr>
                <w:rFonts w:ascii="Calibri" w:hAnsi="Calibri"/>
                <w:sz w:val="24"/>
                <w:szCs w:val="24"/>
              </w:rPr>
            </w:pPr>
          </w:p>
        </w:tc>
        <w:tc>
          <w:tcPr>
            <w:tcW w:w="1713" w:type="dxa"/>
          </w:tcPr>
          <w:p w14:paraId="6051BB04" w14:textId="77777777" w:rsidR="002F3ADA" w:rsidRPr="00DD62CA" w:rsidRDefault="002F3ADA">
            <w:pPr>
              <w:rPr>
                <w:rFonts w:ascii="Calibri" w:hAnsi="Calibri"/>
                <w:sz w:val="24"/>
                <w:szCs w:val="24"/>
              </w:rPr>
            </w:pPr>
          </w:p>
        </w:tc>
      </w:tr>
      <w:tr w:rsidR="002F3ADA" w:rsidRPr="00DD62CA" w14:paraId="6D2E3753" w14:textId="77777777">
        <w:trPr>
          <w:cantSplit/>
        </w:trPr>
        <w:tc>
          <w:tcPr>
            <w:tcW w:w="4123" w:type="dxa"/>
            <w:gridSpan w:val="2"/>
          </w:tcPr>
          <w:p w14:paraId="6F524ED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3A7D1AB" w14:textId="77777777" w:rsidR="002F3ADA" w:rsidRPr="00DD62CA" w:rsidRDefault="002F3ADA">
            <w:pPr>
              <w:rPr>
                <w:rFonts w:ascii="Calibri" w:hAnsi="Calibri"/>
                <w:sz w:val="24"/>
                <w:szCs w:val="24"/>
              </w:rPr>
            </w:pPr>
          </w:p>
        </w:tc>
        <w:tc>
          <w:tcPr>
            <w:tcW w:w="1404" w:type="dxa"/>
          </w:tcPr>
          <w:p w14:paraId="18236A42" w14:textId="77777777" w:rsidR="002F3ADA" w:rsidRPr="00DD62CA" w:rsidRDefault="002F3ADA">
            <w:pPr>
              <w:rPr>
                <w:rFonts w:ascii="Calibri" w:hAnsi="Calibri"/>
                <w:sz w:val="24"/>
                <w:szCs w:val="24"/>
              </w:rPr>
            </w:pPr>
          </w:p>
        </w:tc>
        <w:tc>
          <w:tcPr>
            <w:tcW w:w="1713" w:type="dxa"/>
          </w:tcPr>
          <w:p w14:paraId="21B0375A" w14:textId="77777777" w:rsidR="002F3ADA" w:rsidRPr="00DD62CA" w:rsidRDefault="002F3ADA">
            <w:pPr>
              <w:rPr>
                <w:rFonts w:ascii="Calibri" w:hAnsi="Calibri"/>
                <w:sz w:val="24"/>
                <w:szCs w:val="24"/>
              </w:rPr>
            </w:pPr>
          </w:p>
        </w:tc>
        <w:tc>
          <w:tcPr>
            <w:tcW w:w="1713" w:type="dxa"/>
          </w:tcPr>
          <w:p w14:paraId="00483537" w14:textId="77777777" w:rsidR="002F3ADA" w:rsidRPr="00DD62CA" w:rsidRDefault="002F3ADA">
            <w:pPr>
              <w:rPr>
                <w:rFonts w:ascii="Calibri" w:hAnsi="Calibri"/>
                <w:sz w:val="24"/>
                <w:szCs w:val="24"/>
              </w:rPr>
            </w:pPr>
          </w:p>
        </w:tc>
      </w:tr>
      <w:tr w:rsidR="00C00AD7" w:rsidRPr="00DD62CA" w14:paraId="2C65171A" w14:textId="77777777" w:rsidTr="00111C12">
        <w:trPr>
          <w:cantSplit/>
        </w:trPr>
        <w:tc>
          <w:tcPr>
            <w:tcW w:w="6983" w:type="dxa"/>
            <w:gridSpan w:val="4"/>
          </w:tcPr>
          <w:p w14:paraId="210D5BC6"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8867D18" w14:textId="77777777" w:rsidR="00C00AD7" w:rsidRPr="00DD62CA" w:rsidRDefault="00C00AD7">
            <w:pPr>
              <w:rPr>
                <w:rFonts w:ascii="Calibri" w:hAnsi="Calibri"/>
                <w:sz w:val="24"/>
                <w:szCs w:val="24"/>
              </w:rPr>
            </w:pPr>
          </w:p>
        </w:tc>
        <w:tc>
          <w:tcPr>
            <w:tcW w:w="1713" w:type="dxa"/>
          </w:tcPr>
          <w:p w14:paraId="7A79C41A" w14:textId="77777777" w:rsidR="00C00AD7" w:rsidRPr="00DD62CA" w:rsidRDefault="00C00AD7">
            <w:pPr>
              <w:rPr>
                <w:rFonts w:ascii="Calibri" w:hAnsi="Calibri"/>
                <w:sz w:val="24"/>
                <w:szCs w:val="24"/>
              </w:rPr>
            </w:pPr>
          </w:p>
        </w:tc>
      </w:tr>
      <w:tr w:rsidR="00C00AD7" w:rsidRPr="00DD62CA" w14:paraId="1A262ED7" w14:textId="77777777" w:rsidTr="00111C12">
        <w:trPr>
          <w:cantSplit/>
        </w:trPr>
        <w:tc>
          <w:tcPr>
            <w:tcW w:w="8696" w:type="dxa"/>
            <w:gridSpan w:val="5"/>
            <w:tcBorders>
              <w:bottom w:val="single" w:sz="6" w:space="0" w:color="auto"/>
            </w:tcBorders>
          </w:tcPr>
          <w:p w14:paraId="3D340B7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0A80DCD" w14:textId="77777777" w:rsidR="00C00AD7" w:rsidRPr="00DD62CA" w:rsidRDefault="00C00AD7">
            <w:pPr>
              <w:rPr>
                <w:rFonts w:ascii="Calibri" w:hAnsi="Calibri"/>
                <w:sz w:val="24"/>
                <w:szCs w:val="24"/>
              </w:rPr>
            </w:pPr>
          </w:p>
        </w:tc>
      </w:tr>
      <w:tr w:rsidR="00C00AD7" w:rsidRPr="00DD62CA" w14:paraId="1D254ACB" w14:textId="77777777" w:rsidTr="00111C12">
        <w:trPr>
          <w:cantSplit/>
        </w:trPr>
        <w:tc>
          <w:tcPr>
            <w:tcW w:w="5579" w:type="dxa"/>
            <w:gridSpan w:val="3"/>
          </w:tcPr>
          <w:p w14:paraId="45DFBEE1"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3AA903C" w14:textId="77777777" w:rsidR="00C00AD7" w:rsidRPr="00DD62CA" w:rsidRDefault="00C00AD7">
            <w:pPr>
              <w:rPr>
                <w:rFonts w:ascii="Calibri" w:hAnsi="Calibri"/>
                <w:sz w:val="24"/>
                <w:szCs w:val="24"/>
              </w:rPr>
            </w:pPr>
          </w:p>
        </w:tc>
        <w:tc>
          <w:tcPr>
            <w:tcW w:w="1713" w:type="dxa"/>
          </w:tcPr>
          <w:p w14:paraId="316C271D" w14:textId="77777777" w:rsidR="00C00AD7" w:rsidRPr="00DD62CA" w:rsidRDefault="00C00AD7">
            <w:pPr>
              <w:rPr>
                <w:rFonts w:ascii="Calibri" w:hAnsi="Calibri"/>
                <w:sz w:val="24"/>
                <w:szCs w:val="24"/>
              </w:rPr>
            </w:pPr>
          </w:p>
        </w:tc>
      </w:tr>
      <w:tr w:rsidR="002F3ADA" w:rsidRPr="00DD62CA" w14:paraId="0484285E" w14:textId="77777777">
        <w:trPr>
          <w:cantSplit/>
        </w:trPr>
        <w:tc>
          <w:tcPr>
            <w:tcW w:w="10409" w:type="dxa"/>
            <w:gridSpan w:val="6"/>
          </w:tcPr>
          <w:p w14:paraId="3AB31D9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5B7BFCF" w14:textId="77777777">
        <w:trPr>
          <w:cantSplit/>
        </w:trPr>
        <w:tc>
          <w:tcPr>
            <w:tcW w:w="2410" w:type="dxa"/>
          </w:tcPr>
          <w:p w14:paraId="5D0D5C3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496868F" w14:textId="77777777" w:rsidR="002F3ADA" w:rsidRPr="00DD62CA" w:rsidRDefault="0073303F">
            <w:pPr>
              <w:pStyle w:val="addresses"/>
              <w:rPr>
                <w:rFonts w:ascii="Calibri" w:hAnsi="Calibri"/>
                <w:sz w:val="24"/>
                <w:szCs w:val="24"/>
              </w:rPr>
            </w:pPr>
            <w:r>
              <w:rPr>
                <w:rFonts w:ascii="Calibri" w:hAnsi="Calibri"/>
                <w:sz w:val="24"/>
                <w:szCs w:val="24"/>
              </w:rPr>
              <w:t>3/2021/0535</w:t>
            </w:r>
          </w:p>
        </w:tc>
        <w:tc>
          <w:tcPr>
            <w:tcW w:w="1404" w:type="dxa"/>
          </w:tcPr>
          <w:p w14:paraId="7DB51614" w14:textId="77777777" w:rsidR="002F3ADA" w:rsidRPr="00DD62CA" w:rsidRDefault="002F3ADA">
            <w:pPr>
              <w:rPr>
                <w:rFonts w:ascii="Calibri" w:hAnsi="Calibri"/>
                <w:sz w:val="24"/>
                <w:szCs w:val="24"/>
              </w:rPr>
            </w:pPr>
          </w:p>
        </w:tc>
        <w:tc>
          <w:tcPr>
            <w:tcW w:w="1713" w:type="dxa"/>
          </w:tcPr>
          <w:p w14:paraId="271D0051" w14:textId="77777777" w:rsidR="002F3ADA" w:rsidRPr="00DD62CA" w:rsidRDefault="002F3ADA">
            <w:pPr>
              <w:rPr>
                <w:rFonts w:ascii="Calibri" w:hAnsi="Calibri"/>
                <w:sz w:val="24"/>
                <w:szCs w:val="24"/>
              </w:rPr>
            </w:pPr>
          </w:p>
        </w:tc>
        <w:tc>
          <w:tcPr>
            <w:tcW w:w="1713" w:type="dxa"/>
          </w:tcPr>
          <w:p w14:paraId="1EA1F16E" w14:textId="77777777" w:rsidR="002F3ADA" w:rsidRPr="00DD62CA" w:rsidRDefault="002F3ADA">
            <w:pPr>
              <w:rPr>
                <w:rFonts w:ascii="Calibri" w:hAnsi="Calibri"/>
                <w:sz w:val="24"/>
                <w:szCs w:val="24"/>
              </w:rPr>
            </w:pPr>
          </w:p>
        </w:tc>
      </w:tr>
      <w:tr w:rsidR="002F3ADA" w:rsidRPr="00DD62CA" w14:paraId="0CB53623" w14:textId="77777777">
        <w:trPr>
          <w:cantSplit/>
        </w:trPr>
        <w:tc>
          <w:tcPr>
            <w:tcW w:w="2410" w:type="dxa"/>
          </w:tcPr>
          <w:p w14:paraId="3546408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326CDE4" w14:textId="7755885A" w:rsidR="002F3ADA" w:rsidRPr="00DD62CA" w:rsidRDefault="00713AFB">
            <w:pPr>
              <w:rPr>
                <w:rFonts w:ascii="Calibri" w:hAnsi="Calibri"/>
                <w:sz w:val="24"/>
                <w:szCs w:val="24"/>
              </w:rPr>
            </w:pPr>
            <w:r>
              <w:rPr>
                <w:rFonts w:ascii="Calibri" w:hAnsi="Calibri"/>
                <w:sz w:val="24"/>
                <w:szCs w:val="24"/>
              </w:rPr>
              <w:t>30</w:t>
            </w:r>
            <w:r w:rsidR="0073303F">
              <w:rPr>
                <w:rFonts w:ascii="Calibri" w:hAnsi="Calibri"/>
                <w:sz w:val="24"/>
                <w:szCs w:val="24"/>
              </w:rPr>
              <w:t xml:space="preserve"> July 2021</w:t>
            </w:r>
          </w:p>
        </w:tc>
        <w:tc>
          <w:tcPr>
            <w:tcW w:w="1404" w:type="dxa"/>
          </w:tcPr>
          <w:p w14:paraId="62B582E9" w14:textId="77777777" w:rsidR="002F3ADA" w:rsidRPr="00DD62CA" w:rsidRDefault="002F3ADA">
            <w:pPr>
              <w:rPr>
                <w:rFonts w:ascii="Calibri" w:hAnsi="Calibri"/>
                <w:sz w:val="24"/>
                <w:szCs w:val="24"/>
              </w:rPr>
            </w:pPr>
          </w:p>
        </w:tc>
        <w:tc>
          <w:tcPr>
            <w:tcW w:w="1713" w:type="dxa"/>
          </w:tcPr>
          <w:p w14:paraId="686C11BD" w14:textId="77777777" w:rsidR="002F3ADA" w:rsidRPr="00DD62CA" w:rsidRDefault="002F3ADA">
            <w:pPr>
              <w:rPr>
                <w:rFonts w:ascii="Calibri" w:hAnsi="Calibri"/>
                <w:sz w:val="24"/>
                <w:szCs w:val="24"/>
              </w:rPr>
            </w:pPr>
          </w:p>
        </w:tc>
        <w:tc>
          <w:tcPr>
            <w:tcW w:w="1713" w:type="dxa"/>
          </w:tcPr>
          <w:p w14:paraId="14F16B7C" w14:textId="77777777" w:rsidR="002F3ADA" w:rsidRPr="00DD62CA" w:rsidRDefault="002F3ADA">
            <w:pPr>
              <w:rPr>
                <w:rFonts w:ascii="Calibri" w:hAnsi="Calibri"/>
                <w:sz w:val="24"/>
                <w:szCs w:val="24"/>
              </w:rPr>
            </w:pPr>
          </w:p>
        </w:tc>
      </w:tr>
      <w:tr w:rsidR="002F3ADA" w:rsidRPr="00DD62CA" w14:paraId="2B12E232" w14:textId="77777777">
        <w:trPr>
          <w:cantSplit/>
        </w:trPr>
        <w:tc>
          <w:tcPr>
            <w:tcW w:w="2410" w:type="dxa"/>
          </w:tcPr>
          <w:p w14:paraId="1EEA982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8DB2BC4" w14:textId="77777777" w:rsidR="002F3ADA" w:rsidRPr="00DD62CA" w:rsidRDefault="0073303F">
            <w:pPr>
              <w:rPr>
                <w:rFonts w:ascii="Calibri" w:hAnsi="Calibri"/>
                <w:sz w:val="24"/>
                <w:szCs w:val="24"/>
              </w:rPr>
            </w:pPr>
            <w:r>
              <w:rPr>
                <w:rFonts w:ascii="Calibri" w:hAnsi="Calibri"/>
                <w:sz w:val="24"/>
                <w:szCs w:val="24"/>
              </w:rPr>
              <w:t>18/05/2021</w:t>
            </w:r>
          </w:p>
        </w:tc>
        <w:tc>
          <w:tcPr>
            <w:tcW w:w="1404" w:type="dxa"/>
          </w:tcPr>
          <w:p w14:paraId="7B2AC8C1" w14:textId="77777777" w:rsidR="002F3ADA" w:rsidRPr="00DD62CA" w:rsidRDefault="002F3ADA">
            <w:pPr>
              <w:rPr>
                <w:rFonts w:ascii="Calibri" w:hAnsi="Calibri"/>
                <w:sz w:val="24"/>
                <w:szCs w:val="24"/>
              </w:rPr>
            </w:pPr>
          </w:p>
        </w:tc>
        <w:tc>
          <w:tcPr>
            <w:tcW w:w="1713" w:type="dxa"/>
          </w:tcPr>
          <w:p w14:paraId="33648A0D" w14:textId="77777777" w:rsidR="002F3ADA" w:rsidRPr="00DD62CA" w:rsidRDefault="002F3ADA">
            <w:pPr>
              <w:rPr>
                <w:rFonts w:ascii="Calibri" w:hAnsi="Calibri"/>
                <w:sz w:val="24"/>
                <w:szCs w:val="24"/>
              </w:rPr>
            </w:pPr>
          </w:p>
        </w:tc>
        <w:tc>
          <w:tcPr>
            <w:tcW w:w="1713" w:type="dxa"/>
          </w:tcPr>
          <w:p w14:paraId="3310EAF7" w14:textId="77777777" w:rsidR="002F3ADA" w:rsidRPr="00DD62CA" w:rsidRDefault="002F3ADA">
            <w:pPr>
              <w:rPr>
                <w:rFonts w:ascii="Calibri" w:hAnsi="Calibri"/>
                <w:sz w:val="24"/>
                <w:szCs w:val="24"/>
              </w:rPr>
            </w:pPr>
          </w:p>
        </w:tc>
      </w:tr>
      <w:tr w:rsidR="002F3ADA" w:rsidRPr="00DD62CA" w14:paraId="52435AAE" w14:textId="77777777">
        <w:trPr>
          <w:cantSplit/>
        </w:trPr>
        <w:tc>
          <w:tcPr>
            <w:tcW w:w="10409" w:type="dxa"/>
            <w:gridSpan w:val="6"/>
          </w:tcPr>
          <w:p w14:paraId="0E7C5130" w14:textId="77777777" w:rsidR="002F3ADA" w:rsidRPr="00DD62CA" w:rsidRDefault="002F3ADA">
            <w:pPr>
              <w:rPr>
                <w:rFonts w:ascii="Calibri" w:hAnsi="Calibri"/>
                <w:sz w:val="24"/>
                <w:szCs w:val="24"/>
              </w:rPr>
            </w:pPr>
          </w:p>
        </w:tc>
      </w:tr>
      <w:tr w:rsidR="002F3ADA" w:rsidRPr="00DD62CA" w14:paraId="2A28D258" w14:textId="77777777">
        <w:trPr>
          <w:cantSplit/>
        </w:trPr>
        <w:tc>
          <w:tcPr>
            <w:tcW w:w="2410" w:type="dxa"/>
          </w:tcPr>
          <w:p w14:paraId="7CFAA08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5EE04CF" w14:textId="77777777" w:rsidR="002F3ADA" w:rsidRPr="00DD62CA" w:rsidRDefault="002F3ADA">
            <w:pPr>
              <w:rPr>
                <w:rFonts w:ascii="Calibri" w:hAnsi="Calibri"/>
                <w:sz w:val="24"/>
                <w:szCs w:val="24"/>
              </w:rPr>
            </w:pPr>
          </w:p>
        </w:tc>
        <w:tc>
          <w:tcPr>
            <w:tcW w:w="1456" w:type="dxa"/>
          </w:tcPr>
          <w:p w14:paraId="073B4D0C" w14:textId="77777777" w:rsidR="002F3ADA" w:rsidRPr="00DD62CA" w:rsidRDefault="002F3ADA">
            <w:pPr>
              <w:rPr>
                <w:rFonts w:ascii="Calibri" w:hAnsi="Calibri"/>
                <w:sz w:val="24"/>
                <w:szCs w:val="24"/>
              </w:rPr>
            </w:pPr>
          </w:p>
        </w:tc>
        <w:tc>
          <w:tcPr>
            <w:tcW w:w="1404" w:type="dxa"/>
          </w:tcPr>
          <w:p w14:paraId="090782A8"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02C0A7A" w14:textId="77777777" w:rsidR="002F3ADA" w:rsidRPr="00DD62CA" w:rsidRDefault="002F3ADA">
            <w:pPr>
              <w:rPr>
                <w:rFonts w:ascii="Calibri" w:hAnsi="Calibri"/>
                <w:sz w:val="24"/>
                <w:szCs w:val="24"/>
              </w:rPr>
            </w:pPr>
          </w:p>
        </w:tc>
        <w:tc>
          <w:tcPr>
            <w:tcW w:w="1713" w:type="dxa"/>
          </w:tcPr>
          <w:p w14:paraId="349A9A93" w14:textId="77777777" w:rsidR="002F3ADA" w:rsidRPr="00DD62CA" w:rsidRDefault="002F3ADA">
            <w:pPr>
              <w:rPr>
                <w:rFonts w:ascii="Calibri" w:hAnsi="Calibri"/>
                <w:sz w:val="24"/>
                <w:szCs w:val="24"/>
              </w:rPr>
            </w:pPr>
          </w:p>
        </w:tc>
      </w:tr>
      <w:tr w:rsidR="002F3ADA" w:rsidRPr="00DD62CA" w14:paraId="5A9AF80A" w14:textId="77777777">
        <w:trPr>
          <w:cantSplit/>
        </w:trPr>
        <w:tc>
          <w:tcPr>
            <w:tcW w:w="4123" w:type="dxa"/>
            <w:gridSpan w:val="2"/>
            <w:vMerge w:val="restart"/>
            <w:tcBorders>
              <w:bottom w:val="single" w:sz="4" w:space="0" w:color="auto"/>
            </w:tcBorders>
          </w:tcPr>
          <w:p w14:paraId="7B1A5321" w14:textId="77777777" w:rsidR="002F3ADA" w:rsidRPr="00DD62CA" w:rsidRDefault="0073303F">
            <w:pPr>
              <w:rPr>
                <w:rFonts w:ascii="Calibri" w:hAnsi="Calibri"/>
                <w:sz w:val="24"/>
                <w:szCs w:val="24"/>
              </w:rPr>
            </w:pPr>
            <w:r>
              <w:rPr>
                <w:rFonts w:ascii="Calibri" w:hAnsi="Calibri"/>
                <w:sz w:val="24"/>
                <w:szCs w:val="24"/>
              </w:rPr>
              <w:t>Mr M Harrison</w:t>
            </w:r>
          </w:p>
          <w:p w14:paraId="3BF41F09" w14:textId="77777777" w:rsidR="0073303F" w:rsidRDefault="0073303F">
            <w:pPr>
              <w:rPr>
                <w:rFonts w:ascii="Calibri" w:hAnsi="Calibri"/>
                <w:sz w:val="24"/>
                <w:szCs w:val="24"/>
              </w:rPr>
            </w:pPr>
            <w:r>
              <w:rPr>
                <w:rFonts w:ascii="Calibri" w:hAnsi="Calibri"/>
                <w:sz w:val="24"/>
                <w:szCs w:val="24"/>
              </w:rPr>
              <w:t>MFH Projects</w:t>
            </w:r>
          </w:p>
          <w:p w14:paraId="1F577476" w14:textId="77777777" w:rsidR="0073303F" w:rsidRDefault="0073303F">
            <w:pPr>
              <w:rPr>
                <w:rFonts w:ascii="Calibri" w:hAnsi="Calibri"/>
                <w:sz w:val="24"/>
                <w:szCs w:val="24"/>
              </w:rPr>
            </w:pPr>
            <w:r>
              <w:rPr>
                <w:rFonts w:ascii="Calibri" w:hAnsi="Calibri"/>
                <w:sz w:val="24"/>
                <w:szCs w:val="24"/>
              </w:rPr>
              <w:t>Unit 11</w:t>
            </w:r>
          </w:p>
          <w:p w14:paraId="791BA4B0" w14:textId="77777777" w:rsidR="0073303F" w:rsidRDefault="0073303F">
            <w:pPr>
              <w:rPr>
                <w:rFonts w:ascii="Calibri" w:hAnsi="Calibri"/>
                <w:sz w:val="24"/>
                <w:szCs w:val="24"/>
              </w:rPr>
            </w:pPr>
            <w:r>
              <w:rPr>
                <w:rFonts w:ascii="Calibri" w:hAnsi="Calibri"/>
                <w:sz w:val="24"/>
                <w:szCs w:val="24"/>
              </w:rPr>
              <w:t>Three Point Business Park</w:t>
            </w:r>
          </w:p>
          <w:p w14:paraId="3489DB44" w14:textId="77777777" w:rsidR="0073303F" w:rsidRDefault="0073303F">
            <w:pPr>
              <w:rPr>
                <w:rFonts w:ascii="Calibri" w:hAnsi="Calibri"/>
                <w:sz w:val="24"/>
                <w:szCs w:val="24"/>
              </w:rPr>
            </w:pPr>
            <w:r>
              <w:rPr>
                <w:rFonts w:ascii="Calibri" w:hAnsi="Calibri"/>
                <w:sz w:val="24"/>
                <w:szCs w:val="24"/>
              </w:rPr>
              <w:t>Charles Lane</w:t>
            </w:r>
          </w:p>
          <w:p w14:paraId="27AD85C3" w14:textId="77777777" w:rsidR="0073303F" w:rsidRDefault="0073303F">
            <w:pPr>
              <w:rPr>
                <w:rFonts w:ascii="Calibri" w:hAnsi="Calibri"/>
                <w:sz w:val="24"/>
                <w:szCs w:val="24"/>
              </w:rPr>
            </w:pPr>
            <w:r>
              <w:rPr>
                <w:rFonts w:ascii="Calibri" w:hAnsi="Calibri"/>
                <w:sz w:val="24"/>
                <w:szCs w:val="24"/>
              </w:rPr>
              <w:t>Haslingden</w:t>
            </w:r>
          </w:p>
          <w:p w14:paraId="46F15D4F" w14:textId="77777777" w:rsidR="002F3ADA" w:rsidRPr="00DD62CA" w:rsidRDefault="0073303F">
            <w:pPr>
              <w:rPr>
                <w:rFonts w:ascii="Calibri" w:hAnsi="Calibri"/>
                <w:sz w:val="24"/>
                <w:szCs w:val="24"/>
              </w:rPr>
            </w:pPr>
            <w:r>
              <w:rPr>
                <w:rFonts w:ascii="Calibri" w:hAnsi="Calibri"/>
                <w:sz w:val="24"/>
                <w:szCs w:val="24"/>
              </w:rPr>
              <w:t>BB4 5EH</w:t>
            </w:r>
          </w:p>
        </w:tc>
        <w:tc>
          <w:tcPr>
            <w:tcW w:w="1456" w:type="dxa"/>
          </w:tcPr>
          <w:p w14:paraId="349586E0"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67641DC8" w14:textId="77777777" w:rsidR="002F3ADA" w:rsidRPr="00DD62CA" w:rsidRDefault="0073303F">
            <w:pPr>
              <w:pStyle w:val="addresses"/>
              <w:rPr>
                <w:rFonts w:ascii="Calibri" w:hAnsi="Calibri"/>
                <w:sz w:val="24"/>
                <w:szCs w:val="24"/>
              </w:rPr>
            </w:pPr>
            <w:r>
              <w:rPr>
                <w:rFonts w:ascii="Calibri" w:hAnsi="Calibri"/>
                <w:sz w:val="24"/>
                <w:szCs w:val="24"/>
              </w:rPr>
              <w:t>Mr Craig Harrison</w:t>
            </w:r>
          </w:p>
          <w:p w14:paraId="06D77CC4" w14:textId="77777777" w:rsidR="0073303F" w:rsidRDefault="0073303F">
            <w:pPr>
              <w:pStyle w:val="addresses"/>
              <w:rPr>
                <w:rFonts w:ascii="Calibri" w:hAnsi="Calibri"/>
                <w:sz w:val="24"/>
                <w:szCs w:val="24"/>
              </w:rPr>
            </w:pPr>
            <w:r>
              <w:rPr>
                <w:rFonts w:ascii="Calibri" w:hAnsi="Calibri"/>
                <w:sz w:val="24"/>
                <w:szCs w:val="24"/>
              </w:rPr>
              <w:t>SPA Ltd</w:t>
            </w:r>
          </w:p>
          <w:p w14:paraId="13DA2F64" w14:textId="77777777" w:rsidR="0073303F" w:rsidRDefault="0073303F">
            <w:pPr>
              <w:pStyle w:val="addresses"/>
              <w:rPr>
                <w:rFonts w:ascii="Calibri" w:hAnsi="Calibri"/>
                <w:sz w:val="24"/>
                <w:szCs w:val="24"/>
              </w:rPr>
            </w:pPr>
            <w:r>
              <w:rPr>
                <w:rFonts w:ascii="Calibri" w:hAnsi="Calibri"/>
                <w:sz w:val="24"/>
                <w:szCs w:val="24"/>
              </w:rPr>
              <w:t xml:space="preserve">Hazelmere </w:t>
            </w:r>
          </w:p>
          <w:p w14:paraId="3458CE0B" w14:textId="77777777" w:rsidR="0073303F" w:rsidRDefault="0073303F">
            <w:pPr>
              <w:pStyle w:val="addresses"/>
              <w:rPr>
                <w:rFonts w:ascii="Calibri" w:hAnsi="Calibri"/>
                <w:sz w:val="24"/>
                <w:szCs w:val="24"/>
              </w:rPr>
            </w:pPr>
            <w:r>
              <w:rPr>
                <w:rFonts w:ascii="Calibri" w:hAnsi="Calibri"/>
                <w:sz w:val="24"/>
                <w:szCs w:val="24"/>
              </w:rPr>
              <w:t>Pimlico Road</w:t>
            </w:r>
          </w:p>
          <w:p w14:paraId="4DE5571C" w14:textId="77777777" w:rsidR="0073303F" w:rsidRDefault="0073303F">
            <w:pPr>
              <w:pStyle w:val="addresses"/>
              <w:rPr>
                <w:rFonts w:ascii="Calibri" w:hAnsi="Calibri"/>
                <w:sz w:val="24"/>
                <w:szCs w:val="24"/>
              </w:rPr>
            </w:pPr>
            <w:r>
              <w:rPr>
                <w:rFonts w:ascii="Calibri" w:hAnsi="Calibri"/>
                <w:sz w:val="24"/>
                <w:szCs w:val="24"/>
              </w:rPr>
              <w:t>Clitheroe</w:t>
            </w:r>
          </w:p>
          <w:p w14:paraId="724BA236" w14:textId="77777777" w:rsidR="002F3ADA" w:rsidRPr="00DD62CA" w:rsidRDefault="0073303F">
            <w:pPr>
              <w:pStyle w:val="addresses"/>
              <w:rPr>
                <w:rFonts w:ascii="Calibri" w:hAnsi="Calibri"/>
                <w:sz w:val="24"/>
                <w:szCs w:val="24"/>
              </w:rPr>
            </w:pPr>
            <w:r>
              <w:rPr>
                <w:rFonts w:ascii="Calibri" w:hAnsi="Calibri"/>
                <w:sz w:val="24"/>
                <w:szCs w:val="24"/>
              </w:rPr>
              <w:t>BB7 2AG</w:t>
            </w:r>
          </w:p>
        </w:tc>
      </w:tr>
      <w:tr w:rsidR="002F3ADA" w:rsidRPr="00DD62CA" w14:paraId="701DAD2C" w14:textId="77777777">
        <w:trPr>
          <w:cantSplit/>
        </w:trPr>
        <w:tc>
          <w:tcPr>
            <w:tcW w:w="4123" w:type="dxa"/>
            <w:gridSpan w:val="2"/>
            <w:vMerge/>
            <w:tcBorders>
              <w:bottom w:val="single" w:sz="4" w:space="0" w:color="auto"/>
            </w:tcBorders>
          </w:tcPr>
          <w:p w14:paraId="062A6C61" w14:textId="77777777" w:rsidR="002F3ADA" w:rsidRPr="00DD62CA" w:rsidRDefault="002F3ADA">
            <w:pPr>
              <w:rPr>
                <w:rFonts w:ascii="Calibri" w:hAnsi="Calibri"/>
                <w:sz w:val="24"/>
                <w:szCs w:val="24"/>
              </w:rPr>
            </w:pPr>
          </w:p>
        </w:tc>
        <w:tc>
          <w:tcPr>
            <w:tcW w:w="1456" w:type="dxa"/>
          </w:tcPr>
          <w:p w14:paraId="248C896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E80D950" w14:textId="77777777" w:rsidR="002F3ADA" w:rsidRPr="00DD62CA" w:rsidRDefault="002F3ADA">
            <w:pPr>
              <w:rPr>
                <w:rFonts w:ascii="Calibri" w:hAnsi="Calibri"/>
                <w:sz w:val="24"/>
                <w:szCs w:val="24"/>
              </w:rPr>
            </w:pPr>
          </w:p>
        </w:tc>
      </w:tr>
      <w:tr w:rsidR="002F3ADA" w:rsidRPr="00DD62CA" w14:paraId="100C4E74" w14:textId="77777777">
        <w:trPr>
          <w:cantSplit/>
        </w:trPr>
        <w:tc>
          <w:tcPr>
            <w:tcW w:w="4123" w:type="dxa"/>
            <w:gridSpan w:val="2"/>
            <w:vMerge/>
            <w:tcBorders>
              <w:bottom w:val="single" w:sz="4" w:space="0" w:color="auto"/>
            </w:tcBorders>
          </w:tcPr>
          <w:p w14:paraId="3D896C64" w14:textId="77777777" w:rsidR="002F3ADA" w:rsidRPr="00DD62CA" w:rsidRDefault="002F3ADA">
            <w:pPr>
              <w:rPr>
                <w:rFonts w:ascii="Calibri" w:hAnsi="Calibri"/>
                <w:sz w:val="24"/>
                <w:szCs w:val="24"/>
              </w:rPr>
            </w:pPr>
          </w:p>
        </w:tc>
        <w:tc>
          <w:tcPr>
            <w:tcW w:w="1456" w:type="dxa"/>
          </w:tcPr>
          <w:p w14:paraId="5C10187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087426D" w14:textId="77777777" w:rsidR="002F3ADA" w:rsidRPr="00DD62CA" w:rsidRDefault="002F3ADA">
            <w:pPr>
              <w:rPr>
                <w:rFonts w:ascii="Calibri" w:hAnsi="Calibri"/>
                <w:sz w:val="24"/>
                <w:szCs w:val="24"/>
              </w:rPr>
            </w:pPr>
          </w:p>
        </w:tc>
      </w:tr>
      <w:tr w:rsidR="002F3ADA" w:rsidRPr="00DD62CA" w14:paraId="529A1B9F" w14:textId="77777777">
        <w:trPr>
          <w:cantSplit/>
        </w:trPr>
        <w:tc>
          <w:tcPr>
            <w:tcW w:w="4123" w:type="dxa"/>
            <w:gridSpan w:val="2"/>
            <w:vMerge/>
            <w:tcBorders>
              <w:bottom w:val="single" w:sz="4" w:space="0" w:color="auto"/>
            </w:tcBorders>
          </w:tcPr>
          <w:p w14:paraId="432A7F8C" w14:textId="77777777" w:rsidR="002F3ADA" w:rsidRPr="00DD62CA" w:rsidRDefault="002F3ADA">
            <w:pPr>
              <w:rPr>
                <w:rFonts w:ascii="Calibri" w:hAnsi="Calibri"/>
                <w:sz w:val="24"/>
                <w:szCs w:val="24"/>
              </w:rPr>
            </w:pPr>
          </w:p>
        </w:tc>
        <w:tc>
          <w:tcPr>
            <w:tcW w:w="1456" w:type="dxa"/>
          </w:tcPr>
          <w:p w14:paraId="506BFBAB"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9A2B8D8" w14:textId="77777777" w:rsidR="002F3ADA" w:rsidRPr="00DD62CA" w:rsidRDefault="002F3ADA">
            <w:pPr>
              <w:rPr>
                <w:rFonts w:ascii="Calibri" w:hAnsi="Calibri"/>
                <w:sz w:val="24"/>
                <w:szCs w:val="24"/>
              </w:rPr>
            </w:pPr>
          </w:p>
        </w:tc>
      </w:tr>
      <w:tr w:rsidR="002F3ADA" w:rsidRPr="00DD62CA" w14:paraId="0EEA70EA" w14:textId="77777777">
        <w:trPr>
          <w:cantSplit/>
        </w:trPr>
        <w:tc>
          <w:tcPr>
            <w:tcW w:w="4123" w:type="dxa"/>
            <w:gridSpan w:val="2"/>
            <w:vMerge/>
            <w:tcBorders>
              <w:bottom w:val="single" w:sz="4" w:space="0" w:color="auto"/>
            </w:tcBorders>
          </w:tcPr>
          <w:p w14:paraId="7D2284D7" w14:textId="77777777" w:rsidR="002F3ADA" w:rsidRPr="00DD62CA" w:rsidRDefault="002F3ADA">
            <w:pPr>
              <w:rPr>
                <w:rFonts w:ascii="Calibri" w:hAnsi="Calibri"/>
                <w:sz w:val="24"/>
                <w:szCs w:val="24"/>
              </w:rPr>
            </w:pPr>
          </w:p>
        </w:tc>
        <w:tc>
          <w:tcPr>
            <w:tcW w:w="1456" w:type="dxa"/>
            <w:tcBorders>
              <w:bottom w:val="single" w:sz="6" w:space="0" w:color="auto"/>
            </w:tcBorders>
          </w:tcPr>
          <w:p w14:paraId="304F236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70D93C2" w14:textId="77777777" w:rsidR="002F3ADA" w:rsidRPr="00DD62CA" w:rsidRDefault="002F3ADA">
            <w:pPr>
              <w:rPr>
                <w:rFonts w:ascii="Calibri" w:hAnsi="Calibri"/>
                <w:sz w:val="24"/>
                <w:szCs w:val="24"/>
              </w:rPr>
            </w:pPr>
          </w:p>
        </w:tc>
      </w:tr>
    </w:tbl>
    <w:p w14:paraId="52FA8903"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9F439A7" w14:textId="77777777">
        <w:trPr>
          <w:cantSplit/>
          <w:trHeight w:val="512"/>
        </w:trPr>
        <w:tc>
          <w:tcPr>
            <w:tcW w:w="1970" w:type="dxa"/>
            <w:gridSpan w:val="2"/>
          </w:tcPr>
          <w:p w14:paraId="7067274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405AE446" w14:textId="77777777" w:rsidR="002F3ADA" w:rsidRPr="00DD62CA" w:rsidRDefault="0073303F">
            <w:pPr>
              <w:pStyle w:val="TableText"/>
              <w:rPr>
                <w:rFonts w:ascii="Calibri" w:hAnsi="Calibri"/>
                <w:sz w:val="24"/>
                <w:szCs w:val="24"/>
              </w:rPr>
            </w:pPr>
            <w:r>
              <w:rPr>
                <w:rFonts w:ascii="Calibri" w:hAnsi="Calibri"/>
                <w:sz w:val="24"/>
                <w:szCs w:val="24"/>
              </w:rPr>
              <w:t>Variation of Condition 2 (approved plans) from planning permission 3/2020/0046 to allow extension over garage at Unit 3.</w:t>
            </w:r>
          </w:p>
        </w:tc>
      </w:tr>
      <w:tr w:rsidR="002F3ADA" w:rsidRPr="00DD62CA" w14:paraId="58E0E29E" w14:textId="77777777">
        <w:trPr>
          <w:cantSplit/>
          <w:trHeight w:val="264"/>
        </w:trPr>
        <w:tc>
          <w:tcPr>
            <w:tcW w:w="988" w:type="dxa"/>
          </w:tcPr>
          <w:p w14:paraId="2954AEE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30C6E235" w14:textId="77777777" w:rsidR="002F3ADA" w:rsidRPr="00DD62CA" w:rsidRDefault="0073303F">
            <w:pPr>
              <w:pStyle w:val="TableText"/>
              <w:rPr>
                <w:rFonts w:ascii="Calibri" w:hAnsi="Calibri"/>
                <w:sz w:val="24"/>
                <w:szCs w:val="24"/>
              </w:rPr>
            </w:pPr>
            <w:r>
              <w:rPr>
                <w:rFonts w:ascii="Calibri" w:hAnsi="Calibri"/>
                <w:sz w:val="24"/>
                <w:szCs w:val="24"/>
              </w:rPr>
              <w:t>Mill Cottage Victoria Terrace Mellor Brook BB2 7PL</w:t>
            </w:r>
          </w:p>
        </w:tc>
      </w:tr>
      <w:tr w:rsidR="002F3ADA" w:rsidRPr="00DD62CA" w14:paraId="4B7E1E61" w14:textId="77777777">
        <w:trPr>
          <w:cantSplit/>
          <w:trHeight w:val="868"/>
        </w:trPr>
        <w:tc>
          <w:tcPr>
            <w:tcW w:w="10353" w:type="dxa"/>
            <w:gridSpan w:val="3"/>
          </w:tcPr>
          <w:p w14:paraId="4662BFA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55F7E53" w14:textId="77777777" w:rsidR="002F3ADA" w:rsidRPr="00DD62CA" w:rsidRDefault="002F3ADA">
            <w:pPr>
              <w:jc w:val="both"/>
              <w:rPr>
                <w:rFonts w:ascii="Calibri" w:hAnsi="Calibri"/>
                <w:sz w:val="24"/>
                <w:szCs w:val="24"/>
              </w:rPr>
            </w:pPr>
          </w:p>
        </w:tc>
      </w:tr>
      <w:tr w:rsidR="002F3ADA" w:rsidRPr="00DD62CA" w14:paraId="6AF8908D" w14:textId="77777777">
        <w:trPr>
          <w:cantSplit/>
          <w:trHeight w:val="527"/>
        </w:trPr>
        <w:tc>
          <w:tcPr>
            <w:tcW w:w="988" w:type="dxa"/>
          </w:tcPr>
          <w:p w14:paraId="40603C1D"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46EF0C50" w14:textId="77777777" w:rsidR="0073303F" w:rsidRDefault="0073303F">
            <w:pPr>
              <w:pStyle w:val="TableText"/>
              <w:rPr>
                <w:rFonts w:ascii="Calibri" w:hAnsi="Calibri"/>
                <w:sz w:val="24"/>
                <w:szCs w:val="24"/>
              </w:rPr>
            </w:pPr>
            <w:r>
              <w:rPr>
                <w:rFonts w:ascii="Calibri" w:hAnsi="Calibri"/>
                <w:sz w:val="24"/>
                <w:szCs w:val="24"/>
              </w:rPr>
              <w:t>The development must be begun not later than the expiration of three years from the date of the original consent 3/2019/0190 dated 4th of November 2019.</w:t>
            </w:r>
          </w:p>
          <w:p w14:paraId="5BB8227E" w14:textId="77777777" w:rsidR="0073303F" w:rsidRDefault="0073303F">
            <w:pPr>
              <w:pStyle w:val="TableText"/>
              <w:rPr>
                <w:rFonts w:ascii="Calibri" w:hAnsi="Calibri"/>
                <w:sz w:val="24"/>
                <w:szCs w:val="24"/>
              </w:rPr>
            </w:pPr>
          </w:p>
          <w:p w14:paraId="421015EA" w14:textId="77777777" w:rsidR="0073303F" w:rsidRDefault="0073303F">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E257930" w14:textId="0CAC71CB" w:rsidR="0073303F" w:rsidRDefault="0073303F">
            <w:pPr>
              <w:pStyle w:val="TableText"/>
              <w:rPr>
                <w:rFonts w:ascii="Calibri" w:hAnsi="Calibri"/>
                <w:sz w:val="24"/>
                <w:szCs w:val="24"/>
              </w:rPr>
            </w:pPr>
          </w:p>
          <w:p w14:paraId="4E96397C" w14:textId="7428217C" w:rsidR="00713AFB" w:rsidRDefault="00713AFB">
            <w:pPr>
              <w:pStyle w:val="TableText"/>
              <w:rPr>
                <w:rFonts w:ascii="Calibri" w:hAnsi="Calibri"/>
                <w:sz w:val="24"/>
                <w:szCs w:val="24"/>
              </w:rPr>
            </w:pPr>
          </w:p>
          <w:p w14:paraId="42999146" w14:textId="186714C1" w:rsidR="00713AFB" w:rsidRDefault="00713AFB">
            <w:pPr>
              <w:pStyle w:val="TableText"/>
              <w:rPr>
                <w:rFonts w:ascii="Calibri" w:hAnsi="Calibri"/>
                <w:sz w:val="24"/>
                <w:szCs w:val="24"/>
              </w:rPr>
            </w:pPr>
          </w:p>
          <w:p w14:paraId="45940049" w14:textId="59DBD7FF" w:rsidR="00713AFB" w:rsidRDefault="00713AFB">
            <w:pPr>
              <w:pStyle w:val="TableText"/>
              <w:rPr>
                <w:rFonts w:ascii="Calibri" w:hAnsi="Calibri"/>
                <w:sz w:val="24"/>
                <w:szCs w:val="24"/>
              </w:rPr>
            </w:pPr>
          </w:p>
          <w:p w14:paraId="61FA258E" w14:textId="547FA335" w:rsidR="00713AFB" w:rsidRDefault="00713AFB">
            <w:pPr>
              <w:pStyle w:val="TableText"/>
              <w:rPr>
                <w:rFonts w:ascii="Calibri" w:hAnsi="Calibri"/>
                <w:sz w:val="24"/>
                <w:szCs w:val="24"/>
              </w:rPr>
            </w:pPr>
          </w:p>
          <w:p w14:paraId="3FA5144D" w14:textId="3B08A4F7" w:rsidR="00713AFB" w:rsidRDefault="00713AFB">
            <w:pPr>
              <w:pStyle w:val="TableText"/>
              <w:rPr>
                <w:rFonts w:ascii="Calibri" w:hAnsi="Calibri"/>
                <w:sz w:val="24"/>
                <w:szCs w:val="24"/>
              </w:rPr>
            </w:pPr>
          </w:p>
          <w:p w14:paraId="55AD6D26" w14:textId="79412757" w:rsidR="00713AFB" w:rsidRDefault="00713AFB">
            <w:pPr>
              <w:pStyle w:val="TableText"/>
              <w:rPr>
                <w:rFonts w:ascii="Calibri" w:hAnsi="Calibri"/>
                <w:sz w:val="24"/>
                <w:szCs w:val="24"/>
              </w:rPr>
            </w:pPr>
          </w:p>
          <w:p w14:paraId="538F1AF5" w14:textId="340A07A4" w:rsidR="00713AFB" w:rsidRDefault="00713AFB">
            <w:pPr>
              <w:pStyle w:val="TableText"/>
              <w:rPr>
                <w:rFonts w:ascii="Calibri" w:hAnsi="Calibri"/>
                <w:sz w:val="24"/>
                <w:szCs w:val="24"/>
              </w:rPr>
            </w:pPr>
          </w:p>
          <w:p w14:paraId="7FD3E1DC" w14:textId="7E8CB977" w:rsidR="00713AFB" w:rsidRDefault="00713AFB">
            <w:pPr>
              <w:pStyle w:val="TableText"/>
              <w:rPr>
                <w:rFonts w:ascii="Calibri" w:hAnsi="Calibri"/>
                <w:sz w:val="24"/>
                <w:szCs w:val="24"/>
              </w:rPr>
            </w:pPr>
          </w:p>
          <w:p w14:paraId="77B416DE" w14:textId="52DE409A" w:rsidR="00713AFB" w:rsidRDefault="00713AFB">
            <w:pPr>
              <w:pStyle w:val="TableText"/>
              <w:rPr>
                <w:rFonts w:ascii="Calibri" w:hAnsi="Calibri"/>
                <w:sz w:val="24"/>
                <w:szCs w:val="24"/>
              </w:rPr>
            </w:pPr>
          </w:p>
          <w:p w14:paraId="33613AD3" w14:textId="1F983F89" w:rsidR="00713AFB" w:rsidRDefault="00713AFB" w:rsidP="00713AFB">
            <w:pPr>
              <w:pStyle w:val="TableText"/>
              <w:jc w:val="right"/>
              <w:rPr>
                <w:rFonts w:ascii="Calibri" w:hAnsi="Calibri"/>
                <w:sz w:val="24"/>
                <w:szCs w:val="24"/>
              </w:rPr>
            </w:pPr>
            <w:r>
              <w:rPr>
                <w:rFonts w:ascii="Calibri" w:hAnsi="Calibri"/>
                <w:sz w:val="24"/>
                <w:szCs w:val="24"/>
              </w:rPr>
              <w:t>P.T.O.</w:t>
            </w:r>
          </w:p>
          <w:p w14:paraId="7EA715B4" w14:textId="77777777" w:rsidR="002F3ADA" w:rsidRPr="00DD62CA" w:rsidRDefault="002F3ADA">
            <w:pPr>
              <w:pStyle w:val="TableText"/>
              <w:rPr>
                <w:rFonts w:ascii="Calibri" w:hAnsi="Calibri"/>
                <w:sz w:val="24"/>
                <w:szCs w:val="24"/>
              </w:rPr>
            </w:pPr>
          </w:p>
        </w:tc>
      </w:tr>
      <w:tr w:rsidR="0073303F" w:rsidRPr="00DD62CA" w14:paraId="5D5C63BB" w14:textId="77777777">
        <w:trPr>
          <w:cantSplit/>
          <w:trHeight w:val="527"/>
        </w:trPr>
        <w:tc>
          <w:tcPr>
            <w:tcW w:w="988" w:type="dxa"/>
          </w:tcPr>
          <w:p w14:paraId="5CCE5C4B"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73B798D0" w14:textId="77777777" w:rsidR="0073303F" w:rsidRDefault="0073303F">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56E4F28" w14:textId="77777777" w:rsidR="0073303F" w:rsidRDefault="0073303F">
            <w:pPr>
              <w:pStyle w:val="TableText"/>
              <w:rPr>
                <w:rFonts w:ascii="Calibri" w:hAnsi="Calibri"/>
                <w:sz w:val="24"/>
                <w:szCs w:val="24"/>
              </w:rPr>
            </w:pPr>
          </w:p>
          <w:p w14:paraId="53DFAB70" w14:textId="77777777" w:rsidR="0073303F" w:rsidRDefault="0073303F">
            <w:pPr>
              <w:pStyle w:val="TableText"/>
              <w:rPr>
                <w:rFonts w:ascii="Calibri" w:hAnsi="Calibri"/>
                <w:sz w:val="24"/>
                <w:szCs w:val="24"/>
              </w:rPr>
            </w:pPr>
            <w:r>
              <w:rPr>
                <w:rFonts w:ascii="Calibri" w:hAnsi="Calibri"/>
                <w:sz w:val="24"/>
                <w:szCs w:val="24"/>
              </w:rPr>
              <w:t>Location Plan 23/01/2019</w:t>
            </w:r>
          </w:p>
          <w:p w14:paraId="46C0D5D5" w14:textId="77777777" w:rsidR="0073303F" w:rsidRDefault="0073303F">
            <w:pPr>
              <w:pStyle w:val="TableText"/>
              <w:rPr>
                <w:rFonts w:ascii="Calibri" w:hAnsi="Calibri"/>
                <w:sz w:val="24"/>
                <w:szCs w:val="24"/>
              </w:rPr>
            </w:pPr>
            <w:r>
              <w:rPr>
                <w:rFonts w:ascii="Calibri" w:hAnsi="Calibri"/>
                <w:sz w:val="24"/>
                <w:szCs w:val="24"/>
              </w:rPr>
              <w:t>5766-001B: Existing Site Plan</w:t>
            </w:r>
          </w:p>
          <w:p w14:paraId="6ED826AA" w14:textId="77777777" w:rsidR="0073303F" w:rsidRDefault="0073303F">
            <w:pPr>
              <w:pStyle w:val="TableText"/>
              <w:rPr>
                <w:rFonts w:ascii="Calibri" w:hAnsi="Calibri"/>
                <w:sz w:val="24"/>
                <w:szCs w:val="24"/>
              </w:rPr>
            </w:pPr>
            <w:r>
              <w:rPr>
                <w:rFonts w:ascii="Calibri" w:hAnsi="Calibri"/>
                <w:sz w:val="24"/>
                <w:szCs w:val="24"/>
              </w:rPr>
              <w:t>5766-T03D - Proposed Floor Plans Units 1 and 2 (amended 14.05.2021)</w:t>
            </w:r>
          </w:p>
          <w:p w14:paraId="7550433D" w14:textId="77777777" w:rsidR="0073303F" w:rsidRDefault="0073303F">
            <w:pPr>
              <w:pStyle w:val="TableText"/>
              <w:rPr>
                <w:rFonts w:ascii="Calibri" w:hAnsi="Calibri"/>
                <w:sz w:val="24"/>
                <w:szCs w:val="24"/>
              </w:rPr>
            </w:pPr>
            <w:r>
              <w:rPr>
                <w:rFonts w:ascii="Calibri" w:hAnsi="Calibri"/>
                <w:sz w:val="24"/>
                <w:szCs w:val="24"/>
              </w:rPr>
              <w:t>5766-T04D - Proposed Elevations Units 1 and 2 (amended 14.05.2021)</w:t>
            </w:r>
          </w:p>
          <w:p w14:paraId="23306230" w14:textId="77777777" w:rsidR="0073303F" w:rsidRDefault="0073303F">
            <w:pPr>
              <w:pStyle w:val="TableText"/>
              <w:rPr>
                <w:rFonts w:ascii="Calibri" w:hAnsi="Calibri"/>
                <w:sz w:val="24"/>
                <w:szCs w:val="24"/>
              </w:rPr>
            </w:pPr>
            <w:r>
              <w:rPr>
                <w:rFonts w:ascii="Calibri" w:hAnsi="Calibri"/>
                <w:sz w:val="24"/>
                <w:szCs w:val="24"/>
              </w:rPr>
              <w:t>5766-T02F - Proposed Site Plan (amended 14.05.2021)</w:t>
            </w:r>
          </w:p>
          <w:p w14:paraId="12339BFD" w14:textId="77777777" w:rsidR="0073303F" w:rsidRDefault="0073303F">
            <w:pPr>
              <w:pStyle w:val="TableText"/>
              <w:rPr>
                <w:rFonts w:ascii="Calibri" w:hAnsi="Calibri"/>
                <w:sz w:val="24"/>
                <w:szCs w:val="24"/>
              </w:rPr>
            </w:pPr>
            <w:r>
              <w:rPr>
                <w:rFonts w:ascii="Calibri" w:hAnsi="Calibri"/>
                <w:sz w:val="24"/>
                <w:szCs w:val="24"/>
              </w:rPr>
              <w:t>5766-T05G: Proposed Floor Plans Unit 3</w:t>
            </w:r>
          </w:p>
          <w:p w14:paraId="60F3F680" w14:textId="77777777" w:rsidR="0073303F" w:rsidRDefault="0073303F">
            <w:pPr>
              <w:pStyle w:val="TableText"/>
              <w:rPr>
                <w:rFonts w:ascii="Calibri" w:hAnsi="Calibri"/>
                <w:sz w:val="24"/>
                <w:szCs w:val="24"/>
              </w:rPr>
            </w:pPr>
            <w:r>
              <w:rPr>
                <w:rFonts w:ascii="Calibri" w:hAnsi="Calibri"/>
                <w:sz w:val="24"/>
                <w:szCs w:val="24"/>
              </w:rPr>
              <w:t>5766-T06G: Proposed Elevations Unit 3</w:t>
            </w:r>
          </w:p>
          <w:p w14:paraId="0A44722E" w14:textId="77777777" w:rsidR="0073303F" w:rsidRDefault="0073303F">
            <w:pPr>
              <w:pStyle w:val="TableText"/>
              <w:rPr>
                <w:rFonts w:ascii="Calibri" w:hAnsi="Calibri"/>
                <w:sz w:val="24"/>
                <w:szCs w:val="24"/>
              </w:rPr>
            </w:pPr>
            <w:r>
              <w:rPr>
                <w:rFonts w:ascii="Calibri" w:hAnsi="Calibri"/>
                <w:sz w:val="24"/>
                <w:szCs w:val="24"/>
              </w:rPr>
              <w:t>5766-005B: Existing Trees</w:t>
            </w:r>
          </w:p>
          <w:p w14:paraId="7EDD14D7" w14:textId="77777777" w:rsidR="0073303F" w:rsidRDefault="0073303F">
            <w:pPr>
              <w:pStyle w:val="TableText"/>
              <w:rPr>
                <w:rFonts w:ascii="Calibri" w:hAnsi="Calibri"/>
                <w:sz w:val="24"/>
                <w:szCs w:val="24"/>
              </w:rPr>
            </w:pPr>
            <w:r>
              <w:rPr>
                <w:rFonts w:ascii="Calibri" w:hAnsi="Calibri"/>
                <w:sz w:val="24"/>
                <w:szCs w:val="24"/>
              </w:rPr>
              <w:t>5766-006B: Site Entrance</w:t>
            </w:r>
          </w:p>
          <w:p w14:paraId="02757CE9" w14:textId="77777777" w:rsidR="0073303F" w:rsidRDefault="0073303F">
            <w:pPr>
              <w:pStyle w:val="TableText"/>
              <w:rPr>
                <w:rFonts w:ascii="Calibri" w:hAnsi="Calibri"/>
                <w:sz w:val="24"/>
                <w:szCs w:val="24"/>
              </w:rPr>
            </w:pPr>
          </w:p>
          <w:p w14:paraId="7045B369" w14:textId="77777777" w:rsidR="0073303F" w:rsidRDefault="0073303F">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3D00A8E6" w14:textId="77777777" w:rsidR="0073303F" w:rsidRPr="00DD62CA" w:rsidRDefault="0073303F">
            <w:pPr>
              <w:pStyle w:val="TableText"/>
              <w:rPr>
                <w:rFonts w:ascii="Calibri" w:hAnsi="Calibri"/>
                <w:sz w:val="24"/>
                <w:szCs w:val="24"/>
              </w:rPr>
            </w:pPr>
          </w:p>
        </w:tc>
      </w:tr>
      <w:tr w:rsidR="0073303F" w:rsidRPr="00DD62CA" w14:paraId="6A850639" w14:textId="77777777">
        <w:trPr>
          <w:cantSplit/>
          <w:trHeight w:val="527"/>
        </w:trPr>
        <w:tc>
          <w:tcPr>
            <w:tcW w:w="988" w:type="dxa"/>
          </w:tcPr>
          <w:p w14:paraId="3C6AF784"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6EA66315" w14:textId="77777777" w:rsidR="0073303F" w:rsidRDefault="0073303F">
            <w:pPr>
              <w:pStyle w:val="TableText"/>
              <w:rPr>
                <w:rFonts w:ascii="Calibri" w:hAnsi="Calibri"/>
                <w:sz w:val="24"/>
                <w:szCs w:val="24"/>
              </w:rPr>
            </w:pPr>
            <w:r>
              <w:rPr>
                <w:rFonts w:ascii="Calibri" w:hAnsi="Calibri"/>
                <w:sz w:val="24"/>
                <w:szCs w:val="24"/>
              </w:rPr>
              <w:t>Condition 3 has already been partially discharged as part of consent 3/2019/1086.</w:t>
            </w:r>
          </w:p>
          <w:p w14:paraId="00341E8F" w14:textId="77777777" w:rsidR="0073303F" w:rsidRPr="00DD62CA" w:rsidRDefault="0073303F">
            <w:pPr>
              <w:pStyle w:val="TableText"/>
              <w:rPr>
                <w:rFonts w:ascii="Calibri" w:hAnsi="Calibri"/>
                <w:sz w:val="24"/>
                <w:szCs w:val="24"/>
              </w:rPr>
            </w:pPr>
          </w:p>
        </w:tc>
      </w:tr>
      <w:tr w:rsidR="0073303F" w:rsidRPr="00DD62CA" w14:paraId="43CE2ECA" w14:textId="77777777">
        <w:trPr>
          <w:cantSplit/>
          <w:trHeight w:val="527"/>
        </w:trPr>
        <w:tc>
          <w:tcPr>
            <w:tcW w:w="988" w:type="dxa"/>
          </w:tcPr>
          <w:p w14:paraId="0C4CB458"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75AF4A97" w14:textId="77777777" w:rsidR="0073303F" w:rsidRDefault="0073303F">
            <w:pPr>
              <w:pStyle w:val="TableText"/>
              <w:rPr>
                <w:rFonts w:ascii="Calibri" w:hAnsi="Calibri"/>
                <w:sz w:val="24"/>
                <w:szCs w:val="24"/>
              </w:rPr>
            </w:pPr>
            <w:r>
              <w:rPr>
                <w:rFonts w:ascii="Calibri" w:hAnsi="Calibri"/>
                <w:sz w:val="24"/>
                <w:szCs w:val="24"/>
              </w:rPr>
              <w:t>Condition 4 has already been partially discharged as part of consent 3/2019/1086.</w:t>
            </w:r>
          </w:p>
          <w:p w14:paraId="60CD6CA7" w14:textId="77777777" w:rsidR="0073303F" w:rsidRPr="00DD62CA" w:rsidRDefault="0073303F">
            <w:pPr>
              <w:pStyle w:val="TableText"/>
              <w:rPr>
                <w:rFonts w:ascii="Calibri" w:hAnsi="Calibri"/>
                <w:sz w:val="24"/>
                <w:szCs w:val="24"/>
              </w:rPr>
            </w:pPr>
          </w:p>
        </w:tc>
      </w:tr>
      <w:tr w:rsidR="0073303F" w:rsidRPr="00DD62CA" w14:paraId="7971767F" w14:textId="77777777">
        <w:trPr>
          <w:cantSplit/>
          <w:trHeight w:val="527"/>
        </w:trPr>
        <w:tc>
          <w:tcPr>
            <w:tcW w:w="988" w:type="dxa"/>
          </w:tcPr>
          <w:p w14:paraId="57E5D957"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27CFD645" w14:textId="77777777" w:rsidR="0073303F" w:rsidRDefault="0073303F">
            <w:pPr>
              <w:pStyle w:val="TableText"/>
              <w:rPr>
                <w:rFonts w:ascii="Calibri" w:hAnsi="Calibri"/>
                <w:sz w:val="24"/>
                <w:szCs w:val="24"/>
              </w:rPr>
            </w:pPr>
            <w:r>
              <w:rPr>
                <w:rFonts w:ascii="Calibri" w:hAnsi="Calibri"/>
                <w:sz w:val="24"/>
                <w:szCs w:val="24"/>
              </w:rPr>
              <w:t xml:space="preserve">No removal of vegetation including trees or hedges shall be undertaken within the nesting bird season (1st March - 31st August inclusive) unless a pre-clearance check on the day of removal, by a licenced ecologist, confirms the absence of nesting birds.  A letter from the ecologist confirming the absence of nesting birds shall be submitted to the Council within one month of the pre-clearance check being undertaken.  </w:t>
            </w:r>
          </w:p>
          <w:p w14:paraId="6B5BCB9D" w14:textId="77777777" w:rsidR="0073303F" w:rsidRDefault="0073303F">
            <w:pPr>
              <w:pStyle w:val="TableText"/>
              <w:rPr>
                <w:rFonts w:ascii="Calibri" w:hAnsi="Calibri"/>
                <w:sz w:val="24"/>
                <w:szCs w:val="24"/>
              </w:rPr>
            </w:pPr>
          </w:p>
          <w:p w14:paraId="3B9F28DE" w14:textId="77777777" w:rsidR="0073303F" w:rsidRDefault="0073303F">
            <w:pPr>
              <w:pStyle w:val="TableText"/>
              <w:rPr>
                <w:rFonts w:ascii="Calibri" w:hAnsi="Calibri"/>
                <w:sz w:val="24"/>
                <w:szCs w:val="24"/>
              </w:rPr>
            </w:pPr>
            <w:r>
              <w:rPr>
                <w:rFonts w:ascii="Calibri" w:hAnsi="Calibri"/>
                <w:sz w:val="24"/>
                <w:szCs w:val="24"/>
              </w:rPr>
              <w:t>Reason:  To ensure that there are no adverse effects on the favourable conservation status of birds, to protect the bird population and species of importance or conservation concern from the potential impacts of the development.</w:t>
            </w:r>
          </w:p>
          <w:p w14:paraId="63EF969A" w14:textId="77777777" w:rsidR="0073303F" w:rsidRPr="00DD62CA" w:rsidRDefault="0073303F">
            <w:pPr>
              <w:pStyle w:val="TableText"/>
              <w:rPr>
                <w:rFonts w:ascii="Calibri" w:hAnsi="Calibri"/>
                <w:sz w:val="24"/>
                <w:szCs w:val="24"/>
              </w:rPr>
            </w:pPr>
          </w:p>
        </w:tc>
      </w:tr>
      <w:tr w:rsidR="0073303F" w:rsidRPr="00DD62CA" w14:paraId="2221EC34" w14:textId="77777777">
        <w:trPr>
          <w:cantSplit/>
          <w:trHeight w:val="527"/>
        </w:trPr>
        <w:tc>
          <w:tcPr>
            <w:tcW w:w="988" w:type="dxa"/>
          </w:tcPr>
          <w:p w14:paraId="10DBDD33"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5DC1B921" w14:textId="77777777" w:rsidR="0073303F" w:rsidRDefault="0073303F">
            <w:pPr>
              <w:pStyle w:val="TableText"/>
              <w:rPr>
                <w:rFonts w:ascii="Calibri" w:hAnsi="Calibri"/>
                <w:sz w:val="24"/>
                <w:szCs w:val="24"/>
              </w:rPr>
            </w:pPr>
            <w:r>
              <w:rPr>
                <w:rFonts w:ascii="Calibri" w:hAnsi="Calibri"/>
                <w:sz w:val="24"/>
                <w:szCs w:val="24"/>
              </w:rPr>
              <w:t>Foul and surface water shall be drained on separate systems.</w:t>
            </w:r>
          </w:p>
          <w:p w14:paraId="6BE80B64" w14:textId="77777777" w:rsidR="0073303F" w:rsidRDefault="0073303F">
            <w:pPr>
              <w:pStyle w:val="TableText"/>
              <w:rPr>
                <w:rFonts w:ascii="Calibri" w:hAnsi="Calibri"/>
                <w:sz w:val="24"/>
                <w:szCs w:val="24"/>
              </w:rPr>
            </w:pPr>
          </w:p>
          <w:p w14:paraId="4009E474" w14:textId="77777777" w:rsidR="0073303F" w:rsidRDefault="0073303F">
            <w:pPr>
              <w:pStyle w:val="TableText"/>
              <w:rPr>
                <w:rFonts w:ascii="Calibri" w:hAnsi="Calibri"/>
                <w:sz w:val="24"/>
                <w:szCs w:val="24"/>
              </w:rPr>
            </w:pPr>
            <w:r>
              <w:rPr>
                <w:rFonts w:ascii="Calibri" w:hAnsi="Calibri"/>
                <w:sz w:val="24"/>
                <w:szCs w:val="24"/>
              </w:rPr>
              <w:t>Reason: To secure proper drainage and to manage the risk of flooding and pollution.</w:t>
            </w:r>
          </w:p>
          <w:p w14:paraId="568E09FC" w14:textId="77777777" w:rsidR="0073303F" w:rsidRPr="00DD62CA" w:rsidRDefault="0073303F">
            <w:pPr>
              <w:pStyle w:val="TableText"/>
              <w:rPr>
                <w:rFonts w:ascii="Calibri" w:hAnsi="Calibri"/>
                <w:sz w:val="24"/>
                <w:szCs w:val="24"/>
              </w:rPr>
            </w:pPr>
          </w:p>
        </w:tc>
      </w:tr>
      <w:tr w:rsidR="0073303F" w:rsidRPr="00DD62CA" w14:paraId="4A422BEF" w14:textId="77777777">
        <w:trPr>
          <w:cantSplit/>
          <w:trHeight w:val="527"/>
        </w:trPr>
        <w:tc>
          <w:tcPr>
            <w:tcW w:w="988" w:type="dxa"/>
          </w:tcPr>
          <w:p w14:paraId="0A6F50B3"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6B779347" w14:textId="77777777" w:rsidR="0073303F" w:rsidRDefault="0073303F">
            <w:pPr>
              <w:pStyle w:val="TableText"/>
              <w:rPr>
                <w:rFonts w:ascii="Calibri" w:hAnsi="Calibri"/>
                <w:sz w:val="24"/>
                <w:szCs w:val="24"/>
              </w:rPr>
            </w:pPr>
            <w:r>
              <w:rPr>
                <w:rFonts w:ascii="Calibri" w:hAnsi="Calibri"/>
                <w:sz w:val="24"/>
                <w:szCs w:val="24"/>
              </w:rPr>
              <w:t>Condition 7 has already been partially discharged as part of consent 3/2019/1086.</w:t>
            </w:r>
          </w:p>
          <w:p w14:paraId="655A0A18" w14:textId="77777777" w:rsidR="0073303F" w:rsidRPr="00DD62CA" w:rsidRDefault="0073303F">
            <w:pPr>
              <w:pStyle w:val="TableText"/>
              <w:rPr>
                <w:rFonts w:ascii="Calibri" w:hAnsi="Calibri"/>
                <w:sz w:val="24"/>
                <w:szCs w:val="24"/>
              </w:rPr>
            </w:pPr>
          </w:p>
        </w:tc>
      </w:tr>
      <w:tr w:rsidR="0073303F" w:rsidRPr="00DD62CA" w14:paraId="40906A67" w14:textId="77777777">
        <w:trPr>
          <w:cantSplit/>
          <w:trHeight w:val="527"/>
        </w:trPr>
        <w:tc>
          <w:tcPr>
            <w:tcW w:w="988" w:type="dxa"/>
          </w:tcPr>
          <w:p w14:paraId="679C5B45"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74665209" w14:textId="77777777" w:rsidR="0073303F" w:rsidRDefault="0073303F">
            <w:pPr>
              <w:pStyle w:val="TableText"/>
              <w:rPr>
                <w:rFonts w:ascii="Calibri" w:hAnsi="Calibri"/>
                <w:sz w:val="24"/>
                <w:szCs w:val="24"/>
              </w:rPr>
            </w:pPr>
            <w:r>
              <w:rPr>
                <w:rFonts w:ascii="Calibri" w:hAnsi="Calibri"/>
                <w:sz w:val="24"/>
                <w:szCs w:val="24"/>
              </w:rPr>
              <w:t>The access arrangements hereby approved (Site Entrance 5766-006B) shall be fully constructed and available for use prior to any of the dwellings hereby approved becoming first occupied.</w:t>
            </w:r>
          </w:p>
          <w:p w14:paraId="146619A9" w14:textId="77777777" w:rsidR="0073303F" w:rsidRDefault="0073303F">
            <w:pPr>
              <w:pStyle w:val="TableText"/>
              <w:rPr>
                <w:rFonts w:ascii="Calibri" w:hAnsi="Calibri"/>
                <w:sz w:val="24"/>
                <w:szCs w:val="24"/>
              </w:rPr>
            </w:pPr>
          </w:p>
          <w:p w14:paraId="2BF31B92" w14:textId="77777777" w:rsidR="0073303F" w:rsidRDefault="0073303F">
            <w:pPr>
              <w:pStyle w:val="TableText"/>
              <w:rPr>
                <w:rFonts w:ascii="Calibri" w:hAnsi="Calibri"/>
                <w:sz w:val="24"/>
                <w:szCs w:val="24"/>
              </w:rPr>
            </w:pPr>
            <w:r>
              <w:rPr>
                <w:rFonts w:ascii="Calibri" w:hAnsi="Calibri"/>
                <w:sz w:val="24"/>
                <w:szCs w:val="24"/>
              </w:rPr>
              <w:t xml:space="preserve">Reason: To ensure safe and appropriate vehicular and pedestrian access to the development hereby approved. </w:t>
            </w:r>
          </w:p>
          <w:p w14:paraId="3089EB87" w14:textId="77777777" w:rsidR="0073303F" w:rsidRDefault="0073303F">
            <w:pPr>
              <w:pStyle w:val="TableText"/>
              <w:rPr>
                <w:rFonts w:ascii="Calibri" w:hAnsi="Calibri"/>
                <w:sz w:val="24"/>
                <w:szCs w:val="24"/>
              </w:rPr>
            </w:pPr>
          </w:p>
          <w:p w14:paraId="28758C34" w14:textId="428D40D5" w:rsidR="00713AFB" w:rsidRPr="00DD62CA" w:rsidRDefault="00713AFB" w:rsidP="00713AFB">
            <w:pPr>
              <w:pStyle w:val="TableText"/>
              <w:jc w:val="right"/>
              <w:rPr>
                <w:rFonts w:ascii="Calibri" w:hAnsi="Calibri"/>
                <w:sz w:val="24"/>
                <w:szCs w:val="24"/>
              </w:rPr>
            </w:pPr>
            <w:r>
              <w:rPr>
                <w:rFonts w:ascii="Calibri" w:hAnsi="Calibri"/>
                <w:sz w:val="24"/>
                <w:szCs w:val="24"/>
              </w:rPr>
              <w:t>P.T.O.</w:t>
            </w:r>
          </w:p>
        </w:tc>
      </w:tr>
      <w:tr w:rsidR="0073303F" w:rsidRPr="00DD62CA" w14:paraId="04D32CB0" w14:textId="77777777">
        <w:trPr>
          <w:cantSplit/>
          <w:trHeight w:val="527"/>
        </w:trPr>
        <w:tc>
          <w:tcPr>
            <w:tcW w:w="988" w:type="dxa"/>
          </w:tcPr>
          <w:p w14:paraId="7F4EBE24"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0AE16B49" w14:textId="77777777" w:rsidR="0073303F" w:rsidRDefault="0073303F">
            <w:pPr>
              <w:pStyle w:val="TableText"/>
              <w:rPr>
                <w:rFonts w:ascii="Calibri" w:hAnsi="Calibri"/>
                <w:sz w:val="24"/>
                <w:szCs w:val="24"/>
              </w:rPr>
            </w:pPr>
            <w:r>
              <w:rPr>
                <w:rFonts w:ascii="Calibri" w:hAnsi="Calibri"/>
                <w:sz w:val="24"/>
                <w:szCs w:val="24"/>
              </w:rPr>
              <w:t>The parking and garaging facilities shown on the approved plans shall be fully constructed and available for use prior to any of the dwellings hereby approved becoming first occupied.</w:t>
            </w:r>
          </w:p>
          <w:p w14:paraId="04DD7AE8" w14:textId="77777777" w:rsidR="0073303F" w:rsidRDefault="0073303F">
            <w:pPr>
              <w:pStyle w:val="TableText"/>
              <w:rPr>
                <w:rFonts w:ascii="Calibri" w:hAnsi="Calibri"/>
                <w:sz w:val="24"/>
                <w:szCs w:val="24"/>
              </w:rPr>
            </w:pPr>
          </w:p>
          <w:p w14:paraId="3FC0D047" w14:textId="77777777" w:rsidR="0073303F" w:rsidRDefault="0073303F">
            <w:pPr>
              <w:pStyle w:val="TableText"/>
              <w:rPr>
                <w:rFonts w:ascii="Calibri" w:hAnsi="Calibri"/>
                <w:sz w:val="24"/>
                <w:szCs w:val="24"/>
              </w:rPr>
            </w:pPr>
            <w:r>
              <w:rPr>
                <w:rFonts w:ascii="Calibri" w:hAnsi="Calibri"/>
                <w:sz w:val="24"/>
                <w:szCs w:val="24"/>
              </w:rPr>
              <w:t>Reason: To ensure adequate parking provision is provided on-site to serve the development hereby approved.</w:t>
            </w:r>
          </w:p>
          <w:p w14:paraId="6302FDE5" w14:textId="77777777" w:rsidR="0073303F" w:rsidRPr="00DD62CA" w:rsidRDefault="0073303F">
            <w:pPr>
              <w:pStyle w:val="TableText"/>
              <w:rPr>
                <w:rFonts w:ascii="Calibri" w:hAnsi="Calibri"/>
                <w:sz w:val="24"/>
                <w:szCs w:val="24"/>
              </w:rPr>
            </w:pPr>
          </w:p>
        </w:tc>
      </w:tr>
      <w:tr w:rsidR="0073303F" w:rsidRPr="00DD62CA" w14:paraId="1A896FD9" w14:textId="77777777">
        <w:trPr>
          <w:cantSplit/>
          <w:trHeight w:val="527"/>
        </w:trPr>
        <w:tc>
          <w:tcPr>
            <w:tcW w:w="988" w:type="dxa"/>
          </w:tcPr>
          <w:p w14:paraId="3465FE08"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47CF452F" w14:textId="77777777" w:rsidR="0073303F" w:rsidRDefault="0073303F">
            <w:pPr>
              <w:pStyle w:val="TableText"/>
              <w:rPr>
                <w:rFonts w:ascii="Calibri" w:hAnsi="Calibri"/>
                <w:sz w:val="24"/>
                <w:szCs w:val="24"/>
              </w:rPr>
            </w:pPr>
            <w:r>
              <w:rPr>
                <w:rFonts w:ascii="Calibri" w:hAnsi="Calibri"/>
                <w:sz w:val="24"/>
                <w:szCs w:val="24"/>
              </w:rPr>
              <w:t xml:space="preserve">The new estate access shall be constructed in accordance with the Lancashire County Council Specification for Construction of Estate Roads to at least base course level before any development takes place within the site. </w:t>
            </w:r>
          </w:p>
          <w:p w14:paraId="759DF277" w14:textId="77777777" w:rsidR="0073303F" w:rsidRDefault="0073303F">
            <w:pPr>
              <w:pStyle w:val="TableText"/>
              <w:rPr>
                <w:rFonts w:ascii="Calibri" w:hAnsi="Calibri"/>
                <w:sz w:val="24"/>
                <w:szCs w:val="24"/>
              </w:rPr>
            </w:pPr>
          </w:p>
          <w:p w14:paraId="476BA9A1" w14:textId="77777777" w:rsidR="0073303F" w:rsidRDefault="0073303F">
            <w:pPr>
              <w:pStyle w:val="TableText"/>
              <w:rPr>
                <w:rFonts w:ascii="Calibri" w:hAnsi="Calibri"/>
                <w:sz w:val="24"/>
                <w:szCs w:val="24"/>
              </w:rPr>
            </w:pPr>
            <w:r>
              <w:rPr>
                <w:rFonts w:ascii="Calibri" w:hAnsi="Calibri"/>
                <w:sz w:val="24"/>
                <w:szCs w:val="24"/>
              </w:rPr>
              <w:t>Reason: To ensure that satisfactory access is provided to the site before the development hereby permitted becomes operative.</w:t>
            </w:r>
          </w:p>
          <w:p w14:paraId="08575CA2" w14:textId="77777777" w:rsidR="0073303F" w:rsidRPr="00DD62CA" w:rsidRDefault="0073303F">
            <w:pPr>
              <w:pStyle w:val="TableText"/>
              <w:rPr>
                <w:rFonts w:ascii="Calibri" w:hAnsi="Calibri"/>
                <w:sz w:val="24"/>
                <w:szCs w:val="24"/>
              </w:rPr>
            </w:pPr>
          </w:p>
        </w:tc>
      </w:tr>
      <w:tr w:rsidR="0073303F" w:rsidRPr="00DD62CA" w14:paraId="1CE5A4FF" w14:textId="77777777">
        <w:trPr>
          <w:cantSplit/>
          <w:trHeight w:val="527"/>
        </w:trPr>
        <w:tc>
          <w:tcPr>
            <w:tcW w:w="988" w:type="dxa"/>
          </w:tcPr>
          <w:p w14:paraId="259485C4"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4DDC70F1" w14:textId="77777777" w:rsidR="0073303F" w:rsidRPr="00DD62CA" w:rsidRDefault="0073303F">
            <w:pPr>
              <w:pStyle w:val="TableText"/>
              <w:rPr>
                <w:rFonts w:ascii="Calibri" w:hAnsi="Calibri"/>
                <w:sz w:val="24"/>
                <w:szCs w:val="24"/>
              </w:rPr>
            </w:pPr>
            <w:r>
              <w:rPr>
                <w:rFonts w:ascii="Calibri" w:hAnsi="Calibri"/>
                <w:sz w:val="24"/>
                <w:szCs w:val="24"/>
              </w:rPr>
              <w:t>Condition 11 has already been partially discharged as part of consent 3/2019/1086.</w:t>
            </w:r>
          </w:p>
        </w:tc>
      </w:tr>
      <w:tr w:rsidR="0073303F" w:rsidRPr="00DD62CA" w14:paraId="48904788" w14:textId="77777777">
        <w:trPr>
          <w:cantSplit/>
          <w:trHeight w:val="527"/>
        </w:trPr>
        <w:tc>
          <w:tcPr>
            <w:tcW w:w="988" w:type="dxa"/>
          </w:tcPr>
          <w:p w14:paraId="30F77D24"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218891E4" w14:textId="77777777" w:rsidR="0073303F" w:rsidRDefault="0073303F">
            <w:pPr>
              <w:pStyle w:val="TableText"/>
              <w:rPr>
                <w:rFonts w:ascii="Calibri" w:hAnsi="Calibri"/>
                <w:sz w:val="24"/>
                <w:szCs w:val="24"/>
              </w:rPr>
            </w:pPr>
            <w:r>
              <w:rPr>
                <w:rFonts w:ascii="Calibri" w:hAnsi="Calibri"/>
                <w:sz w:val="24"/>
                <w:szCs w:val="24"/>
              </w:rPr>
              <w:t>Condition 12 has already been partially discharged as part of consent 3/2019/1086.</w:t>
            </w:r>
          </w:p>
          <w:p w14:paraId="0F519A11" w14:textId="77777777" w:rsidR="0073303F" w:rsidRPr="00DD62CA" w:rsidRDefault="0073303F">
            <w:pPr>
              <w:pStyle w:val="TableText"/>
              <w:rPr>
                <w:rFonts w:ascii="Calibri" w:hAnsi="Calibri"/>
                <w:sz w:val="24"/>
                <w:szCs w:val="24"/>
              </w:rPr>
            </w:pPr>
          </w:p>
        </w:tc>
      </w:tr>
      <w:tr w:rsidR="0073303F" w:rsidRPr="00DD62CA" w14:paraId="2A76E15E" w14:textId="77777777">
        <w:trPr>
          <w:cantSplit/>
          <w:trHeight w:val="527"/>
        </w:trPr>
        <w:tc>
          <w:tcPr>
            <w:tcW w:w="988" w:type="dxa"/>
          </w:tcPr>
          <w:p w14:paraId="6214FF93" w14:textId="77777777" w:rsidR="0073303F" w:rsidRPr="00DD62CA" w:rsidRDefault="0073303F">
            <w:pPr>
              <w:pStyle w:val="TableText"/>
              <w:numPr>
                <w:ilvl w:val="0"/>
                <w:numId w:val="3"/>
              </w:numPr>
              <w:rPr>
                <w:rFonts w:ascii="Calibri" w:hAnsi="Calibri"/>
                <w:sz w:val="24"/>
                <w:szCs w:val="24"/>
              </w:rPr>
            </w:pPr>
          </w:p>
        </w:tc>
        <w:tc>
          <w:tcPr>
            <w:tcW w:w="9365" w:type="dxa"/>
            <w:gridSpan w:val="2"/>
          </w:tcPr>
          <w:p w14:paraId="5A9D9C11" w14:textId="77777777" w:rsidR="0073303F" w:rsidRDefault="0073303F">
            <w:pPr>
              <w:pStyle w:val="TableText"/>
              <w:rPr>
                <w:rFonts w:ascii="Calibri" w:hAnsi="Calibri"/>
                <w:sz w:val="24"/>
                <w:szCs w:val="24"/>
              </w:rPr>
            </w:pPr>
            <w:r>
              <w:rPr>
                <w:rFonts w:ascii="Calibri" w:hAnsi="Calibri"/>
                <w:sz w:val="24"/>
                <w:szCs w:val="24"/>
              </w:rPr>
              <w:t>The garage(s) hereby approved shall be kept available for the parking of vehicles ancillary to the enjoyment of the household(s) and shall not be used for any use that would preclude the ability for their use for the parking of private motor vehicles, whether or not permitted by the provisions of the Town and Country Planning (General Permitted Development) Order 2015 or any order amending or revoking and re-enacting that order.</w:t>
            </w:r>
          </w:p>
          <w:p w14:paraId="6B792711" w14:textId="77777777" w:rsidR="0073303F" w:rsidRDefault="0073303F">
            <w:pPr>
              <w:pStyle w:val="TableText"/>
              <w:rPr>
                <w:rFonts w:ascii="Calibri" w:hAnsi="Calibri"/>
                <w:sz w:val="24"/>
                <w:szCs w:val="24"/>
              </w:rPr>
            </w:pPr>
          </w:p>
          <w:p w14:paraId="21DCB0C9" w14:textId="77777777" w:rsidR="0073303F" w:rsidRPr="00DD62CA" w:rsidRDefault="0073303F">
            <w:pPr>
              <w:pStyle w:val="TableText"/>
              <w:rPr>
                <w:rFonts w:ascii="Calibri" w:hAnsi="Calibri"/>
                <w:sz w:val="24"/>
                <w:szCs w:val="24"/>
              </w:rPr>
            </w:pPr>
            <w:r>
              <w:rPr>
                <w:rFonts w:ascii="Calibri" w:hAnsi="Calibri"/>
                <w:sz w:val="24"/>
                <w:szCs w:val="24"/>
              </w:rPr>
              <w:t>Reason: To ensure that adequate parking provision is retained on site to serve the development hereby approved.</w:t>
            </w:r>
          </w:p>
        </w:tc>
      </w:tr>
      <w:bookmarkEnd w:id="0"/>
    </w:tbl>
    <w:p w14:paraId="2DB09E87" w14:textId="77777777" w:rsidR="002F3ADA" w:rsidRPr="00DD62CA" w:rsidRDefault="002F3ADA">
      <w:pPr>
        <w:pStyle w:val="TableText"/>
        <w:rPr>
          <w:rFonts w:ascii="Calibri" w:hAnsi="Calibri"/>
          <w:sz w:val="24"/>
          <w:szCs w:val="24"/>
        </w:rPr>
      </w:pPr>
    </w:p>
    <w:p w14:paraId="6BBE708A"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3F053A0"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24D37649" w14:textId="77777777">
        <w:tc>
          <w:tcPr>
            <w:tcW w:w="993" w:type="dxa"/>
          </w:tcPr>
          <w:p w14:paraId="35C4CD69" w14:textId="77777777" w:rsidR="002F3ADA" w:rsidRPr="00DD62CA" w:rsidRDefault="002F3ADA">
            <w:pPr>
              <w:pStyle w:val="TableText"/>
              <w:numPr>
                <w:ilvl w:val="0"/>
                <w:numId w:val="1"/>
              </w:numPr>
              <w:rPr>
                <w:rFonts w:ascii="Calibri" w:hAnsi="Calibri"/>
                <w:sz w:val="24"/>
                <w:szCs w:val="24"/>
              </w:rPr>
            </w:pPr>
          </w:p>
        </w:tc>
        <w:tc>
          <w:tcPr>
            <w:tcW w:w="9583" w:type="dxa"/>
          </w:tcPr>
          <w:p w14:paraId="5A08F60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508C88F" w14:textId="77777777">
        <w:tc>
          <w:tcPr>
            <w:tcW w:w="993" w:type="dxa"/>
          </w:tcPr>
          <w:p w14:paraId="5F6D9F24" w14:textId="77777777" w:rsidR="002F3ADA" w:rsidRPr="00DD62CA" w:rsidRDefault="002F3ADA">
            <w:pPr>
              <w:pStyle w:val="TableText"/>
              <w:numPr>
                <w:ilvl w:val="0"/>
                <w:numId w:val="1"/>
              </w:numPr>
              <w:rPr>
                <w:rFonts w:ascii="Calibri" w:hAnsi="Calibri"/>
                <w:sz w:val="24"/>
                <w:szCs w:val="24"/>
              </w:rPr>
            </w:pPr>
          </w:p>
        </w:tc>
        <w:tc>
          <w:tcPr>
            <w:tcW w:w="9583" w:type="dxa"/>
          </w:tcPr>
          <w:p w14:paraId="0B7F1301"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EEA3CAF" w14:textId="77777777">
        <w:tc>
          <w:tcPr>
            <w:tcW w:w="993" w:type="dxa"/>
          </w:tcPr>
          <w:p w14:paraId="5D02DC75" w14:textId="77777777" w:rsidR="0070149C" w:rsidRPr="00DD62CA" w:rsidRDefault="0070149C">
            <w:pPr>
              <w:pStyle w:val="TableText"/>
              <w:numPr>
                <w:ilvl w:val="0"/>
                <w:numId w:val="1"/>
              </w:numPr>
              <w:rPr>
                <w:rFonts w:ascii="Calibri" w:hAnsi="Calibri"/>
                <w:sz w:val="24"/>
                <w:szCs w:val="24"/>
              </w:rPr>
            </w:pPr>
          </w:p>
        </w:tc>
        <w:tc>
          <w:tcPr>
            <w:tcW w:w="9583" w:type="dxa"/>
          </w:tcPr>
          <w:p w14:paraId="51D04B6C"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3B26E63B"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CD34A7F" w14:textId="77777777" w:rsidTr="002C337D">
        <w:trPr>
          <w:cantSplit/>
        </w:trPr>
        <w:tc>
          <w:tcPr>
            <w:tcW w:w="10403" w:type="dxa"/>
          </w:tcPr>
          <w:p w14:paraId="5E5B4B69"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6F68DD26" w14:textId="77777777" w:rsidR="00B6420A" w:rsidRDefault="00B6420A" w:rsidP="00B6420A">
            <w:pPr>
              <w:rPr>
                <w:rFonts w:ascii="Calibri" w:hAnsi="Calibri"/>
                <w:b/>
                <w:sz w:val="24"/>
                <w:szCs w:val="24"/>
              </w:rPr>
            </w:pPr>
            <w:r>
              <w:rPr>
                <w:rFonts w:ascii="Calibri" w:hAnsi="Calibri"/>
                <w:b/>
                <w:sz w:val="24"/>
                <w:szCs w:val="24"/>
              </w:rPr>
              <w:t>pp NICOLA HOPKINS</w:t>
            </w:r>
          </w:p>
          <w:p w14:paraId="24F8EB20"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7C60E8E3" w14:textId="77777777" w:rsidR="00E83FE1" w:rsidRPr="00641E0F" w:rsidRDefault="00E83FE1" w:rsidP="002C337D">
            <w:pPr>
              <w:rPr>
                <w:rFonts w:ascii="Calibri" w:hAnsi="Calibri"/>
                <w:b/>
                <w:bCs/>
                <w:sz w:val="24"/>
                <w:szCs w:val="24"/>
              </w:rPr>
            </w:pPr>
          </w:p>
        </w:tc>
      </w:tr>
    </w:tbl>
    <w:p w14:paraId="40DDB1B2" w14:textId="77777777" w:rsidR="0081123F" w:rsidRDefault="0081123F" w:rsidP="0081123F">
      <w:pPr>
        <w:pStyle w:val="TableText"/>
      </w:pPr>
    </w:p>
    <w:p w14:paraId="13F6BF0D" w14:textId="77777777" w:rsidR="00310FDD" w:rsidRDefault="00310FDD" w:rsidP="00310FDD">
      <w:pPr>
        <w:pStyle w:val="TableText"/>
        <w:rPr>
          <w:rFonts w:ascii="Calibri" w:hAnsi="Calibri" w:cs="Calibri"/>
        </w:rPr>
      </w:pPr>
    </w:p>
    <w:p w14:paraId="7C0C10D6" w14:textId="77777777" w:rsidR="006F03C4" w:rsidRDefault="006F03C4" w:rsidP="00310FDD">
      <w:pPr>
        <w:pStyle w:val="TableText"/>
        <w:rPr>
          <w:rFonts w:ascii="Calibri" w:hAnsi="Calibri" w:cs="Calibri"/>
          <w:b/>
        </w:rPr>
      </w:pPr>
    </w:p>
    <w:p w14:paraId="75EEEE01"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6A2D9DC3" w14:textId="77777777" w:rsidR="00310FDD" w:rsidRPr="00310FDD" w:rsidRDefault="00310FDD" w:rsidP="00310FDD">
      <w:pPr>
        <w:pStyle w:val="TableText"/>
        <w:rPr>
          <w:rFonts w:ascii="Calibri" w:hAnsi="Calibri" w:cs="Calibri"/>
        </w:rPr>
      </w:pPr>
    </w:p>
    <w:p w14:paraId="730A365A"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69D405D7"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5F0FFB9"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98EFDEE"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DB03CE5"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D1D0830" w14:textId="77777777" w:rsidR="00310FDD" w:rsidRPr="00310FDD" w:rsidRDefault="00310FDD" w:rsidP="00310FDD">
      <w:pPr>
        <w:rPr>
          <w:rFonts w:ascii="Calibri" w:hAnsi="Calibri" w:cs="Calibri"/>
        </w:rPr>
      </w:pPr>
    </w:p>
    <w:p w14:paraId="5DD001F6"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FE82332" w14:textId="77777777" w:rsidR="00310FDD" w:rsidRPr="00310FDD" w:rsidRDefault="00310FDD" w:rsidP="00310FDD">
      <w:pPr>
        <w:rPr>
          <w:rFonts w:ascii="Calibri" w:hAnsi="Calibri" w:cs="Calibri"/>
        </w:rPr>
      </w:pPr>
    </w:p>
    <w:p w14:paraId="579AED0F"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6D85459E"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CCCB131" w14:textId="77777777" w:rsidR="00310FDD" w:rsidRPr="00310FDD" w:rsidRDefault="00310FDD" w:rsidP="00310FDD">
      <w:pPr>
        <w:pStyle w:val="TableText"/>
        <w:rPr>
          <w:rFonts w:ascii="Calibri" w:hAnsi="Calibri" w:cs="Calibri"/>
        </w:rPr>
      </w:pPr>
    </w:p>
    <w:p w14:paraId="43B662C4" w14:textId="77777777" w:rsidR="00310FDD" w:rsidRPr="00310FDD" w:rsidRDefault="00310FDD" w:rsidP="00310FDD">
      <w:pPr>
        <w:pStyle w:val="TableText"/>
        <w:rPr>
          <w:rFonts w:ascii="Calibri" w:hAnsi="Calibri" w:cs="Calibri"/>
        </w:rPr>
      </w:pPr>
    </w:p>
    <w:p w14:paraId="46F7DB5C"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783CF" w14:textId="77777777" w:rsidR="0073303F" w:rsidRDefault="0073303F">
      <w:r>
        <w:separator/>
      </w:r>
    </w:p>
  </w:endnote>
  <w:endnote w:type="continuationSeparator" w:id="0">
    <w:p w14:paraId="3921D935" w14:textId="77777777" w:rsidR="0073303F" w:rsidRDefault="0073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00D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73050" w14:textId="77777777" w:rsidR="0073303F" w:rsidRDefault="0073303F">
      <w:r>
        <w:separator/>
      </w:r>
    </w:p>
  </w:footnote>
  <w:footnote w:type="continuationSeparator" w:id="0">
    <w:p w14:paraId="3A0CB953" w14:textId="77777777" w:rsidR="0073303F" w:rsidRDefault="0073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E694" w14:textId="77777777" w:rsidR="002F3ADA" w:rsidRPr="0089171B" w:rsidRDefault="002F3ADA">
    <w:pPr>
      <w:rPr>
        <w:rFonts w:ascii="Calibri" w:hAnsi="Calibri" w:cs="Calibri"/>
      </w:rPr>
    </w:pPr>
    <w:r w:rsidRPr="0089171B">
      <w:rPr>
        <w:rFonts w:ascii="Calibri" w:hAnsi="Calibri" w:cs="Calibri"/>
      </w:rPr>
      <w:t>RIBBLE VALLEY BOROUGH COUNCIL</w:t>
    </w:r>
  </w:p>
  <w:p w14:paraId="481D7D2E"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E581724" w14:textId="77777777" w:rsidR="002F3ADA" w:rsidRPr="0089171B" w:rsidRDefault="002F3ADA">
    <w:pPr>
      <w:pStyle w:val="addresses"/>
      <w:rPr>
        <w:rFonts w:ascii="Calibri" w:hAnsi="Calibri" w:cs="Calibri"/>
      </w:rPr>
    </w:pPr>
  </w:p>
  <w:p w14:paraId="047C9A39" w14:textId="22575D8B" w:rsidR="002F3ADA" w:rsidRPr="0089171B" w:rsidRDefault="002F3ADA">
    <w:pPr>
      <w:rPr>
        <w:rFonts w:ascii="Calibri" w:hAnsi="Calibri" w:cs="Calibri"/>
        <w:b/>
        <w:bCs/>
      </w:rPr>
    </w:pPr>
    <w:r w:rsidRPr="0089171B">
      <w:rPr>
        <w:rFonts w:ascii="Calibri" w:hAnsi="Calibri" w:cs="Calibri"/>
        <w:b/>
        <w:bCs/>
      </w:rPr>
      <w:t xml:space="preserve">APPLICATION NO.  </w:t>
    </w:r>
    <w:r w:rsidR="0073303F">
      <w:rPr>
        <w:rFonts w:ascii="Calibri" w:hAnsi="Calibri" w:cs="Calibri"/>
        <w:b/>
        <w:bCs/>
      </w:rPr>
      <w:t>3/2021/0535</w:t>
    </w:r>
    <w:r w:rsidRPr="0089171B">
      <w:rPr>
        <w:rFonts w:ascii="Calibri" w:hAnsi="Calibri" w:cs="Calibri"/>
        <w:b/>
        <w:bCs/>
      </w:rPr>
      <w:t xml:space="preserve">                                  DECISION DATE: </w:t>
    </w:r>
    <w:r w:rsidR="00713AFB">
      <w:rPr>
        <w:rFonts w:ascii="Calibri" w:hAnsi="Calibri" w:cs="Calibri"/>
        <w:b/>
        <w:bCs/>
      </w:rPr>
      <w:t>30 July 2021</w:t>
    </w:r>
  </w:p>
  <w:p w14:paraId="3B351D87" w14:textId="77777777" w:rsidR="002F3ADA" w:rsidRDefault="002F3ADA">
    <w:pPr>
      <w:pBdr>
        <w:bottom w:val="single" w:sz="4" w:space="1" w:color="auto"/>
      </w:pBdr>
    </w:pPr>
  </w:p>
  <w:p w14:paraId="7FBA8CF2"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3F"/>
    <w:rsid w:val="00111C12"/>
    <w:rsid w:val="001602C7"/>
    <w:rsid w:val="001613C3"/>
    <w:rsid w:val="00172E52"/>
    <w:rsid w:val="002C337D"/>
    <w:rsid w:val="002D5D44"/>
    <w:rsid w:val="002F3ADA"/>
    <w:rsid w:val="00310FDD"/>
    <w:rsid w:val="00353EFF"/>
    <w:rsid w:val="004B764D"/>
    <w:rsid w:val="006F03C4"/>
    <w:rsid w:val="0070149C"/>
    <w:rsid w:val="00713AFB"/>
    <w:rsid w:val="0073303F"/>
    <w:rsid w:val="007C793E"/>
    <w:rsid w:val="0081123F"/>
    <w:rsid w:val="0089171B"/>
    <w:rsid w:val="00AA358D"/>
    <w:rsid w:val="00B6420A"/>
    <w:rsid w:val="00C00AD7"/>
    <w:rsid w:val="00D602E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48643"/>
  <w15:chartTrackingRefBased/>
  <w15:docId w15:val="{2C4CF47B-AB20-46BE-8E8B-632A2717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1382</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8858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Lesley Lund</cp:lastModifiedBy>
  <cp:revision>2</cp:revision>
  <cp:lastPrinted>2004-01-27T17:21:00Z</cp:lastPrinted>
  <dcterms:created xsi:type="dcterms:W3CDTF">2021-07-30T13:41:00Z</dcterms:created>
  <dcterms:modified xsi:type="dcterms:W3CDTF">2021-07-30T13:41:00Z</dcterms:modified>
</cp:coreProperties>
</file>