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41" w:type="dxa"/>
        <w:tblInd w:w="374" w:type="dxa"/>
        <w:tblLayout w:type="fixed"/>
        <w:tblCellMar>
          <w:left w:w="10" w:type="dxa"/>
          <w:right w:w="10" w:type="dxa"/>
        </w:tblCellMar>
        <w:tblLook w:val="04A0" w:firstRow="1" w:lastRow="0" w:firstColumn="1" w:lastColumn="0" w:noHBand="0" w:noVBand="1"/>
      </w:tblPr>
      <w:tblGrid>
        <w:gridCol w:w="2225"/>
        <w:gridCol w:w="775"/>
        <w:gridCol w:w="2625"/>
        <w:gridCol w:w="3616"/>
      </w:tblGrid>
      <w:tr w:rsidR="001C5170" w:rsidRPr="008E032E" w14:paraId="78163563" w14:textId="77777777">
        <w:tc>
          <w:tcPr>
            <w:tcW w:w="9241" w:type="dxa"/>
            <w:gridSpan w:val="4"/>
            <w:tcBorders>
              <w:top w:val="single" w:sz="4" w:space="0" w:color="A6A6A6"/>
              <w:left w:val="single" w:sz="4" w:space="0" w:color="A6A6A6"/>
              <w:bottom w:val="single" w:sz="4" w:space="0" w:color="A6A6A6"/>
              <w:right w:val="single" w:sz="4" w:space="0" w:color="A6A6A6"/>
            </w:tcBorders>
            <w:tcMar>
              <w:top w:w="57" w:type="dxa"/>
              <w:left w:w="108" w:type="dxa"/>
              <w:bottom w:w="57" w:type="dxa"/>
              <w:right w:w="108" w:type="dxa"/>
            </w:tcMar>
          </w:tcPr>
          <w:p w14:paraId="01857640" w14:textId="77777777" w:rsidR="001C5170" w:rsidRPr="008E032E" w:rsidRDefault="00777D09">
            <w:pPr>
              <w:pStyle w:val="Standard"/>
              <w:jc w:val="center"/>
              <w:rPr>
                <w:rFonts w:asciiTheme="minorHAnsi" w:hAnsiTheme="minorHAnsi" w:cstheme="minorHAnsi"/>
                <w:b/>
                <w:szCs w:val="22"/>
              </w:rPr>
            </w:pPr>
            <w:r w:rsidRPr="008E032E">
              <w:rPr>
                <w:rFonts w:asciiTheme="minorHAnsi" w:hAnsiTheme="minorHAnsi" w:cstheme="minorHAnsi"/>
                <w:b/>
                <w:szCs w:val="22"/>
              </w:rPr>
              <w:t>Report to be read in conjunction with the Decision Notice.</w:t>
            </w:r>
          </w:p>
        </w:tc>
      </w:tr>
      <w:tr w:rsidR="001C5170" w:rsidRPr="008E032E" w14:paraId="4C8DCC0C" w14:textId="77777777">
        <w:tc>
          <w:tcPr>
            <w:tcW w:w="9241" w:type="dxa"/>
            <w:gridSpan w:val="4"/>
            <w:tcBorders>
              <w:top w:val="single" w:sz="4" w:space="0" w:color="A6A6A6"/>
              <w:bottom w:val="single" w:sz="4" w:space="0" w:color="A6A6A6"/>
            </w:tcBorders>
            <w:tcMar>
              <w:top w:w="57" w:type="dxa"/>
              <w:left w:w="108" w:type="dxa"/>
              <w:bottom w:w="57" w:type="dxa"/>
              <w:right w:w="108" w:type="dxa"/>
            </w:tcMar>
          </w:tcPr>
          <w:p w14:paraId="070B0364" w14:textId="77777777" w:rsidR="001C5170" w:rsidRPr="008E032E" w:rsidRDefault="001C5170">
            <w:pPr>
              <w:pStyle w:val="Standard"/>
              <w:snapToGrid w:val="0"/>
              <w:jc w:val="center"/>
              <w:rPr>
                <w:rFonts w:asciiTheme="minorHAnsi" w:hAnsiTheme="minorHAnsi" w:cstheme="minorHAnsi"/>
                <w:b/>
                <w:szCs w:val="22"/>
              </w:rPr>
            </w:pPr>
          </w:p>
        </w:tc>
      </w:tr>
      <w:tr w:rsidR="001C5170" w:rsidRPr="008E032E" w14:paraId="0BCE4295" w14:textId="77777777">
        <w:tc>
          <w:tcPr>
            <w:tcW w:w="2225" w:type="dxa"/>
            <w:tcBorders>
              <w:top w:val="single" w:sz="4" w:space="0" w:color="A6A6A6"/>
              <w:left w:val="single" w:sz="4" w:space="0" w:color="A6A6A6"/>
              <w:bottom w:val="single" w:sz="4" w:space="0" w:color="A6A6A6"/>
            </w:tcBorders>
            <w:tcMar>
              <w:top w:w="57" w:type="dxa"/>
              <w:left w:w="108" w:type="dxa"/>
              <w:bottom w:w="57" w:type="dxa"/>
              <w:right w:w="108" w:type="dxa"/>
            </w:tcMar>
          </w:tcPr>
          <w:p w14:paraId="76D9D574" w14:textId="77777777" w:rsidR="001C5170" w:rsidRPr="008E032E" w:rsidRDefault="00777D09">
            <w:pPr>
              <w:pStyle w:val="Standard"/>
              <w:rPr>
                <w:rFonts w:asciiTheme="minorHAnsi" w:hAnsiTheme="minorHAnsi" w:cstheme="minorHAnsi"/>
                <w:b/>
                <w:szCs w:val="22"/>
              </w:rPr>
            </w:pPr>
            <w:r w:rsidRPr="008E032E">
              <w:rPr>
                <w:rFonts w:asciiTheme="minorHAnsi" w:hAnsiTheme="minorHAnsi" w:cstheme="minorHAnsi"/>
                <w:b/>
                <w:szCs w:val="22"/>
              </w:rPr>
              <w:t>Application Ref:</w:t>
            </w:r>
          </w:p>
        </w:tc>
        <w:tc>
          <w:tcPr>
            <w:tcW w:w="3400" w:type="dxa"/>
            <w:gridSpan w:val="2"/>
            <w:tcBorders>
              <w:top w:val="single" w:sz="4" w:space="0" w:color="A6A6A6"/>
              <w:left w:val="single" w:sz="4" w:space="0" w:color="A6A6A6"/>
              <w:bottom w:val="single" w:sz="4" w:space="0" w:color="A6A6A6"/>
            </w:tcBorders>
            <w:tcMar>
              <w:top w:w="0" w:type="dxa"/>
              <w:left w:w="108" w:type="dxa"/>
              <w:bottom w:w="0" w:type="dxa"/>
              <w:right w:w="108" w:type="dxa"/>
            </w:tcMar>
          </w:tcPr>
          <w:p w14:paraId="1DDEAEF7" w14:textId="3C232480" w:rsidR="001C5170" w:rsidRPr="008E032E" w:rsidRDefault="008E032E">
            <w:pPr>
              <w:pStyle w:val="Standard"/>
              <w:rPr>
                <w:rFonts w:asciiTheme="minorHAnsi" w:hAnsiTheme="minorHAnsi" w:cstheme="minorHAnsi"/>
                <w:bCs/>
                <w:szCs w:val="22"/>
              </w:rPr>
            </w:pPr>
            <w:r w:rsidRPr="008E032E">
              <w:rPr>
                <w:rFonts w:asciiTheme="minorHAnsi" w:hAnsiTheme="minorHAnsi" w:cstheme="minorHAnsi" w:hint="eastAsia"/>
                <w:bCs/>
                <w:szCs w:val="22"/>
              </w:rPr>
              <w:t>3/202</w:t>
            </w:r>
            <w:r w:rsidR="00595411">
              <w:rPr>
                <w:rFonts w:asciiTheme="minorHAnsi" w:hAnsiTheme="minorHAnsi" w:cstheme="minorHAnsi"/>
                <w:bCs/>
                <w:szCs w:val="22"/>
              </w:rPr>
              <w:t>1/0</w:t>
            </w:r>
            <w:r w:rsidR="00A16A46">
              <w:rPr>
                <w:rFonts w:asciiTheme="minorHAnsi" w:hAnsiTheme="minorHAnsi" w:cstheme="minorHAnsi"/>
                <w:bCs/>
                <w:szCs w:val="22"/>
              </w:rPr>
              <w:t>535</w:t>
            </w:r>
          </w:p>
        </w:tc>
        <w:tc>
          <w:tcPr>
            <w:tcW w:w="3616" w:type="dxa"/>
            <w:vMerge w:val="restart"/>
            <w:tcBorders>
              <w:top w:val="single" w:sz="4" w:space="0" w:color="A6A6A6"/>
              <w:left w:val="single" w:sz="4" w:space="0" w:color="A6A6A6"/>
              <w:bottom w:val="single" w:sz="4" w:space="0" w:color="A6A6A6"/>
              <w:right w:val="single" w:sz="4" w:space="0" w:color="A6A6A6"/>
            </w:tcBorders>
            <w:tcMar>
              <w:top w:w="57" w:type="dxa"/>
              <w:left w:w="108" w:type="dxa"/>
              <w:bottom w:w="57" w:type="dxa"/>
              <w:right w:w="108" w:type="dxa"/>
            </w:tcMar>
          </w:tcPr>
          <w:p w14:paraId="02EAFBE5" w14:textId="77777777" w:rsidR="001C5170" w:rsidRPr="008E032E" w:rsidRDefault="00777D09">
            <w:pPr>
              <w:pStyle w:val="Standard"/>
              <w:snapToGrid w:val="0"/>
              <w:rPr>
                <w:rFonts w:asciiTheme="minorHAnsi" w:hAnsiTheme="minorHAnsi" w:cstheme="minorHAnsi"/>
                <w:color w:val="548DD4"/>
                <w:szCs w:val="22"/>
              </w:rPr>
            </w:pPr>
            <w:r w:rsidRPr="008E032E">
              <w:rPr>
                <w:rFonts w:asciiTheme="minorHAnsi" w:hAnsiTheme="minorHAnsi" w:cstheme="minorHAnsi"/>
                <w:noProof/>
                <w:color w:val="548DD4"/>
                <w:szCs w:val="22"/>
              </w:rPr>
              <w:drawing>
                <wp:anchor distT="0" distB="0" distL="114300" distR="114300" simplePos="0" relativeHeight="251658240" behindDoc="1" locked="0" layoutInCell="1" allowOverlap="1" wp14:anchorId="344CF884" wp14:editId="07E6AD95">
                  <wp:simplePos x="0" y="0"/>
                  <wp:positionH relativeFrom="column">
                    <wp:posOffset>17640</wp:posOffset>
                  </wp:positionH>
                  <wp:positionV relativeFrom="paragraph">
                    <wp:posOffset>10080</wp:posOffset>
                  </wp:positionV>
                  <wp:extent cx="2156400" cy="650160"/>
                  <wp:effectExtent l="0" t="0" r="0" b="0"/>
                  <wp:wrapNone/>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l="4924" t="23210" r="5134" b="25814"/>
                          <a:stretch>
                            <a:fillRect/>
                          </a:stretch>
                        </pic:blipFill>
                        <pic:spPr>
                          <a:xfrm>
                            <a:off x="0" y="0"/>
                            <a:ext cx="2156400" cy="650160"/>
                          </a:xfrm>
                          <a:prstGeom prst="rect">
                            <a:avLst/>
                          </a:prstGeom>
                          <a:noFill/>
                          <a:ln>
                            <a:noFill/>
                            <a:prstDash/>
                          </a:ln>
                        </pic:spPr>
                      </pic:pic>
                    </a:graphicData>
                  </a:graphic>
                </wp:anchor>
              </w:drawing>
            </w:r>
          </w:p>
        </w:tc>
      </w:tr>
      <w:tr w:rsidR="001C5170" w:rsidRPr="008E032E" w14:paraId="6505FAF1" w14:textId="77777777">
        <w:tc>
          <w:tcPr>
            <w:tcW w:w="2225" w:type="dxa"/>
            <w:tcBorders>
              <w:top w:val="single" w:sz="4" w:space="0" w:color="A6A6A6"/>
              <w:left w:val="single" w:sz="4" w:space="0" w:color="A6A6A6"/>
              <w:bottom w:val="single" w:sz="4" w:space="0" w:color="A6A6A6"/>
            </w:tcBorders>
            <w:tcMar>
              <w:top w:w="57" w:type="dxa"/>
              <w:left w:w="108" w:type="dxa"/>
              <w:bottom w:w="57" w:type="dxa"/>
              <w:right w:w="108" w:type="dxa"/>
            </w:tcMar>
          </w:tcPr>
          <w:p w14:paraId="02DCFF10" w14:textId="77777777" w:rsidR="001C5170" w:rsidRPr="008E032E" w:rsidRDefault="00777D09">
            <w:pPr>
              <w:pStyle w:val="Standard"/>
              <w:rPr>
                <w:rFonts w:asciiTheme="minorHAnsi" w:hAnsiTheme="minorHAnsi" w:cstheme="minorHAnsi"/>
                <w:b/>
                <w:szCs w:val="22"/>
              </w:rPr>
            </w:pPr>
            <w:r w:rsidRPr="008E032E">
              <w:rPr>
                <w:rFonts w:asciiTheme="minorHAnsi" w:hAnsiTheme="minorHAnsi" w:cstheme="minorHAnsi"/>
                <w:b/>
                <w:szCs w:val="22"/>
              </w:rPr>
              <w:t>Date Inspected:</w:t>
            </w:r>
          </w:p>
        </w:tc>
        <w:tc>
          <w:tcPr>
            <w:tcW w:w="3400" w:type="dxa"/>
            <w:gridSpan w:val="2"/>
            <w:tcBorders>
              <w:top w:val="single" w:sz="4" w:space="0" w:color="A6A6A6"/>
              <w:left w:val="single" w:sz="4" w:space="0" w:color="A6A6A6"/>
              <w:bottom w:val="single" w:sz="4" w:space="0" w:color="A6A6A6"/>
            </w:tcBorders>
            <w:tcMar>
              <w:top w:w="0" w:type="dxa"/>
              <w:left w:w="108" w:type="dxa"/>
              <w:bottom w:w="0" w:type="dxa"/>
              <w:right w:w="108" w:type="dxa"/>
            </w:tcMar>
          </w:tcPr>
          <w:p w14:paraId="7331C45E" w14:textId="1F1C7830" w:rsidR="001C5170" w:rsidRPr="008E032E" w:rsidRDefault="00A16A46">
            <w:pPr>
              <w:pStyle w:val="Standard"/>
              <w:rPr>
                <w:rFonts w:asciiTheme="minorHAnsi" w:hAnsiTheme="minorHAnsi" w:cstheme="minorHAnsi"/>
                <w:bCs/>
                <w:szCs w:val="22"/>
              </w:rPr>
            </w:pPr>
            <w:r>
              <w:rPr>
                <w:rFonts w:asciiTheme="minorHAnsi" w:hAnsiTheme="minorHAnsi" w:cstheme="minorHAnsi"/>
                <w:bCs/>
                <w:szCs w:val="22"/>
              </w:rPr>
              <w:t>12/05/2021</w:t>
            </w:r>
          </w:p>
        </w:tc>
        <w:tc>
          <w:tcPr>
            <w:tcW w:w="3616" w:type="dxa"/>
            <w:vMerge/>
            <w:tcBorders>
              <w:top w:val="single" w:sz="4" w:space="0" w:color="A6A6A6"/>
              <w:left w:val="single" w:sz="4" w:space="0" w:color="A6A6A6"/>
              <w:bottom w:val="single" w:sz="4" w:space="0" w:color="A6A6A6"/>
              <w:right w:val="single" w:sz="4" w:space="0" w:color="A6A6A6"/>
            </w:tcBorders>
            <w:tcMar>
              <w:top w:w="57" w:type="dxa"/>
              <w:left w:w="108" w:type="dxa"/>
              <w:bottom w:w="57" w:type="dxa"/>
              <w:right w:w="108" w:type="dxa"/>
            </w:tcMar>
          </w:tcPr>
          <w:p w14:paraId="57474A9B" w14:textId="77777777" w:rsidR="00CB2CCE" w:rsidRPr="008E032E" w:rsidRDefault="00CB2CCE">
            <w:pPr>
              <w:rPr>
                <w:rFonts w:asciiTheme="minorHAnsi" w:hAnsiTheme="minorHAnsi" w:cstheme="minorHAnsi"/>
                <w:sz w:val="22"/>
                <w:szCs w:val="22"/>
              </w:rPr>
            </w:pPr>
          </w:p>
        </w:tc>
      </w:tr>
      <w:tr w:rsidR="001C5170" w:rsidRPr="008E032E" w14:paraId="10316557" w14:textId="77777777">
        <w:tc>
          <w:tcPr>
            <w:tcW w:w="2225" w:type="dxa"/>
            <w:tcBorders>
              <w:top w:val="single" w:sz="4" w:space="0" w:color="A6A6A6"/>
              <w:left w:val="single" w:sz="4" w:space="0" w:color="A6A6A6"/>
              <w:bottom w:val="single" w:sz="4" w:space="0" w:color="A6A6A6"/>
            </w:tcBorders>
            <w:tcMar>
              <w:top w:w="57" w:type="dxa"/>
              <w:left w:w="108" w:type="dxa"/>
              <w:bottom w:w="57" w:type="dxa"/>
              <w:right w:w="108" w:type="dxa"/>
            </w:tcMar>
          </w:tcPr>
          <w:p w14:paraId="3178D933" w14:textId="77777777" w:rsidR="001C5170" w:rsidRPr="008E032E" w:rsidRDefault="00777D09">
            <w:pPr>
              <w:pStyle w:val="Standard"/>
              <w:rPr>
                <w:rFonts w:asciiTheme="minorHAnsi" w:hAnsiTheme="minorHAnsi" w:cstheme="minorHAnsi"/>
                <w:b/>
                <w:szCs w:val="22"/>
              </w:rPr>
            </w:pPr>
            <w:r w:rsidRPr="008E032E">
              <w:rPr>
                <w:rFonts w:asciiTheme="minorHAnsi" w:hAnsiTheme="minorHAnsi" w:cstheme="minorHAnsi"/>
                <w:b/>
                <w:szCs w:val="22"/>
              </w:rPr>
              <w:t>Officer:</w:t>
            </w:r>
          </w:p>
        </w:tc>
        <w:tc>
          <w:tcPr>
            <w:tcW w:w="3400" w:type="dxa"/>
            <w:gridSpan w:val="2"/>
            <w:tcBorders>
              <w:top w:val="single" w:sz="4" w:space="0" w:color="A6A6A6"/>
              <w:left w:val="single" w:sz="4" w:space="0" w:color="A6A6A6"/>
              <w:bottom w:val="single" w:sz="4" w:space="0" w:color="A6A6A6"/>
            </w:tcBorders>
            <w:tcMar>
              <w:top w:w="0" w:type="dxa"/>
              <w:left w:w="108" w:type="dxa"/>
              <w:bottom w:w="0" w:type="dxa"/>
              <w:right w:w="108" w:type="dxa"/>
            </w:tcMar>
          </w:tcPr>
          <w:p w14:paraId="043157B7" w14:textId="77777777" w:rsidR="001C5170" w:rsidRPr="008E032E" w:rsidRDefault="00777D09">
            <w:pPr>
              <w:pStyle w:val="Standard"/>
              <w:rPr>
                <w:rFonts w:asciiTheme="minorHAnsi" w:hAnsiTheme="minorHAnsi" w:cstheme="minorHAnsi"/>
                <w:szCs w:val="22"/>
              </w:rPr>
            </w:pPr>
            <w:r w:rsidRPr="008E032E">
              <w:rPr>
                <w:rFonts w:asciiTheme="minorHAnsi" w:hAnsiTheme="minorHAnsi" w:cstheme="minorHAnsi"/>
                <w:szCs w:val="22"/>
              </w:rPr>
              <w:t>AB</w:t>
            </w:r>
          </w:p>
        </w:tc>
        <w:tc>
          <w:tcPr>
            <w:tcW w:w="3616" w:type="dxa"/>
            <w:vMerge/>
            <w:tcBorders>
              <w:top w:val="single" w:sz="4" w:space="0" w:color="A6A6A6"/>
              <w:left w:val="single" w:sz="4" w:space="0" w:color="A6A6A6"/>
              <w:bottom w:val="single" w:sz="4" w:space="0" w:color="A6A6A6"/>
              <w:right w:val="single" w:sz="4" w:space="0" w:color="A6A6A6"/>
            </w:tcBorders>
            <w:tcMar>
              <w:top w:w="57" w:type="dxa"/>
              <w:left w:w="108" w:type="dxa"/>
              <w:bottom w:w="57" w:type="dxa"/>
              <w:right w:w="108" w:type="dxa"/>
            </w:tcMar>
          </w:tcPr>
          <w:p w14:paraId="73FEC751" w14:textId="77777777" w:rsidR="00CB2CCE" w:rsidRPr="008E032E" w:rsidRDefault="00CB2CCE">
            <w:pPr>
              <w:rPr>
                <w:rFonts w:asciiTheme="minorHAnsi" w:hAnsiTheme="minorHAnsi" w:cstheme="minorHAnsi"/>
                <w:sz w:val="22"/>
                <w:szCs w:val="22"/>
              </w:rPr>
            </w:pPr>
          </w:p>
        </w:tc>
      </w:tr>
      <w:tr w:rsidR="001C5170" w:rsidRPr="008E032E" w14:paraId="5594BD7E" w14:textId="77777777">
        <w:tc>
          <w:tcPr>
            <w:tcW w:w="5625" w:type="dxa"/>
            <w:gridSpan w:val="3"/>
            <w:tcBorders>
              <w:top w:val="single" w:sz="4" w:space="0" w:color="A6A6A6"/>
              <w:left w:val="single" w:sz="4" w:space="0" w:color="A6A6A6"/>
              <w:bottom w:val="single" w:sz="4" w:space="0" w:color="A6A6A6"/>
            </w:tcBorders>
            <w:tcMar>
              <w:top w:w="57" w:type="dxa"/>
              <w:left w:w="108" w:type="dxa"/>
              <w:bottom w:w="57" w:type="dxa"/>
              <w:right w:w="108" w:type="dxa"/>
            </w:tcMar>
          </w:tcPr>
          <w:p w14:paraId="52097845" w14:textId="77777777" w:rsidR="001C5170" w:rsidRPr="008E032E" w:rsidRDefault="00777D09">
            <w:pPr>
              <w:pStyle w:val="Standard"/>
              <w:rPr>
                <w:rFonts w:asciiTheme="minorHAnsi" w:hAnsiTheme="minorHAnsi" w:cstheme="minorHAnsi"/>
                <w:b/>
                <w:szCs w:val="22"/>
              </w:rPr>
            </w:pPr>
            <w:r w:rsidRPr="008E032E">
              <w:rPr>
                <w:rFonts w:asciiTheme="minorHAnsi" w:hAnsiTheme="minorHAnsi" w:cstheme="minorHAnsi"/>
                <w:b/>
                <w:szCs w:val="22"/>
              </w:rPr>
              <w:t>DELEGATED ITEM FILE REPORT:</w:t>
            </w:r>
          </w:p>
        </w:tc>
        <w:tc>
          <w:tcPr>
            <w:tcW w:w="3616" w:type="dxa"/>
            <w:tcBorders>
              <w:top w:val="single" w:sz="4" w:space="0" w:color="A6A6A6"/>
              <w:left w:val="single" w:sz="4" w:space="0" w:color="A6A6A6"/>
              <w:bottom w:val="single" w:sz="4" w:space="0" w:color="A6A6A6"/>
              <w:right w:val="single" w:sz="4" w:space="0" w:color="A6A6A6"/>
            </w:tcBorders>
            <w:tcMar>
              <w:top w:w="0" w:type="dxa"/>
              <w:left w:w="108" w:type="dxa"/>
              <w:bottom w:w="0" w:type="dxa"/>
              <w:right w:w="108" w:type="dxa"/>
            </w:tcMar>
          </w:tcPr>
          <w:p w14:paraId="5057DBB6" w14:textId="30D6442D" w:rsidR="001C5170" w:rsidRPr="008E032E" w:rsidRDefault="00A16A46">
            <w:pPr>
              <w:pStyle w:val="Standard"/>
              <w:jc w:val="center"/>
              <w:rPr>
                <w:rFonts w:asciiTheme="minorHAnsi" w:hAnsiTheme="minorHAnsi" w:cstheme="minorHAnsi"/>
                <w:b/>
                <w:szCs w:val="22"/>
              </w:rPr>
            </w:pPr>
            <w:r>
              <w:rPr>
                <w:rFonts w:asciiTheme="minorHAnsi" w:hAnsiTheme="minorHAnsi" w:cstheme="minorHAnsi"/>
                <w:b/>
                <w:szCs w:val="22"/>
              </w:rPr>
              <w:t>APPROVED</w:t>
            </w:r>
          </w:p>
        </w:tc>
      </w:tr>
      <w:tr w:rsidR="001C5170" w:rsidRPr="008E032E" w14:paraId="2FE40B07" w14:textId="77777777">
        <w:trPr>
          <w:trHeight w:hRule="exact" w:val="170"/>
        </w:trPr>
        <w:tc>
          <w:tcPr>
            <w:tcW w:w="9241" w:type="dxa"/>
            <w:gridSpan w:val="4"/>
            <w:tcBorders>
              <w:top w:val="single" w:sz="4" w:space="0" w:color="A6A6A6"/>
              <w:bottom w:val="single" w:sz="4" w:space="0" w:color="A6A6A6"/>
            </w:tcBorders>
            <w:tcMar>
              <w:top w:w="57" w:type="dxa"/>
              <w:left w:w="108" w:type="dxa"/>
              <w:bottom w:w="57" w:type="dxa"/>
              <w:right w:w="108" w:type="dxa"/>
            </w:tcMar>
          </w:tcPr>
          <w:p w14:paraId="46366596" w14:textId="77777777" w:rsidR="001C5170" w:rsidRPr="008E032E" w:rsidRDefault="00777D09">
            <w:pPr>
              <w:pStyle w:val="Standard"/>
              <w:tabs>
                <w:tab w:val="left" w:pos="4007"/>
              </w:tabs>
              <w:rPr>
                <w:rFonts w:asciiTheme="minorHAnsi" w:hAnsiTheme="minorHAnsi" w:cstheme="minorHAnsi"/>
                <w:b/>
                <w:szCs w:val="22"/>
              </w:rPr>
            </w:pPr>
            <w:r w:rsidRPr="008E032E">
              <w:rPr>
                <w:rFonts w:asciiTheme="minorHAnsi" w:hAnsiTheme="minorHAnsi" w:cstheme="minorHAnsi"/>
                <w:b/>
                <w:szCs w:val="22"/>
              </w:rPr>
              <w:tab/>
            </w:r>
          </w:p>
        </w:tc>
      </w:tr>
      <w:tr w:rsidR="001C5170" w:rsidRPr="008E032E" w14:paraId="45828DAC" w14:textId="77777777">
        <w:tc>
          <w:tcPr>
            <w:tcW w:w="3000" w:type="dxa"/>
            <w:gridSpan w:val="2"/>
            <w:tcBorders>
              <w:top w:val="single" w:sz="4" w:space="0" w:color="A6A6A6"/>
              <w:left w:val="single" w:sz="4" w:space="0" w:color="A6A6A6"/>
              <w:bottom w:val="single" w:sz="4" w:space="0" w:color="A6A6A6"/>
            </w:tcBorders>
            <w:tcMar>
              <w:top w:w="57" w:type="dxa"/>
              <w:left w:w="108" w:type="dxa"/>
              <w:bottom w:w="57" w:type="dxa"/>
              <w:right w:w="108" w:type="dxa"/>
            </w:tcMar>
          </w:tcPr>
          <w:p w14:paraId="5A87D5B8" w14:textId="77777777" w:rsidR="001C5170" w:rsidRPr="008E032E" w:rsidRDefault="00777D09">
            <w:pPr>
              <w:pStyle w:val="Standard"/>
              <w:rPr>
                <w:rFonts w:asciiTheme="minorHAnsi" w:hAnsiTheme="minorHAnsi" w:cstheme="minorHAnsi"/>
                <w:b/>
                <w:szCs w:val="22"/>
              </w:rPr>
            </w:pPr>
            <w:r w:rsidRPr="008E032E">
              <w:rPr>
                <w:rFonts w:asciiTheme="minorHAnsi" w:hAnsiTheme="minorHAnsi" w:cstheme="minorHAnsi"/>
                <w:b/>
                <w:szCs w:val="22"/>
              </w:rPr>
              <w:t>Development Description:</w:t>
            </w:r>
          </w:p>
        </w:tc>
        <w:tc>
          <w:tcPr>
            <w:tcW w:w="6241" w:type="dxa"/>
            <w:gridSpan w:val="2"/>
            <w:tcBorders>
              <w:top w:val="single" w:sz="4" w:space="0" w:color="A6A6A6"/>
              <w:left w:val="single" w:sz="4" w:space="0" w:color="A6A6A6"/>
              <w:bottom w:val="single" w:sz="4" w:space="0" w:color="A6A6A6"/>
              <w:right w:val="single" w:sz="4" w:space="0" w:color="A6A6A6"/>
            </w:tcBorders>
            <w:tcMar>
              <w:top w:w="0" w:type="dxa"/>
              <w:left w:w="108" w:type="dxa"/>
              <w:bottom w:w="0" w:type="dxa"/>
              <w:right w:w="108" w:type="dxa"/>
            </w:tcMar>
          </w:tcPr>
          <w:p w14:paraId="281EED4E" w14:textId="61F2132E" w:rsidR="001C5170" w:rsidRPr="008E032E" w:rsidRDefault="00A16A46">
            <w:pPr>
              <w:pStyle w:val="Standard"/>
              <w:jc w:val="both"/>
              <w:rPr>
                <w:rFonts w:asciiTheme="minorHAnsi" w:hAnsiTheme="minorHAnsi" w:cstheme="minorHAnsi"/>
                <w:color w:val="000000"/>
                <w:szCs w:val="22"/>
                <w:shd w:val="clear" w:color="auto" w:fill="FFFFFF"/>
              </w:rPr>
            </w:pPr>
            <w:r w:rsidRPr="00A16A46">
              <w:rPr>
                <w:rFonts w:asciiTheme="minorHAnsi" w:hAnsiTheme="minorHAnsi" w:cstheme="minorHAnsi" w:hint="eastAsia"/>
                <w:color w:val="000000"/>
                <w:szCs w:val="22"/>
                <w:shd w:val="clear" w:color="auto" w:fill="FFFFFF"/>
              </w:rPr>
              <w:t>Variation of Condition 2 (approved plans) from planning permission 3/2019/0190 to allow extension over garage at Unit 3.</w:t>
            </w:r>
          </w:p>
        </w:tc>
      </w:tr>
      <w:tr w:rsidR="001C5170" w:rsidRPr="008E032E" w14:paraId="28BEA949" w14:textId="77777777">
        <w:tc>
          <w:tcPr>
            <w:tcW w:w="3000" w:type="dxa"/>
            <w:gridSpan w:val="2"/>
            <w:tcBorders>
              <w:top w:val="single" w:sz="4" w:space="0" w:color="A6A6A6"/>
              <w:left w:val="single" w:sz="4" w:space="0" w:color="A6A6A6"/>
              <w:bottom w:val="single" w:sz="4" w:space="0" w:color="A6A6A6"/>
            </w:tcBorders>
            <w:tcMar>
              <w:top w:w="57" w:type="dxa"/>
              <w:left w:w="108" w:type="dxa"/>
              <w:bottom w:w="57" w:type="dxa"/>
              <w:right w:w="108" w:type="dxa"/>
            </w:tcMar>
          </w:tcPr>
          <w:p w14:paraId="3C81CC23" w14:textId="77777777" w:rsidR="001C5170" w:rsidRPr="008E032E" w:rsidRDefault="00777D09">
            <w:pPr>
              <w:pStyle w:val="Standard"/>
              <w:rPr>
                <w:rFonts w:asciiTheme="minorHAnsi" w:hAnsiTheme="minorHAnsi" w:cstheme="minorHAnsi"/>
                <w:b/>
                <w:szCs w:val="22"/>
              </w:rPr>
            </w:pPr>
            <w:r w:rsidRPr="008E032E">
              <w:rPr>
                <w:rFonts w:asciiTheme="minorHAnsi" w:hAnsiTheme="minorHAnsi" w:cstheme="minorHAnsi"/>
                <w:b/>
                <w:szCs w:val="22"/>
              </w:rPr>
              <w:t>Site Address/Location:</w:t>
            </w:r>
          </w:p>
        </w:tc>
        <w:tc>
          <w:tcPr>
            <w:tcW w:w="6241" w:type="dxa"/>
            <w:gridSpan w:val="2"/>
            <w:tcBorders>
              <w:top w:val="single" w:sz="4" w:space="0" w:color="A6A6A6"/>
              <w:left w:val="single" w:sz="4" w:space="0" w:color="A6A6A6"/>
              <w:bottom w:val="single" w:sz="4" w:space="0" w:color="A6A6A6"/>
              <w:right w:val="single" w:sz="4" w:space="0" w:color="A6A6A6"/>
            </w:tcBorders>
            <w:tcMar>
              <w:top w:w="0" w:type="dxa"/>
              <w:left w:w="108" w:type="dxa"/>
              <w:bottom w:w="0" w:type="dxa"/>
              <w:right w:w="108" w:type="dxa"/>
            </w:tcMar>
          </w:tcPr>
          <w:p w14:paraId="5A812D96" w14:textId="281BC3C7" w:rsidR="001C5170" w:rsidRPr="008E032E" w:rsidRDefault="00A16A46">
            <w:pPr>
              <w:pStyle w:val="Standard"/>
              <w:jc w:val="both"/>
              <w:rPr>
                <w:rFonts w:asciiTheme="minorHAnsi" w:hAnsiTheme="minorHAnsi" w:cstheme="minorHAnsi"/>
                <w:szCs w:val="22"/>
              </w:rPr>
            </w:pPr>
            <w:r w:rsidRPr="00A16A46">
              <w:rPr>
                <w:rFonts w:asciiTheme="minorHAnsi" w:hAnsiTheme="minorHAnsi" w:cstheme="minorHAnsi" w:hint="eastAsia"/>
                <w:szCs w:val="22"/>
              </w:rPr>
              <w:t>Mill Cottage Victoria Terrace Mellor Brook BB2 7PL</w:t>
            </w:r>
          </w:p>
        </w:tc>
      </w:tr>
      <w:tr w:rsidR="001C5170" w:rsidRPr="008E032E" w14:paraId="52130F84" w14:textId="77777777">
        <w:trPr>
          <w:trHeight w:hRule="exact" w:val="170"/>
        </w:trPr>
        <w:tc>
          <w:tcPr>
            <w:tcW w:w="9241" w:type="dxa"/>
            <w:gridSpan w:val="4"/>
            <w:tcBorders>
              <w:top w:val="single" w:sz="4" w:space="0" w:color="A6A6A6"/>
              <w:bottom w:val="single" w:sz="4" w:space="0" w:color="A6A6A6"/>
            </w:tcBorders>
            <w:tcMar>
              <w:top w:w="57" w:type="dxa"/>
              <w:left w:w="108" w:type="dxa"/>
              <w:bottom w:w="57" w:type="dxa"/>
              <w:right w:w="108" w:type="dxa"/>
            </w:tcMar>
          </w:tcPr>
          <w:p w14:paraId="35712E89" w14:textId="77777777" w:rsidR="001C5170" w:rsidRPr="008E032E" w:rsidRDefault="00777D09">
            <w:pPr>
              <w:pStyle w:val="Standard"/>
              <w:tabs>
                <w:tab w:val="left" w:pos="2667"/>
              </w:tabs>
              <w:rPr>
                <w:rFonts w:asciiTheme="minorHAnsi" w:hAnsiTheme="minorHAnsi" w:cstheme="minorHAnsi"/>
                <w:b/>
                <w:szCs w:val="22"/>
              </w:rPr>
            </w:pPr>
            <w:r w:rsidRPr="008E032E">
              <w:rPr>
                <w:rFonts w:asciiTheme="minorHAnsi" w:hAnsiTheme="minorHAnsi" w:cstheme="minorHAnsi"/>
                <w:b/>
                <w:szCs w:val="22"/>
              </w:rPr>
              <w:tab/>
            </w:r>
          </w:p>
        </w:tc>
      </w:tr>
      <w:tr w:rsidR="001C5170" w:rsidRPr="008E032E" w14:paraId="3C60BBC0" w14:textId="77777777">
        <w:tc>
          <w:tcPr>
            <w:tcW w:w="3000" w:type="dxa"/>
            <w:gridSpan w:val="2"/>
            <w:tcBorders>
              <w:top w:val="single" w:sz="4" w:space="0" w:color="A6A6A6"/>
              <w:left w:val="single" w:sz="4" w:space="0" w:color="A6A6A6"/>
              <w:bottom w:val="single" w:sz="4" w:space="0" w:color="A6A6A6"/>
            </w:tcBorders>
            <w:tcMar>
              <w:top w:w="57" w:type="dxa"/>
              <w:left w:w="108" w:type="dxa"/>
              <w:bottom w:w="57" w:type="dxa"/>
              <w:right w:w="108" w:type="dxa"/>
            </w:tcMar>
          </w:tcPr>
          <w:p w14:paraId="40471B50" w14:textId="77777777" w:rsidR="001C5170" w:rsidRPr="008E032E" w:rsidRDefault="00777D09">
            <w:pPr>
              <w:pStyle w:val="Standard"/>
              <w:rPr>
                <w:rFonts w:asciiTheme="minorHAnsi" w:hAnsiTheme="minorHAnsi" w:cstheme="minorHAnsi"/>
                <w:b/>
                <w:szCs w:val="22"/>
              </w:rPr>
            </w:pPr>
            <w:r w:rsidRPr="008E032E">
              <w:rPr>
                <w:rFonts w:asciiTheme="minorHAnsi" w:hAnsiTheme="minorHAnsi" w:cstheme="minorHAnsi"/>
                <w:b/>
                <w:szCs w:val="22"/>
              </w:rPr>
              <w:t>CONSULTATIONS:</w:t>
            </w:r>
          </w:p>
        </w:tc>
        <w:tc>
          <w:tcPr>
            <w:tcW w:w="6241" w:type="dxa"/>
            <w:gridSpan w:val="2"/>
            <w:tcBorders>
              <w:top w:val="single" w:sz="4" w:space="0" w:color="A6A6A6"/>
              <w:left w:val="single" w:sz="4" w:space="0" w:color="A6A6A6"/>
              <w:bottom w:val="single" w:sz="4" w:space="0" w:color="A6A6A6"/>
              <w:right w:val="single" w:sz="4" w:space="0" w:color="A6A6A6"/>
            </w:tcBorders>
            <w:tcMar>
              <w:top w:w="0" w:type="dxa"/>
              <w:left w:w="108" w:type="dxa"/>
              <w:bottom w:w="0" w:type="dxa"/>
              <w:right w:w="108" w:type="dxa"/>
            </w:tcMar>
          </w:tcPr>
          <w:p w14:paraId="02EF962C" w14:textId="77777777" w:rsidR="001C5170" w:rsidRPr="008E032E" w:rsidRDefault="00777D09">
            <w:pPr>
              <w:pStyle w:val="Standard"/>
              <w:rPr>
                <w:rFonts w:asciiTheme="minorHAnsi" w:hAnsiTheme="minorHAnsi" w:cstheme="minorHAnsi"/>
                <w:b/>
                <w:szCs w:val="22"/>
              </w:rPr>
            </w:pPr>
            <w:r w:rsidRPr="008E032E">
              <w:rPr>
                <w:rFonts w:asciiTheme="minorHAnsi" w:hAnsiTheme="minorHAnsi" w:cstheme="minorHAnsi"/>
                <w:b/>
                <w:szCs w:val="22"/>
              </w:rPr>
              <w:t>Parish/Town Council</w:t>
            </w:r>
          </w:p>
        </w:tc>
      </w:tr>
      <w:tr w:rsidR="001C5170" w:rsidRPr="008E032E" w14:paraId="7B433D88" w14:textId="77777777">
        <w:tc>
          <w:tcPr>
            <w:tcW w:w="9241" w:type="dxa"/>
            <w:gridSpan w:val="4"/>
            <w:tcBorders>
              <w:top w:val="single" w:sz="4" w:space="0" w:color="A6A6A6"/>
              <w:left w:val="single" w:sz="4" w:space="0" w:color="A6A6A6"/>
              <w:bottom w:val="single" w:sz="4" w:space="0" w:color="A6A6A6"/>
              <w:right w:val="single" w:sz="4" w:space="0" w:color="A6A6A6"/>
            </w:tcBorders>
            <w:tcMar>
              <w:top w:w="57" w:type="dxa"/>
              <w:left w:w="108" w:type="dxa"/>
              <w:bottom w:w="57" w:type="dxa"/>
              <w:right w:w="108" w:type="dxa"/>
            </w:tcMar>
          </w:tcPr>
          <w:p w14:paraId="660F7D35" w14:textId="77777777" w:rsidR="001C5170" w:rsidRPr="008E032E" w:rsidRDefault="00777D09">
            <w:pPr>
              <w:pStyle w:val="Standard"/>
              <w:jc w:val="both"/>
              <w:rPr>
                <w:rFonts w:asciiTheme="minorHAnsi" w:hAnsiTheme="minorHAnsi" w:cstheme="minorHAnsi"/>
                <w:color w:val="000000"/>
                <w:szCs w:val="22"/>
              </w:rPr>
            </w:pPr>
            <w:r w:rsidRPr="008E032E">
              <w:rPr>
                <w:rFonts w:asciiTheme="minorHAnsi" w:hAnsiTheme="minorHAnsi" w:cstheme="minorHAnsi"/>
                <w:color w:val="000000"/>
                <w:szCs w:val="22"/>
              </w:rPr>
              <w:t>None received.</w:t>
            </w:r>
          </w:p>
        </w:tc>
      </w:tr>
      <w:tr w:rsidR="001C5170" w:rsidRPr="008E032E" w14:paraId="579E49F1" w14:textId="77777777">
        <w:trPr>
          <w:trHeight w:hRule="exact" w:val="170"/>
        </w:trPr>
        <w:tc>
          <w:tcPr>
            <w:tcW w:w="9241" w:type="dxa"/>
            <w:gridSpan w:val="4"/>
            <w:tcBorders>
              <w:top w:val="single" w:sz="4" w:space="0" w:color="A6A6A6"/>
              <w:bottom w:val="single" w:sz="4" w:space="0" w:color="A6A6A6"/>
            </w:tcBorders>
            <w:tcMar>
              <w:top w:w="57" w:type="dxa"/>
              <w:left w:w="108" w:type="dxa"/>
              <w:bottom w:w="57" w:type="dxa"/>
              <w:right w:w="108" w:type="dxa"/>
            </w:tcMar>
          </w:tcPr>
          <w:p w14:paraId="5D9C7E18" w14:textId="77777777" w:rsidR="001C5170" w:rsidRPr="008E032E" w:rsidRDefault="001C5170">
            <w:pPr>
              <w:pStyle w:val="Standard"/>
              <w:snapToGrid w:val="0"/>
              <w:rPr>
                <w:rFonts w:asciiTheme="minorHAnsi" w:hAnsiTheme="minorHAnsi" w:cstheme="minorHAnsi"/>
                <w:b/>
                <w:bCs/>
                <w:szCs w:val="22"/>
              </w:rPr>
            </w:pPr>
          </w:p>
        </w:tc>
      </w:tr>
      <w:tr w:rsidR="001C5170" w:rsidRPr="008E032E" w14:paraId="7779BD82" w14:textId="77777777">
        <w:tc>
          <w:tcPr>
            <w:tcW w:w="3000" w:type="dxa"/>
            <w:gridSpan w:val="2"/>
            <w:tcBorders>
              <w:left w:val="single" w:sz="4" w:space="0" w:color="A6A6A6"/>
              <w:bottom w:val="single" w:sz="4" w:space="0" w:color="A6A6A6"/>
            </w:tcBorders>
            <w:tcMar>
              <w:top w:w="57" w:type="dxa"/>
              <w:left w:w="108" w:type="dxa"/>
              <w:bottom w:w="57" w:type="dxa"/>
              <w:right w:w="108" w:type="dxa"/>
            </w:tcMar>
          </w:tcPr>
          <w:p w14:paraId="6E87799D" w14:textId="77777777" w:rsidR="001C5170" w:rsidRPr="008E032E" w:rsidRDefault="00777D09">
            <w:pPr>
              <w:pStyle w:val="Default"/>
              <w:jc w:val="both"/>
              <w:rPr>
                <w:rFonts w:asciiTheme="minorHAnsi" w:hAnsiTheme="minorHAnsi" w:cstheme="minorHAnsi"/>
                <w:b/>
                <w:bCs/>
                <w:sz w:val="22"/>
                <w:szCs w:val="22"/>
              </w:rPr>
            </w:pPr>
            <w:r w:rsidRPr="008E032E">
              <w:rPr>
                <w:rFonts w:asciiTheme="minorHAnsi" w:hAnsiTheme="minorHAnsi" w:cstheme="minorHAnsi"/>
                <w:b/>
                <w:bCs/>
                <w:sz w:val="22"/>
                <w:szCs w:val="22"/>
              </w:rPr>
              <w:t>CONSULTATIONS:</w:t>
            </w:r>
          </w:p>
        </w:tc>
        <w:tc>
          <w:tcPr>
            <w:tcW w:w="6241" w:type="dxa"/>
            <w:gridSpan w:val="2"/>
            <w:tcBorders>
              <w:left w:val="single" w:sz="4" w:space="0" w:color="A6A6A6"/>
              <w:bottom w:val="single" w:sz="4" w:space="0" w:color="A6A6A6"/>
              <w:right w:val="single" w:sz="4" w:space="0" w:color="A6A6A6"/>
            </w:tcBorders>
            <w:tcMar>
              <w:top w:w="0" w:type="dxa"/>
              <w:left w:w="108" w:type="dxa"/>
              <w:bottom w:w="0" w:type="dxa"/>
              <w:right w:w="108" w:type="dxa"/>
            </w:tcMar>
          </w:tcPr>
          <w:p w14:paraId="5E517EC9" w14:textId="77777777" w:rsidR="001C5170" w:rsidRPr="008E032E" w:rsidRDefault="00777D09">
            <w:pPr>
              <w:pStyle w:val="Standard"/>
              <w:rPr>
                <w:rFonts w:asciiTheme="minorHAnsi" w:hAnsiTheme="minorHAnsi" w:cstheme="minorHAnsi"/>
                <w:b/>
                <w:szCs w:val="22"/>
              </w:rPr>
            </w:pPr>
            <w:r w:rsidRPr="008E032E">
              <w:rPr>
                <w:rFonts w:asciiTheme="minorHAnsi" w:hAnsiTheme="minorHAnsi" w:cstheme="minorHAnsi"/>
                <w:b/>
                <w:szCs w:val="22"/>
              </w:rPr>
              <w:t>Additional Representations.</w:t>
            </w:r>
          </w:p>
        </w:tc>
      </w:tr>
      <w:tr w:rsidR="001C5170" w:rsidRPr="008E032E" w14:paraId="2251313F" w14:textId="77777777">
        <w:tc>
          <w:tcPr>
            <w:tcW w:w="9241" w:type="dxa"/>
            <w:gridSpan w:val="4"/>
            <w:tcBorders>
              <w:top w:val="single" w:sz="4" w:space="0" w:color="A6A6A6"/>
              <w:left w:val="single" w:sz="4" w:space="0" w:color="A6A6A6"/>
              <w:bottom w:val="single" w:sz="4" w:space="0" w:color="A6A6A6"/>
              <w:right w:val="single" w:sz="4" w:space="0" w:color="A6A6A6"/>
            </w:tcBorders>
            <w:tcMar>
              <w:top w:w="57" w:type="dxa"/>
              <w:left w:w="108" w:type="dxa"/>
              <w:bottom w:w="57" w:type="dxa"/>
              <w:right w:w="108" w:type="dxa"/>
            </w:tcMar>
          </w:tcPr>
          <w:p w14:paraId="6F2CBCBA" w14:textId="4D601EEF" w:rsidR="00172877" w:rsidRPr="00172877" w:rsidRDefault="00A16A46">
            <w:pPr>
              <w:pStyle w:val="Standard"/>
              <w:rPr>
                <w:rFonts w:asciiTheme="minorHAnsi" w:hAnsiTheme="minorHAnsi" w:cstheme="minorHAnsi"/>
                <w:szCs w:val="22"/>
              </w:rPr>
            </w:pPr>
            <w:r>
              <w:rPr>
                <w:rFonts w:asciiTheme="minorHAnsi" w:hAnsiTheme="minorHAnsi" w:cstheme="minorHAnsi"/>
                <w:szCs w:val="22"/>
              </w:rPr>
              <w:t>No representations received.</w:t>
            </w:r>
          </w:p>
        </w:tc>
      </w:tr>
      <w:tr w:rsidR="001C5170" w:rsidRPr="008E032E" w14:paraId="2DAF4B5B" w14:textId="77777777">
        <w:trPr>
          <w:trHeight w:hRule="exact" w:val="170"/>
        </w:trPr>
        <w:tc>
          <w:tcPr>
            <w:tcW w:w="9241" w:type="dxa"/>
            <w:gridSpan w:val="4"/>
            <w:tcBorders>
              <w:top w:val="single" w:sz="4" w:space="0" w:color="A6A6A6"/>
              <w:bottom w:val="single" w:sz="4" w:space="0" w:color="A6A6A6"/>
            </w:tcBorders>
            <w:tcMar>
              <w:top w:w="57" w:type="dxa"/>
              <w:left w:w="108" w:type="dxa"/>
              <w:bottom w:w="57" w:type="dxa"/>
              <w:right w:w="108" w:type="dxa"/>
            </w:tcMar>
          </w:tcPr>
          <w:p w14:paraId="1FDAF32A" w14:textId="77777777" w:rsidR="001C5170" w:rsidRPr="008E032E" w:rsidRDefault="001C5170">
            <w:pPr>
              <w:pStyle w:val="Standard"/>
              <w:snapToGrid w:val="0"/>
              <w:rPr>
                <w:rFonts w:asciiTheme="minorHAnsi" w:hAnsiTheme="minorHAnsi" w:cstheme="minorHAnsi"/>
                <w:szCs w:val="22"/>
              </w:rPr>
            </w:pPr>
          </w:p>
        </w:tc>
      </w:tr>
      <w:tr w:rsidR="001C5170" w:rsidRPr="008E032E" w14:paraId="1CD31F49" w14:textId="77777777">
        <w:tc>
          <w:tcPr>
            <w:tcW w:w="9241" w:type="dxa"/>
            <w:gridSpan w:val="4"/>
            <w:tcBorders>
              <w:top w:val="single" w:sz="4" w:space="0" w:color="A6A6A6"/>
              <w:left w:val="single" w:sz="4" w:space="0" w:color="A6A6A6"/>
              <w:bottom w:val="single" w:sz="4" w:space="0" w:color="A6A6A6"/>
              <w:right w:val="single" w:sz="4" w:space="0" w:color="A6A6A6"/>
            </w:tcBorders>
            <w:tcMar>
              <w:top w:w="57" w:type="dxa"/>
              <w:left w:w="108" w:type="dxa"/>
              <w:bottom w:w="57" w:type="dxa"/>
              <w:right w:w="108" w:type="dxa"/>
            </w:tcMar>
          </w:tcPr>
          <w:p w14:paraId="38EAA545" w14:textId="77777777" w:rsidR="001C5170" w:rsidRPr="008E032E" w:rsidRDefault="00777D09">
            <w:pPr>
              <w:pStyle w:val="Standard"/>
              <w:rPr>
                <w:rFonts w:asciiTheme="minorHAnsi" w:hAnsiTheme="minorHAnsi" w:cstheme="minorHAnsi"/>
                <w:b/>
                <w:szCs w:val="22"/>
              </w:rPr>
            </w:pPr>
            <w:r w:rsidRPr="008E032E">
              <w:rPr>
                <w:rFonts w:asciiTheme="minorHAnsi" w:hAnsiTheme="minorHAnsi" w:cstheme="minorHAnsi"/>
                <w:b/>
                <w:szCs w:val="22"/>
              </w:rPr>
              <w:t>RELEVANT POLICIES AND SITE PLANNING HISTORY:</w:t>
            </w:r>
          </w:p>
        </w:tc>
      </w:tr>
      <w:tr w:rsidR="001C5170" w:rsidRPr="008E032E" w14:paraId="3793E921" w14:textId="77777777">
        <w:tc>
          <w:tcPr>
            <w:tcW w:w="9241" w:type="dxa"/>
            <w:gridSpan w:val="4"/>
            <w:tcBorders>
              <w:top w:val="single" w:sz="4" w:space="0" w:color="A6A6A6"/>
              <w:left w:val="single" w:sz="4" w:space="0" w:color="A6A6A6"/>
              <w:bottom w:val="single" w:sz="4" w:space="0" w:color="A6A6A6"/>
              <w:right w:val="single" w:sz="4" w:space="0" w:color="A6A6A6"/>
            </w:tcBorders>
            <w:tcMar>
              <w:top w:w="57" w:type="dxa"/>
              <w:left w:w="108" w:type="dxa"/>
              <w:bottom w:w="57" w:type="dxa"/>
              <w:right w:w="108" w:type="dxa"/>
            </w:tcMar>
          </w:tcPr>
          <w:p w14:paraId="6A63F77A" w14:textId="01B8B2F9" w:rsidR="001C5170" w:rsidRDefault="00777D09">
            <w:pPr>
              <w:pStyle w:val="Standard"/>
              <w:rPr>
                <w:rFonts w:asciiTheme="minorHAnsi" w:hAnsiTheme="minorHAnsi" w:cstheme="minorHAnsi"/>
                <w:b/>
                <w:bCs/>
                <w:szCs w:val="22"/>
              </w:rPr>
            </w:pPr>
            <w:r w:rsidRPr="008E032E">
              <w:rPr>
                <w:rFonts w:asciiTheme="minorHAnsi" w:hAnsiTheme="minorHAnsi" w:cstheme="minorHAnsi"/>
                <w:b/>
                <w:bCs/>
                <w:szCs w:val="22"/>
              </w:rPr>
              <w:t>Ribble Valley Core Strategy</w:t>
            </w:r>
          </w:p>
          <w:p w14:paraId="25B6A518" w14:textId="4D1F66EC" w:rsidR="00A16A46" w:rsidRPr="00115761" w:rsidRDefault="00A16A46">
            <w:pPr>
              <w:pStyle w:val="Standard"/>
              <w:rPr>
                <w:rFonts w:asciiTheme="minorHAnsi" w:hAnsiTheme="minorHAnsi" w:cstheme="minorHAnsi"/>
                <w:bCs/>
                <w:szCs w:val="22"/>
              </w:rPr>
            </w:pPr>
            <w:r w:rsidRPr="00115761">
              <w:rPr>
                <w:rFonts w:asciiTheme="minorHAnsi" w:hAnsiTheme="minorHAnsi" w:cstheme="minorHAnsi"/>
                <w:bCs/>
                <w:szCs w:val="22"/>
              </w:rPr>
              <w:t>Key Statement DS1 – Development Strategy</w:t>
            </w:r>
          </w:p>
          <w:p w14:paraId="48BC3769" w14:textId="5E291A81" w:rsidR="00A16A46" w:rsidRPr="00115761" w:rsidRDefault="00A16A46">
            <w:pPr>
              <w:pStyle w:val="Standard"/>
              <w:rPr>
                <w:rFonts w:asciiTheme="minorHAnsi" w:hAnsiTheme="minorHAnsi" w:cstheme="minorHAnsi"/>
                <w:bCs/>
                <w:szCs w:val="22"/>
              </w:rPr>
            </w:pPr>
            <w:r w:rsidRPr="00115761">
              <w:rPr>
                <w:rFonts w:asciiTheme="minorHAnsi" w:hAnsiTheme="minorHAnsi" w:cstheme="minorHAnsi"/>
                <w:bCs/>
                <w:szCs w:val="22"/>
              </w:rPr>
              <w:t>Key Statement DS2 – Sustainable Development</w:t>
            </w:r>
          </w:p>
          <w:p w14:paraId="69EAC138" w14:textId="0F2E58BB" w:rsidR="00A16A46" w:rsidRPr="00115761" w:rsidRDefault="00A16A46">
            <w:pPr>
              <w:pStyle w:val="Standard"/>
              <w:rPr>
                <w:rFonts w:asciiTheme="minorHAnsi" w:hAnsiTheme="minorHAnsi" w:cstheme="minorHAnsi"/>
                <w:bCs/>
                <w:szCs w:val="22"/>
              </w:rPr>
            </w:pPr>
            <w:r w:rsidRPr="00115761">
              <w:rPr>
                <w:rFonts w:asciiTheme="minorHAnsi" w:hAnsiTheme="minorHAnsi" w:cstheme="minorHAnsi"/>
                <w:bCs/>
                <w:szCs w:val="22"/>
              </w:rPr>
              <w:t>Key Statement DMI2 Transport Considerations</w:t>
            </w:r>
          </w:p>
          <w:p w14:paraId="5AA6C369" w14:textId="184250F7" w:rsidR="00A16A46" w:rsidRPr="00115761" w:rsidRDefault="00A16A46">
            <w:pPr>
              <w:pStyle w:val="Standard"/>
              <w:rPr>
                <w:rFonts w:asciiTheme="minorHAnsi" w:hAnsiTheme="minorHAnsi" w:cstheme="minorHAnsi"/>
                <w:bCs/>
                <w:szCs w:val="22"/>
              </w:rPr>
            </w:pPr>
            <w:r w:rsidRPr="00115761">
              <w:rPr>
                <w:rFonts w:asciiTheme="minorHAnsi" w:hAnsiTheme="minorHAnsi" w:cstheme="minorHAnsi"/>
                <w:bCs/>
                <w:szCs w:val="22"/>
              </w:rPr>
              <w:t>Key Statement EN1 – Green Belt</w:t>
            </w:r>
          </w:p>
          <w:p w14:paraId="1819F9DC" w14:textId="77777777" w:rsidR="00172877" w:rsidRPr="00115761" w:rsidRDefault="00172877" w:rsidP="00172877">
            <w:pPr>
              <w:pStyle w:val="Standard"/>
              <w:jc w:val="both"/>
              <w:rPr>
                <w:rFonts w:asciiTheme="minorHAnsi" w:hAnsiTheme="minorHAnsi" w:cstheme="minorHAnsi"/>
                <w:szCs w:val="22"/>
              </w:rPr>
            </w:pPr>
            <w:r w:rsidRPr="00115761">
              <w:rPr>
                <w:rFonts w:asciiTheme="minorHAnsi" w:hAnsiTheme="minorHAnsi" w:cstheme="minorHAnsi" w:hint="eastAsia"/>
                <w:szCs w:val="22"/>
              </w:rPr>
              <w:t>Policy DMG1 – General Considerations</w:t>
            </w:r>
          </w:p>
          <w:p w14:paraId="37932E09" w14:textId="4AA36A83" w:rsidR="00172877" w:rsidRPr="00115761" w:rsidRDefault="00172877" w:rsidP="00172877">
            <w:pPr>
              <w:pStyle w:val="Standard"/>
              <w:jc w:val="both"/>
              <w:rPr>
                <w:rFonts w:asciiTheme="minorHAnsi" w:hAnsiTheme="minorHAnsi" w:cstheme="minorHAnsi"/>
                <w:szCs w:val="22"/>
              </w:rPr>
            </w:pPr>
            <w:r w:rsidRPr="00115761">
              <w:rPr>
                <w:rFonts w:asciiTheme="minorHAnsi" w:hAnsiTheme="minorHAnsi" w:cstheme="minorHAnsi" w:hint="eastAsia"/>
                <w:szCs w:val="22"/>
              </w:rPr>
              <w:t>Policy DMG2 – Strategic Considerations</w:t>
            </w:r>
          </w:p>
          <w:p w14:paraId="7A39F57C" w14:textId="5BF5C0AC" w:rsidR="00A16A46" w:rsidRPr="00115761" w:rsidRDefault="00A16A46" w:rsidP="00172877">
            <w:pPr>
              <w:pStyle w:val="Standard"/>
              <w:jc w:val="both"/>
              <w:rPr>
                <w:rFonts w:asciiTheme="minorHAnsi" w:hAnsiTheme="minorHAnsi" w:cstheme="minorHAnsi"/>
                <w:szCs w:val="22"/>
              </w:rPr>
            </w:pPr>
            <w:r w:rsidRPr="00115761">
              <w:rPr>
                <w:rFonts w:asciiTheme="minorHAnsi" w:hAnsiTheme="minorHAnsi" w:cstheme="minorHAnsi"/>
                <w:szCs w:val="22"/>
              </w:rPr>
              <w:t>Policy DMG3 – Transport &amp; Mobility</w:t>
            </w:r>
          </w:p>
          <w:p w14:paraId="7DED61F8" w14:textId="29D9814F" w:rsidR="00A16A46" w:rsidRPr="00115761" w:rsidRDefault="00A16A46" w:rsidP="00172877">
            <w:pPr>
              <w:pStyle w:val="Standard"/>
              <w:jc w:val="both"/>
              <w:rPr>
                <w:rFonts w:asciiTheme="minorHAnsi" w:hAnsiTheme="minorHAnsi" w:cstheme="minorHAnsi"/>
                <w:szCs w:val="22"/>
              </w:rPr>
            </w:pPr>
            <w:r w:rsidRPr="00115761">
              <w:rPr>
                <w:rFonts w:asciiTheme="minorHAnsi" w:hAnsiTheme="minorHAnsi" w:cstheme="minorHAnsi"/>
                <w:szCs w:val="22"/>
              </w:rPr>
              <w:t>Policy DMH3 – Dwellings in the Open Countryside</w:t>
            </w:r>
          </w:p>
          <w:p w14:paraId="2F60E5D5" w14:textId="18FC0B18" w:rsidR="00A16A46" w:rsidRPr="00115761" w:rsidRDefault="00115761" w:rsidP="00172877">
            <w:pPr>
              <w:pStyle w:val="Standard"/>
              <w:jc w:val="both"/>
              <w:rPr>
                <w:rFonts w:asciiTheme="minorHAnsi" w:hAnsiTheme="minorHAnsi" w:cstheme="minorHAnsi"/>
                <w:szCs w:val="22"/>
              </w:rPr>
            </w:pPr>
            <w:r w:rsidRPr="00115761">
              <w:rPr>
                <w:rFonts w:asciiTheme="minorHAnsi" w:hAnsiTheme="minorHAnsi" w:cstheme="minorHAnsi"/>
                <w:szCs w:val="22"/>
              </w:rPr>
              <w:t>Policy DME1 – Protected Trees &amp; Woodland</w:t>
            </w:r>
          </w:p>
          <w:p w14:paraId="2459E331" w14:textId="77777777" w:rsidR="00172877" w:rsidRPr="00115761" w:rsidRDefault="00172877" w:rsidP="00172877">
            <w:pPr>
              <w:pStyle w:val="Standard"/>
              <w:jc w:val="both"/>
              <w:rPr>
                <w:rFonts w:asciiTheme="minorHAnsi" w:hAnsiTheme="minorHAnsi" w:cstheme="minorHAnsi"/>
                <w:szCs w:val="22"/>
              </w:rPr>
            </w:pPr>
            <w:r w:rsidRPr="00115761">
              <w:rPr>
                <w:rFonts w:asciiTheme="minorHAnsi" w:hAnsiTheme="minorHAnsi" w:cstheme="minorHAnsi" w:hint="eastAsia"/>
                <w:szCs w:val="22"/>
              </w:rPr>
              <w:t>Policy DME2 – Landscape &amp; Townscape Protection</w:t>
            </w:r>
          </w:p>
          <w:p w14:paraId="276D9310" w14:textId="77777777" w:rsidR="001C5170" w:rsidRPr="008E032E" w:rsidRDefault="00172877" w:rsidP="00172877">
            <w:pPr>
              <w:pStyle w:val="Standard"/>
              <w:jc w:val="both"/>
              <w:rPr>
                <w:rFonts w:asciiTheme="minorHAnsi" w:hAnsiTheme="minorHAnsi" w:cstheme="minorHAnsi"/>
                <w:szCs w:val="22"/>
              </w:rPr>
            </w:pPr>
            <w:r w:rsidRPr="00172877">
              <w:rPr>
                <w:rFonts w:asciiTheme="minorHAnsi" w:hAnsiTheme="minorHAnsi" w:cstheme="minorHAnsi" w:hint="eastAsia"/>
                <w:szCs w:val="22"/>
              </w:rPr>
              <w:tab/>
            </w:r>
          </w:p>
          <w:p w14:paraId="31AF927F" w14:textId="77777777" w:rsidR="001C5170" w:rsidRPr="008E032E" w:rsidRDefault="00777D09">
            <w:pPr>
              <w:pStyle w:val="Standard"/>
              <w:rPr>
                <w:rFonts w:asciiTheme="minorHAnsi" w:hAnsiTheme="minorHAnsi" w:cstheme="minorHAnsi"/>
                <w:b/>
                <w:szCs w:val="22"/>
              </w:rPr>
            </w:pPr>
            <w:r w:rsidRPr="008E032E">
              <w:rPr>
                <w:rFonts w:asciiTheme="minorHAnsi" w:hAnsiTheme="minorHAnsi" w:cstheme="minorHAnsi"/>
                <w:b/>
                <w:szCs w:val="22"/>
              </w:rPr>
              <w:t>National Planning Policy Framework</w:t>
            </w:r>
          </w:p>
        </w:tc>
      </w:tr>
      <w:tr w:rsidR="001C5170" w:rsidRPr="008E032E" w14:paraId="19CEBB0A" w14:textId="77777777">
        <w:tc>
          <w:tcPr>
            <w:tcW w:w="9241" w:type="dxa"/>
            <w:gridSpan w:val="4"/>
            <w:tcBorders>
              <w:left w:val="single" w:sz="4" w:space="0" w:color="A6A6A6"/>
              <w:bottom w:val="single" w:sz="4" w:space="0" w:color="A6A6A6"/>
              <w:right w:val="single" w:sz="4" w:space="0" w:color="A6A6A6"/>
            </w:tcBorders>
            <w:tcMar>
              <w:top w:w="57" w:type="dxa"/>
              <w:left w:w="108" w:type="dxa"/>
              <w:bottom w:w="57" w:type="dxa"/>
              <w:right w:w="108" w:type="dxa"/>
            </w:tcMar>
          </w:tcPr>
          <w:p w14:paraId="40636C68" w14:textId="77777777" w:rsidR="001C5170" w:rsidRDefault="00777D09">
            <w:pPr>
              <w:pStyle w:val="PLANNING"/>
              <w:rPr>
                <w:rFonts w:asciiTheme="minorHAnsi" w:hAnsiTheme="minorHAnsi" w:cstheme="minorHAnsi"/>
                <w:b/>
                <w:bCs/>
                <w:szCs w:val="22"/>
              </w:rPr>
            </w:pPr>
            <w:r w:rsidRPr="008E032E">
              <w:rPr>
                <w:rFonts w:asciiTheme="minorHAnsi" w:hAnsiTheme="minorHAnsi" w:cstheme="minorHAnsi"/>
                <w:b/>
                <w:bCs/>
                <w:szCs w:val="22"/>
              </w:rPr>
              <w:t>Relevant Planning History:</w:t>
            </w:r>
          </w:p>
          <w:p w14:paraId="421C3E59" w14:textId="22B859EF" w:rsidR="00115761" w:rsidRDefault="00115761" w:rsidP="00595411">
            <w:pPr>
              <w:pStyle w:val="PLANNING"/>
              <w:rPr>
                <w:rFonts w:asciiTheme="minorHAnsi" w:hAnsiTheme="minorHAnsi" w:cstheme="minorHAnsi"/>
                <w:szCs w:val="22"/>
              </w:rPr>
            </w:pPr>
            <w:r>
              <w:rPr>
                <w:rFonts w:asciiTheme="minorHAnsi" w:hAnsiTheme="minorHAnsi" w:cstheme="minorHAnsi"/>
                <w:szCs w:val="22"/>
              </w:rPr>
              <w:t xml:space="preserve">3/2021/0323 - </w:t>
            </w:r>
            <w:r w:rsidR="002A3B58" w:rsidRPr="000140A4">
              <w:rPr>
                <w:rFonts w:asciiTheme="minorHAnsi" w:hAnsiTheme="minorHAnsi" w:cstheme="minorHAnsi"/>
                <w:szCs w:val="22"/>
              </w:rPr>
              <w:t>Non-Material</w:t>
            </w:r>
            <w:r w:rsidR="000140A4" w:rsidRPr="000140A4">
              <w:rPr>
                <w:rFonts w:asciiTheme="minorHAnsi" w:hAnsiTheme="minorHAnsi" w:cstheme="minorHAnsi" w:hint="eastAsia"/>
                <w:szCs w:val="22"/>
              </w:rPr>
              <w:t xml:space="preserve"> Amendments of planning application 3/2020/0046. Minor alterations to dwellings and landscaping.</w:t>
            </w:r>
            <w:r w:rsidR="000140A4">
              <w:rPr>
                <w:rFonts w:asciiTheme="minorHAnsi" w:hAnsiTheme="minorHAnsi" w:cstheme="minorHAnsi"/>
                <w:szCs w:val="22"/>
              </w:rPr>
              <w:t xml:space="preserve"> Approved.</w:t>
            </w:r>
          </w:p>
          <w:p w14:paraId="5C7B32B4" w14:textId="77777777" w:rsidR="00115761" w:rsidRDefault="00115761" w:rsidP="00595411">
            <w:pPr>
              <w:pStyle w:val="PLANNING"/>
              <w:rPr>
                <w:rFonts w:asciiTheme="minorHAnsi" w:hAnsiTheme="minorHAnsi" w:cstheme="minorHAnsi"/>
                <w:szCs w:val="22"/>
              </w:rPr>
            </w:pPr>
          </w:p>
          <w:p w14:paraId="6A61E330" w14:textId="6834298A" w:rsidR="001C5170" w:rsidRDefault="00115761" w:rsidP="00595411">
            <w:pPr>
              <w:pStyle w:val="PLANNING"/>
              <w:rPr>
                <w:rFonts w:asciiTheme="minorHAnsi" w:hAnsiTheme="minorHAnsi" w:cstheme="minorHAnsi"/>
                <w:szCs w:val="22"/>
              </w:rPr>
            </w:pPr>
            <w:r>
              <w:rPr>
                <w:rFonts w:asciiTheme="minorHAnsi" w:hAnsiTheme="minorHAnsi" w:cstheme="minorHAnsi"/>
                <w:szCs w:val="22"/>
              </w:rPr>
              <w:t>3/2020/0046</w:t>
            </w:r>
            <w:r w:rsidR="00B00213">
              <w:rPr>
                <w:rFonts w:asciiTheme="minorHAnsi" w:hAnsiTheme="minorHAnsi" w:cstheme="minorHAnsi"/>
                <w:szCs w:val="22"/>
              </w:rPr>
              <w:t xml:space="preserve"> - </w:t>
            </w:r>
            <w:r w:rsidR="00FD08AD" w:rsidRPr="00FD08AD">
              <w:rPr>
                <w:rFonts w:asciiTheme="minorHAnsi" w:hAnsiTheme="minorHAnsi" w:cstheme="minorHAnsi" w:hint="eastAsia"/>
                <w:szCs w:val="22"/>
              </w:rPr>
              <w:t>Section 73 application to vary condition 2 of planning permission 3/2019/0190. Material minor amendments to planning approval to substitute house types.</w:t>
            </w:r>
            <w:r w:rsidR="000140A4">
              <w:rPr>
                <w:rFonts w:asciiTheme="minorHAnsi" w:hAnsiTheme="minorHAnsi" w:cstheme="minorHAnsi"/>
                <w:szCs w:val="22"/>
              </w:rPr>
              <w:t xml:space="preserve"> Approved.</w:t>
            </w:r>
          </w:p>
          <w:p w14:paraId="3FA5590A" w14:textId="77777777" w:rsidR="00115761" w:rsidRDefault="00115761" w:rsidP="00595411">
            <w:pPr>
              <w:pStyle w:val="PLANNING"/>
              <w:rPr>
                <w:rFonts w:asciiTheme="minorHAnsi" w:hAnsiTheme="minorHAnsi" w:cstheme="minorHAnsi"/>
                <w:szCs w:val="22"/>
              </w:rPr>
            </w:pPr>
          </w:p>
          <w:p w14:paraId="16B26A18" w14:textId="0532F247" w:rsidR="00115761" w:rsidRDefault="00115761" w:rsidP="00595411">
            <w:pPr>
              <w:pStyle w:val="PLANNING"/>
              <w:rPr>
                <w:rFonts w:asciiTheme="minorHAnsi" w:hAnsiTheme="minorHAnsi" w:cstheme="minorHAnsi"/>
                <w:szCs w:val="22"/>
              </w:rPr>
            </w:pPr>
            <w:r>
              <w:rPr>
                <w:rFonts w:asciiTheme="minorHAnsi" w:hAnsiTheme="minorHAnsi" w:cstheme="minorHAnsi"/>
                <w:szCs w:val="22"/>
              </w:rPr>
              <w:t>3/2019/1086</w:t>
            </w:r>
            <w:r w:rsidR="00B00213">
              <w:rPr>
                <w:rFonts w:asciiTheme="minorHAnsi" w:hAnsiTheme="minorHAnsi" w:cstheme="minorHAnsi"/>
                <w:szCs w:val="22"/>
              </w:rPr>
              <w:t xml:space="preserve"> - </w:t>
            </w:r>
            <w:r w:rsidR="00B00213" w:rsidRPr="00B00213">
              <w:rPr>
                <w:rFonts w:asciiTheme="minorHAnsi" w:hAnsiTheme="minorHAnsi" w:cstheme="minorHAnsi" w:hint="eastAsia"/>
                <w:szCs w:val="22"/>
              </w:rPr>
              <w:t>Discharge of conditions 3 (materials), 4 (protected species), 7 (surface water), 12 (archaeological survey), and 11 (construction method statement) from planning permission 3/2019/0190.</w:t>
            </w:r>
            <w:r w:rsidR="000140A4">
              <w:rPr>
                <w:rFonts w:asciiTheme="minorHAnsi" w:hAnsiTheme="minorHAnsi" w:cstheme="minorHAnsi"/>
                <w:szCs w:val="22"/>
              </w:rPr>
              <w:t xml:space="preserve"> Approved.</w:t>
            </w:r>
          </w:p>
          <w:p w14:paraId="7B4BC995" w14:textId="77777777" w:rsidR="00115761" w:rsidRDefault="00115761" w:rsidP="00595411">
            <w:pPr>
              <w:pStyle w:val="PLANNING"/>
              <w:rPr>
                <w:rFonts w:asciiTheme="minorHAnsi" w:hAnsiTheme="minorHAnsi" w:cstheme="minorHAnsi"/>
                <w:szCs w:val="22"/>
              </w:rPr>
            </w:pPr>
          </w:p>
          <w:p w14:paraId="0BF0BC8C" w14:textId="69627C62" w:rsidR="00115761" w:rsidRDefault="00115761" w:rsidP="00595411">
            <w:pPr>
              <w:pStyle w:val="PLANNING"/>
              <w:rPr>
                <w:rFonts w:asciiTheme="minorHAnsi" w:hAnsiTheme="minorHAnsi" w:cstheme="minorHAnsi"/>
                <w:szCs w:val="22"/>
              </w:rPr>
            </w:pPr>
            <w:r>
              <w:rPr>
                <w:rFonts w:asciiTheme="minorHAnsi" w:hAnsiTheme="minorHAnsi" w:cstheme="minorHAnsi"/>
                <w:szCs w:val="22"/>
              </w:rPr>
              <w:t>3/2019/0190</w:t>
            </w:r>
            <w:r w:rsidR="00B00213">
              <w:rPr>
                <w:rFonts w:asciiTheme="minorHAnsi" w:hAnsiTheme="minorHAnsi" w:cstheme="minorHAnsi"/>
                <w:szCs w:val="22"/>
              </w:rPr>
              <w:t xml:space="preserve"> - </w:t>
            </w:r>
            <w:r w:rsidR="00B00213" w:rsidRPr="00B00213">
              <w:rPr>
                <w:rFonts w:asciiTheme="minorHAnsi" w:hAnsiTheme="minorHAnsi" w:cstheme="minorHAnsi" w:hint="eastAsia"/>
                <w:szCs w:val="22"/>
              </w:rPr>
              <w:t>Demolition of Mill Cottage and outbuilding and erection of three dwellinghouses.</w:t>
            </w:r>
            <w:r w:rsidR="000140A4">
              <w:rPr>
                <w:rFonts w:asciiTheme="minorHAnsi" w:hAnsiTheme="minorHAnsi" w:cstheme="minorHAnsi"/>
                <w:szCs w:val="22"/>
              </w:rPr>
              <w:t xml:space="preserve"> Approved.</w:t>
            </w:r>
          </w:p>
          <w:p w14:paraId="5FD21724" w14:textId="12456999" w:rsidR="00115761" w:rsidRPr="008E032E" w:rsidRDefault="00115761" w:rsidP="00595411">
            <w:pPr>
              <w:pStyle w:val="PLANNING"/>
              <w:rPr>
                <w:rFonts w:asciiTheme="minorHAnsi" w:hAnsiTheme="minorHAnsi" w:cstheme="minorHAnsi"/>
                <w:szCs w:val="22"/>
              </w:rPr>
            </w:pPr>
          </w:p>
        </w:tc>
      </w:tr>
      <w:tr w:rsidR="001C5170" w:rsidRPr="008E032E" w14:paraId="7395B90E" w14:textId="77777777">
        <w:trPr>
          <w:trHeight w:hRule="exact" w:val="170"/>
        </w:trPr>
        <w:tc>
          <w:tcPr>
            <w:tcW w:w="9241" w:type="dxa"/>
            <w:gridSpan w:val="4"/>
            <w:tcBorders>
              <w:top w:val="single" w:sz="4" w:space="0" w:color="A6A6A6"/>
              <w:bottom w:val="single" w:sz="4" w:space="0" w:color="A6A6A6"/>
            </w:tcBorders>
            <w:tcMar>
              <w:top w:w="57" w:type="dxa"/>
              <w:left w:w="108" w:type="dxa"/>
              <w:bottom w:w="57" w:type="dxa"/>
              <w:right w:w="108" w:type="dxa"/>
            </w:tcMar>
          </w:tcPr>
          <w:p w14:paraId="2AEA24E2" w14:textId="77777777" w:rsidR="001C5170" w:rsidRPr="008E032E" w:rsidRDefault="001C5170">
            <w:pPr>
              <w:pStyle w:val="PLANNING"/>
              <w:snapToGrid w:val="0"/>
              <w:rPr>
                <w:rFonts w:asciiTheme="minorHAnsi" w:hAnsiTheme="minorHAnsi" w:cstheme="minorHAnsi"/>
                <w:b/>
                <w:bCs/>
                <w:szCs w:val="22"/>
              </w:rPr>
            </w:pPr>
          </w:p>
        </w:tc>
      </w:tr>
      <w:tr w:rsidR="001C5170" w:rsidRPr="008E032E" w14:paraId="7E815DCC" w14:textId="77777777">
        <w:tc>
          <w:tcPr>
            <w:tcW w:w="9241" w:type="dxa"/>
            <w:gridSpan w:val="4"/>
            <w:tcBorders>
              <w:top w:val="single" w:sz="4" w:space="0" w:color="A6A6A6"/>
              <w:left w:val="single" w:sz="4" w:space="0" w:color="A6A6A6"/>
              <w:bottom w:val="single" w:sz="4" w:space="0" w:color="A6A6A6"/>
              <w:right w:val="single" w:sz="4" w:space="0" w:color="A6A6A6"/>
            </w:tcBorders>
            <w:tcMar>
              <w:top w:w="57" w:type="dxa"/>
              <w:left w:w="108" w:type="dxa"/>
              <w:bottom w:w="57" w:type="dxa"/>
              <w:right w:w="108" w:type="dxa"/>
            </w:tcMar>
          </w:tcPr>
          <w:p w14:paraId="51E94ED0" w14:textId="77777777" w:rsidR="001C5170" w:rsidRPr="008E032E" w:rsidRDefault="00777D09">
            <w:pPr>
              <w:pStyle w:val="Standard"/>
              <w:rPr>
                <w:rFonts w:asciiTheme="minorHAnsi" w:hAnsiTheme="minorHAnsi" w:cstheme="minorHAnsi"/>
                <w:b/>
                <w:bCs/>
                <w:szCs w:val="22"/>
              </w:rPr>
            </w:pPr>
            <w:r w:rsidRPr="008E032E">
              <w:rPr>
                <w:rFonts w:asciiTheme="minorHAnsi" w:hAnsiTheme="minorHAnsi" w:cstheme="minorHAnsi"/>
                <w:b/>
                <w:bCs/>
                <w:szCs w:val="22"/>
              </w:rPr>
              <w:t>ASSESSMENT OF PROPOSED DEVELOPMENT:</w:t>
            </w:r>
          </w:p>
        </w:tc>
      </w:tr>
      <w:tr w:rsidR="001C5170" w:rsidRPr="008E032E" w14:paraId="55AC1C22" w14:textId="77777777">
        <w:tc>
          <w:tcPr>
            <w:tcW w:w="9241" w:type="dxa"/>
            <w:gridSpan w:val="4"/>
            <w:tcBorders>
              <w:top w:val="single" w:sz="4" w:space="0" w:color="A6A6A6"/>
              <w:left w:val="single" w:sz="4" w:space="0" w:color="A6A6A6"/>
              <w:bottom w:val="single" w:sz="4" w:space="0" w:color="A6A6A6"/>
              <w:right w:val="single" w:sz="4" w:space="0" w:color="A6A6A6"/>
            </w:tcBorders>
            <w:tcMar>
              <w:top w:w="57" w:type="dxa"/>
              <w:left w:w="108" w:type="dxa"/>
              <w:bottom w:w="57" w:type="dxa"/>
              <w:right w:w="108" w:type="dxa"/>
            </w:tcMar>
          </w:tcPr>
          <w:p w14:paraId="43F84BF4" w14:textId="77777777" w:rsidR="001C5170" w:rsidRDefault="00777D09" w:rsidP="008E032E">
            <w:pPr>
              <w:pStyle w:val="Header"/>
              <w:tabs>
                <w:tab w:val="left" w:pos="5385"/>
              </w:tabs>
              <w:jc w:val="both"/>
              <w:rPr>
                <w:rFonts w:asciiTheme="minorHAnsi" w:hAnsiTheme="minorHAnsi" w:cstheme="minorHAnsi"/>
                <w:b/>
                <w:color w:val="000000"/>
                <w:szCs w:val="22"/>
              </w:rPr>
            </w:pPr>
            <w:r w:rsidRPr="008E032E">
              <w:rPr>
                <w:rFonts w:asciiTheme="minorHAnsi" w:hAnsiTheme="minorHAnsi" w:cstheme="minorHAnsi"/>
                <w:b/>
                <w:color w:val="000000"/>
                <w:szCs w:val="22"/>
              </w:rPr>
              <w:t>Proposed Development for which consent is sought:</w:t>
            </w:r>
            <w:r w:rsidR="008E032E">
              <w:rPr>
                <w:rFonts w:asciiTheme="minorHAnsi" w:hAnsiTheme="minorHAnsi" w:cstheme="minorHAnsi"/>
                <w:b/>
                <w:color w:val="000000"/>
                <w:szCs w:val="22"/>
              </w:rPr>
              <w:tab/>
            </w:r>
          </w:p>
          <w:p w14:paraId="0405EE33" w14:textId="6CE2BAAD" w:rsidR="000140A4" w:rsidRDefault="00F862A9" w:rsidP="00F862A9">
            <w:pPr>
              <w:pStyle w:val="Header"/>
              <w:jc w:val="both"/>
              <w:rPr>
                <w:rFonts w:asciiTheme="minorHAnsi" w:hAnsiTheme="minorHAnsi" w:cstheme="minorHAnsi"/>
                <w:szCs w:val="22"/>
              </w:rPr>
            </w:pPr>
            <w:r w:rsidRPr="00F862A9">
              <w:rPr>
                <w:rFonts w:asciiTheme="minorHAnsi" w:hAnsiTheme="minorHAnsi" w:cstheme="minorHAnsi"/>
                <w:szCs w:val="22"/>
              </w:rPr>
              <w:lastRenderedPageBreak/>
              <w:t xml:space="preserve">This application is made under </w:t>
            </w:r>
            <w:hyperlink r:id="rId8" w:tooltip="Town and Country Planning Act 1990" w:history="1">
              <w:r w:rsidRPr="00F862A9">
                <w:rPr>
                  <w:rStyle w:val="Hyperlink"/>
                  <w:rFonts w:asciiTheme="minorHAnsi" w:hAnsiTheme="minorHAnsi" w:cstheme="minorHAnsi"/>
                  <w:color w:val="auto"/>
                  <w:szCs w:val="22"/>
                </w:rPr>
                <w:t>section 73 of the Town and Country Planning Act 1990</w:t>
              </w:r>
            </w:hyperlink>
            <w:r w:rsidRPr="00F862A9">
              <w:rPr>
                <w:rFonts w:asciiTheme="minorHAnsi" w:hAnsiTheme="minorHAnsi" w:cstheme="minorHAnsi"/>
                <w:szCs w:val="22"/>
              </w:rPr>
              <w:t xml:space="preserve"> to vary condition </w:t>
            </w:r>
            <w:r w:rsidR="00172877">
              <w:rPr>
                <w:rFonts w:asciiTheme="minorHAnsi" w:hAnsiTheme="minorHAnsi" w:cstheme="minorHAnsi"/>
                <w:szCs w:val="22"/>
              </w:rPr>
              <w:t>2</w:t>
            </w:r>
            <w:r w:rsidRPr="00F862A9">
              <w:rPr>
                <w:rFonts w:asciiTheme="minorHAnsi" w:hAnsiTheme="minorHAnsi" w:cstheme="minorHAnsi"/>
                <w:szCs w:val="22"/>
              </w:rPr>
              <w:t xml:space="preserve"> (</w:t>
            </w:r>
            <w:r w:rsidR="00172877">
              <w:rPr>
                <w:rFonts w:asciiTheme="minorHAnsi" w:hAnsiTheme="minorHAnsi" w:cstheme="minorHAnsi"/>
                <w:szCs w:val="22"/>
              </w:rPr>
              <w:t>approved plans</w:t>
            </w:r>
            <w:r w:rsidRPr="00F862A9">
              <w:rPr>
                <w:rFonts w:asciiTheme="minorHAnsi" w:hAnsiTheme="minorHAnsi" w:cstheme="minorHAnsi"/>
                <w:szCs w:val="22"/>
              </w:rPr>
              <w:t xml:space="preserve">) of planning permission </w:t>
            </w:r>
            <w:r w:rsidR="000140A4">
              <w:rPr>
                <w:rFonts w:asciiTheme="minorHAnsi" w:hAnsiTheme="minorHAnsi" w:cstheme="minorHAnsi"/>
                <w:szCs w:val="22"/>
              </w:rPr>
              <w:t>3/2020/0046</w:t>
            </w:r>
            <w:r w:rsidRPr="00F862A9">
              <w:rPr>
                <w:rFonts w:asciiTheme="minorHAnsi" w:hAnsiTheme="minorHAnsi" w:cstheme="minorHAnsi"/>
                <w:szCs w:val="22"/>
              </w:rPr>
              <w:t xml:space="preserve">. </w:t>
            </w:r>
            <w:r w:rsidR="000140A4">
              <w:rPr>
                <w:rFonts w:asciiTheme="minorHAnsi" w:hAnsiTheme="minorHAnsi" w:cstheme="minorHAnsi"/>
                <w:szCs w:val="22"/>
              </w:rPr>
              <w:t>Planning consent was granted for the d</w:t>
            </w:r>
            <w:r w:rsidR="000140A4" w:rsidRPr="000140A4">
              <w:rPr>
                <w:rFonts w:asciiTheme="minorHAnsi" w:hAnsiTheme="minorHAnsi" w:cstheme="minorHAnsi" w:hint="eastAsia"/>
                <w:szCs w:val="22"/>
              </w:rPr>
              <w:t>emolition of Mill Cottage and erection of three dwelling</w:t>
            </w:r>
            <w:r w:rsidR="000140A4">
              <w:rPr>
                <w:rFonts w:asciiTheme="minorHAnsi" w:hAnsiTheme="minorHAnsi" w:cstheme="minorHAnsi"/>
                <w:szCs w:val="22"/>
              </w:rPr>
              <w:t>s under planning application 3/2019/0190. Amendments to the approved scheme were granted by section 73 application 3/2020/0046 for minor amendments to house types.</w:t>
            </w:r>
          </w:p>
          <w:p w14:paraId="512060C7" w14:textId="622D9BB7" w:rsidR="000140A4" w:rsidRDefault="000140A4" w:rsidP="00F862A9">
            <w:pPr>
              <w:pStyle w:val="Header"/>
              <w:jc w:val="both"/>
              <w:rPr>
                <w:rFonts w:asciiTheme="minorHAnsi" w:hAnsiTheme="minorHAnsi" w:cstheme="minorHAnsi"/>
                <w:szCs w:val="22"/>
              </w:rPr>
            </w:pPr>
          </w:p>
          <w:p w14:paraId="0ABBAB21" w14:textId="548604EC" w:rsidR="000140A4" w:rsidRDefault="000140A4" w:rsidP="00F862A9">
            <w:pPr>
              <w:pStyle w:val="Header"/>
              <w:jc w:val="both"/>
              <w:rPr>
                <w:rFonts w:asciiTheme="minorHAnsi" w:hAnsiTheme="minorHAnsi" w:cstheme="minorHAnsi"/>
                <w:szCs w:val="22"/>
              </w:rPr>
            </w:pPr>
            <w:r>
              <w:rPr>
                <w:rFonts w:asciiTheme="minorHAnsi" w:hAnsiTheme="minorHAnsi" w:cstheme="minorHAnsi"/>
                <w:szCs w:val="22"/>
              </w:rPr>
              <w:t>The applicant now seeks a further minor material alteration, this time to unit 3 of the approved scheme.</w:t>
            </w:r>
            <w:r w:rsidR="006F66AC">
              <w:rPr>
                <w:rFonts w:asciiTheme="minorHAnsi" w:hAnsiTheme="minorHAnsi" w:cstheme="minorHAnsi"/>
                <w:szCs w:val="22"/>
              </w:rPr>
              <w:t xml:space="preserve"> The alteration relates to a first-floor extension above the proposed attached garage to provide a home office.</w:t>
            </w:r>
          </w:p>
          <w:p w14:paraId="394CE2F8" w14:textId="77777777" w:rsidR="005E3271" w:rsidRPr="005E3271" w:rsidRDefault="005E3271" w:rsidP="006F66AC">
            <w:pPr>
              <w:pStyle w:val="Header"/>
              <w:jc w:val="both"/>
              <w:rPr>
                <w:rFonts w:asciiTheme="minorHAnsi" w:hAnsiTheme="minorHAnsi" w:cstheme="minorHAnsi"/>
                <w:color w:val="000000"/>
                <w:szCs w:val="22"/>
              </w:rPr>
            </w:pPr>
          </w:p>
        </w:tc>
      </w:tr>
      <w:tr w:rsidR="001C5170" w:rsidRPr="008E032E" w14:paraId="2F03D5F8" w14:textId="77777777">
        <w:tc>
          <w:tcPr>
            <w:tcW w:w="9241" w:type="dxa"/>
            <w:gridSpan w:val="4"/>
            <w:tcBorders>
              <w:top w:val="single" w:sz="4" w:space="0" w:color="A6A6A6"/>
              <w:left w:val="single" w:sz="4" w:space="0" w:color="A6A6A6"/>
              <w:bottom w:val="single" w:sz="4" w:space="0" w:color="A6A6A6"/>
              <w:right w:val="single" w:sz="4" w:space="0" w:color="A6A6A6"/>
            </w:tcBorders>
            <w:tcMar>
              <w:top w:w="57" w:type="dxa"/>
              <w:left w:w="108" w:type="dxa"/>
              <w:bottom w:w="57" w:type="dxa"/>
              <w:right w:w="108" w:type="dxa"/>
            </w:tcMar>
          </w:tcPr>
          <w:p w14:paraId="46C02E9A" w14:textId="77777777" w:rsidR="00146B33" w:rsidRDefault="00777D09" w:rsidP="00146B33">
            <w:pPr>
              <w:pStyle w:val="Standard"/>
              <w:jc w:val="both"/>
              <w:rPr>
                <w:rFonts w:asciiTheme="minorHAnsi" w:hAnsiTheme="minorHAnsi" w:cstheme="minorHAnsi"/>
                <w:b/>
                <w:bCs/>
                <w:color w:val="000000"/>
                <w:szCs w:val="22"/>
              </w:rPr>
            </w:pPr>
            <w:r w:rsidRPr="008E032E">
              <w:rPr>
                <w:rFonts w:asciiTheme="minorHAnsi" w:hAnsiTheme="minorHAnsi" w:cstheme="minorHAnsi"/>
                <w:b/>
                <w:bCs/>
                <w:color w:val="000000"/>
                <w:szCs w:val="22"/>
              </w:rPr>
              <w:lastRenderedPageBreak/>
              <w:t>Observations/Consideration of Matters Raised/Conclusion:</w:t>
            </w:r>
          </w:p>
          <w:p w14:paraId="4AF9C28D" w14:textId="4206AA91" w:rsidR="00141440" w:rsidRPr="00141440" w:rsidRDefault="005E3271" w:rsidP="00E666B1">
            <w:pPr>
              <w:widowControl/>
              <w:suppressAutoHyphens w:val="0"/>
              <w:autoSpaceDE w:val="0"/>
              <w:adjustRightInd w:val="0"/>
              <w:jc w:val="both"/>
              <w:textAlignment w:val="auto"/>
              <w:rPr>
                <w:rFonts w:asciiTheme="minorHAnsi" w:hAnsiTheme="minorHAnsi" w:cstheme="minorHAnsi"/>
                <w:bCs/>
                <w:color w:val="000000"/>
                <w:sz w:val="22"/>
                <w:szCs w:val="22"/>
              </w:rPr>
            </w:pPr>
            <w:r w:rsidRPr="00B75B80">
              <w:rPr>
                <w:rFonts w:asciiTheme="minorHAnsi" w:hAnsiTheme="minorHAnsi" w:cstheme="minorHAnsi"/>
                <w:bCs/>
                <w:color w:val="000000"/>
                <w:sz w:val="22"/>
                <w:szCs w:val="22"/>
              </w:rPr>
              <w:t xml:space="preserve">The main consideration is the </w:t>
            </w:r>
            <w:r w:rsidR="006F66AC">
              <w:rPr>
                <w:rFonts w:asciiTheme="minorHAnsi" w:hAnsiTheme="minorHAnsi" w:cstheme="minorHAnsi"/>
                <w:bCs/>
                <w:color w:val="000000"/>
                <w:sz w:val="22"/>
                <w:szCs w:val="22"/>
              </w:rPr>
              <w:t>design of the proposed unit as amended and any impact on residential amenity.</w:t>
            </w:r>
            <w:r w:rsidR="00B75B80" w:rsidRPr="00141440">
              <w:rPr>
                <w:rFonts w:asciiTheme="minorHAnsi" w:hAnsiTheme="minorHAnsi" w:cstheme="minorHAnsi"/>
                <w:bCs/>
                <w:color w:val="000000"/>
                <w:sz w:val="22"/>
                <w:szCs w:val="22"/>
              </w:rPr>
              <w:t xml:space="preserve"> </w:t>
            </w:r>
          </w:p>
          <w:p w14:paraId="3345E207" w14:textId="77777777" w:rsidR="009667A2" w:rsidRDefault="009667A2" w:rsidP="00E666B1">
            <w:pPr>
              <w:widowControl/>
              <w:suppressAutoHyphens w:val="0"/>
              <w:autoSpaceDE w:val="0"/>
              <w:adjustRightInd w:val="0"/>
              <w:jc w:val="both"/>
              <w:textAlignment w:val="auto"/>
              <w:rPr>
                <w:rFonts w:asciiTheme="minorHAnsi" w:hAnsiTheme="minorHAnsi" w:cstheme="minorHAnsi"/>
                <w:color w:val="000000"/>
                <w:szCs w:val="22"/>
              </w:rPr>
            </w:pPr>
          </w:p>
          <w:p w14:paraId="7793C513" w14:textId="568A018A" w:rsidR="006F66AC" w:rsidRDefault="006F66AC" w:rsidP="00E666B1">
            <w:pPr>
              <w:widowControl/>
              <w:suppressAutoHyphens w:val="0"/>
              <w:autoSpaceDE w:val="0"/>
              <w:adjustRightInd w:val="0"/>
              <w:jc w:val="both"/>
              <w:textAlignment w:val="auto"/>
              <w:rPr>
                <w:rFonts w:asciiTheme="minorHAnsi" w:hAnsiTheme="minorHAnsi" w:cstheme="minorHAnsi"/>
                <w:color w:val="000000"/>
                <w:sz w:val="22"/>
                <w:szCs w:val="22"/>
              </w:rPr>
            </w:pPr>
            <w:r w:rsidRPr="006F66AC">
              <w:rPr>
                <w:rFonts w:asciiTheme="minorHAnsi" w:hAnsiTheme="minorHAnsi" w:cstheme="minorHAnsi"/>
                <w:color w:val="000000"/>
                <w:sz w:val="22"/>
                <w:szCs w:val="22"/>
              </w:rPr>
              <w:t xml:space="preserve">Unit 3 is the southernmost </w:t>
            </w:r>
            <w:r>
              <w:rPr>
                <w:rFonts w:asciiTheme="minorHAnsi" w:hAnsiTheme="minorHAnsi" w:cstheme="minorHAnsi"/>
                <w:color w:val="000000"/>
                <w:sz w:val="22"/>
                <w:szCs w:val="22"/>
              </w:rPr>
              <w:t xml:space="preserve">dwelling and there are no neighbouring properties to the south. The proposed alteration relates to the south elevation and therefore there would be no impact on </w:t>
            </w:r>
            <w:r w:rsidR="00D01693">
              <w:rPr>
                <w:rFonts w:asciiTheme="minorHAnsi" w:hAnsiTheme="minorHAnsi" w:cstheme="minorHAnsi"/>
                <w:color w:val="000000"/>
                <w:sz w:val="22"/>
                <w:szCs w:val="22"/>
              </w:rPr>
              <w:t xml:space="preserve">the </w:t>
            </w:r>
            <w:r>
              <w:rPr>
                <w:rFonts w:asciiTheme="minorHAnsi" w:hAnsiTheme="minorHAnsi" w:cstheme="minorHAnsi"/>
                <w:color w:val="000000"/>
                <w:sz w:val="22"/>
                <w:szCs w:val="22"/>
              </w:rPr>
              <w:t>residential amenity of existing or future residents</w:t>
            </w:r>
            <w:r w:rsidR="00D01693">
              <w:rPr>
                <w:rFonts w:asciiTheme="minorHAnsi" w:hAnsiTheme="minorHAnsi" w:cstheme="minorHAnsi"/>
                <w:color w:val="000000"/>
                <w:sz w:val="22"/>
                <w:szCs w:val="22"/>
              </w:rPr>
              <w:t xml:space="preserve"> as a result of the proposed design change</w:t>
            </w:r>
            <w:r>
              <w:rPr>
                <w:rFonts w:asciiTheme="minorHAnsi" w:hAnsiTheme="minorHAnsi" w:cstheme="minorHAnsi"/>
                <w:color w:val="000000"/>
                <w:sz w:val="22"/>
                <w:szCs w:val="22"/>
              </w:rPr>
              <w:t>.</w:t>
            </w:r>
          </w:p>
          <w:p w14:paraId="3D29A60A" w14:textId="77777777" w:rsidR="006F66AC" w:rsidRDefault="006F66AC" w:rsidP="00E666B1">
            <w:pPr>
              <w:widowControl/>
              <w:suppressAutoHyphens w:val="0"/>
              <w:autoSpaceDE w:val="0"/>
              <w:adjustRightInd w:val="0"/>
              <w:jc w:val="both"/>
              <w:textAlignment w:val="auto"/>
              <w:rPr>
                <w:rFonts w:asciiTheme="minorHAnsi" w:hAnsiTheme="minorHAnsi" w:cstheme="minorHAnsi"/>
                <w:color w:val="000000"/>
                <w:sz w:val="22"/>
                <w:szCs w:val="22"/>
              </w:rPr>
            </w:pPr>
          </w:p>
          <w:p w14:paraId="1BF8282E" w14:textId="32F35D4A" w:rsidR="006F66AC" w:rsidRDefault="00D01693" w:rsidP="00E666B1">
            <w:pPr>
              <w:widowControl/>
              <w:suppressAutoHyphens w:val="0"/>
              <w:autoSpaceDE w:val="0"/>
              <w:adjustRightInd w:val="0"/>
              <w:jc w:val="both"/>
              <w:textAlignment w:val="auto"/>
              <w:rPr>
                <w:rFonts w:asciiTheme="minorHAnsi" w:hAnsiTheme="minorHAnsi" w:cstheme="minorHAnsi"/>
                <w:color w:val="000000"/>
                <w:sz w:val="22"/>
                <w:szCs w:val="22"/>
              </w:rPr>
            </w:pPr>
            <w:r>
              <w:rPr>
                <w:rFonts w:asciiTheme="minorHAnsi" w:hAnsiTheme="minorHAnsi" w:cstheme="minorHAnsi"/>
                <w:color w:val="000000"/>
                <w:sz w:val="22"/>
                <w:szCs w:val="22"/>
              </w:rPr>
              <w:t>The proposed two storey element would be set down from the eaves and ridge height of the main property and would be set back from the principal elevation such that any views of the rendered frontage of this section of building would be limited. As such, the alteration accords with the requirements of Policy DMG1 of the Core Strategy.</w:t>
            </w:r>
          </w:p>
          <w:p w14:paraId="6F3713E9" w14:textId="775C19C1" w:rsidR="00D01693" w:rsidRPr="006F66AC" w:rsidRDefault="00D01693" w:rsidP="006F66AC">
            <w:pPr>
              <w:widowControl/>
              <w:suppressAutoHyphens w:val="0"/>
              <w:autoSpaceDE w:val="0"/>
              <w:adjustRightInd w:val="0"/>
              <w:textAlignment w:val="auto"/>
              <w:rPr>
                <w:rFonts w:asciiTheme="minorHAnsi" w:hAnsiTheme="minorHAnsi" w:cstheme="minorHAnsi"/>
                <w:color w:val="000000"/>
                <w:sz w:val="22"/>
                <w:szCs w:val="22"/>
              </w:rPr>
            </w:pPr>
          </w:p>
        </w:tc>
      </w:tr>
      <w:tr w:rsidR="00280352" w:rsidRPr="008E032E" w14:paraId="70FEEBC5" w14:textId="77777777">
        <w:tc>
          <w:tcPr>
            <w:tcW w:w="9241" w:type="dxa"/>
            <w:gridSpan w:val="4"/>
            <w:tcBorders>
              <w:top w:val="single" w:sz="4" w:space="0" w:color="A6A6A6"/>
              <w:left w:val="single" w:sz="4" w:space="0" w:color="A6A6A6"/>
              <w:bottom w:val="single" w:sz="4" w:space="0" w:color="A6A6A6"/>
              <w:right w:val="single" w:sz="4" w:space="0" w:color="A6A6A6"/>
            </w:tcBorders>
            <w:tcMar>
              <w:top w:w="57" w:type="dxa"/>
              <w:left w:w="108" w:type="dxa"/>
              <w:bottom w:w="57" w:type="dxa"/>
              <w:right w:w="108" w:type="dxa"/>
            </w:tcMar>
          </w:tcPr>
          <w:p w14:paraId="41345C8B" w14:textId="77777777" w:rsidR="00280352" w:rsidRPr="008E032E" w:rsidRDefault="00280352" w:rsidP="00280352">
            <w:pPr>
              <w:pStyle w:val="Standard"/>
              <w:tabs>
                <w:tab w:val="left" w:pos="1265"/>
              </w:tabs>
              <w:overflowPunct/>
              <w:jc w:val="both"/>
              <w:textAlignment w:val="auto"/>
              <w:rPr>
                <w:rFonts w:asciiTheme="minorHAnsi" w:hAnsiTheme="minorHAnsi" w:cstheme="minorHAnsi"/>
                <w:b/>
                <w:bCs/>
                <w:color w:val="000000"/>
                <w:szCs w:val="22"/>
              </w:rPr>
            </w:pPr>
            <w:r w:rsidRPr="008E032E">
              <w:rPr>
                <w:rFonts w:asciiTheme="minorHAnsi" w:hAnsiTheme="minorHAnsi" w:cstheme="minorHAnsi"/>
                <w:b/>
                <w:bCs/>
                <w:color w:val="000000"/>
                <w:szCs w:val="22"/>
                <w:lang w:eastAsia="en-GB"/>
              </w:rPr>
              <w:t>Conclusion</w:t>
            </w:r>
            <w:r>
              <w:rPr>
                <w:rFonts w:asciiTheme="minorHAnsi" w:hAnsiTheme="minorHAnsi" w:cstheme="minorHAnsi"/>
                <w:b/>
                <w:bCs/>
                <w:color w:val="000000"/>
                <w:szCs w:val="22"/>
                <w:lang w:eastAsia="en-GB"/>
              </w:rPr>
              <w:t>:</w:t>
            </w:r>
          </w:p>
          <w:p w14:paraId="1F877E9D" w14:textId="6B3F2B6C" w:rsidR="00280352" w:rsidRPr="009667A2" w:rsidRDefault="009667A2" w:rsidP="00146B33">
            <w:pPr>
              <w:pStyle w:val="Standard"/>
              <w:jc w:val="both"/>
              <w:rPr>
                <w:rFonts w:asciiTheme="minorHAnsi" w:hAnsiTheme="minorHAnsi" w:cstheme="minorHAnsi"/>
                <w:bCs/>
                <w:color w:val="000000"/>
                <w:szCs w:val="22"/>
              </w:rPr>
            </w:pPr>
            <w:r w:rsidRPr="009667A2">
              <w:rPr>
                <w:rFonts w:asciiTheme="minorHAnsi" w:hAnsiTheme="minorHAnsi" w:cstheme="minorHAnsi"/>
                <w:bCs/>
                <w:color w:val="000000"/>
                <w:szCs w:val="22"/>
              </w:rPr>
              <w:t xml:space="preserve">Taking the above into account, it is recommended that the application be </w:t>
            </w:r>
            <w:r w:rsidR="00D01693">
              <w:rPr>
                <w:rFonts w:asciiTheme="minorHAnsi" w:hAnsiTheme="minorHAnsi" w:cstheme="minorHAnsi"/>
                <w:bCs/>
                <w:color w:val="000000"/>
                <w:szCs w:val="22"/>
              </w:rPr>
              <w:t>granted.</w:t>
            </w:r>
          </w:p>
          <w:p w14:paraId="10CF04FC" w14:textId="1FD09241" w:rsidR="009667A2" w:rsidRPr="008E032E" w:rsidRDefault="009667A2" w:rsidP="00146B33">
            <w:pPr>
              <w:pStyle w:val="Standard"/>
              <w:jc w:val="both"/>
              <w:rPr>
                <w:rFonts w:asciiTheme="minorHAnsi" w:hAnsiTheme="minorHAnsi" w:cstheme="minorHAnsi"/>
                <w:b/>
                <w:bCs/>
                <w:color w:val="000000"/>
                <w:szCs w:val="22"/>
              </w:rPr>
            </w:pPr>
          </w:p>
        </w:tc>
      </w:tr>
    </w:tbl>
    <w:tbl>
      <w:tblPr>
        <w:tblStyle w:val="TableGrid"/>
        <w:tblW w:w="0" w:type="auto"/>
        <w:jc w:val="center"/>
        <w:tblInd w:w="0"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413"/>
        <w:gridCol w:w="6800"/>
      </w:tblGrid>
      <w:tr w:rsidR="00B75B80" w14:paraId="775658D1" w14:textId="77777777" w:rsidTr="00B75B80">
        <w:trPr>
          <w:jc w:val="center"/>
        </w:trPr>
        <w:tc>
          <w:tcPr>
            <w:tcW w:w="241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left w:w="108" w:type="dxa"/>
              <w:bottom w:w="57" w:type="dxa"/>
              <w:right w:w="108" w:type="dxa"/>
            </w:tcMar>
            <w:hideMark/>
          </w:tcPr>
          <w:p w14:paraId="77F05452" w14:textId="77777777" w:rsidR="00B75B80" w:rsidRDefault="00B75B80">
            <w:pPr>
              <w:rPr>
                <w:rFonts w:cstheme="minorHAnsi"/>
                <w:b/>
                <w:bCs/>
              </w:rPr>
            </w:pPr>
            <w:r>
              <w:rPr>
                <w:rFonts w:cstheme="minorHAnsi"/>
                <w:b/>
              </w:rPr>
              <w:t>RECOMMENDATION</w:t>
            </w:r>
            <w:r>
              <w:rPr>
                <w:rFonts w:cstheme="minorHAnsi"/>
              </w:rPr>
              <w:t>:</w:t>
            </w:r>
          </w:p>
        </w:tc>
        <w:tc>
          <w:tcPr>
            <w:tcW w:w="680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hideMark/>
          </w:tcPr>
          <w:p w14:paraId="59DFBCAF" w14:textId="7999862D" w:rsidR="00B75B80" w:rsidRDefault="00B75B80">
            <w:pPr>
              <w:rPr>
                <w:rFonts w:cstheme="minorHAnsi"/>
                <w:bCs/>
              </w:rPr>
            </w:pPr>
            <w:r>
              <w:rPr>
                <w:rFonts w:cstheme="minorHAnsi"/>
                <w:bCs/>
              </w:rPr>
              <w:t xml:space="preserve">That planning consent be </w:t>
            </w:r>
            <w:r w:rsidR="00D01693">
              <w:rPr>
                <w:rFonts w:cstheme="minorHAnsi"/>
                <w:bCs/>
              </w:rPr>
              <w:t>granted.</w:t>
            </w:r>
          </w:p>
        </w:tc>
      </w:tr>
    </w:tbl>
    <w:p w14:paraId="270CE229" w14:textId="77777777" w:rsidR="001C5170" w:rsidRPr="008E032E" w:rsidRDefault="001C5170">
      <w:pPr>
        <w:pStyle w:val="Standard"/>
        <w:rPr>
          <w:rFonts w:asciiTheme="minorHAnsi" w:hAnsiTheme="minorHAnsi" w:cstheme="minorHAnsi"/>
          <w:szCs w:val="22"/>
        </w:rPr>
      </w:pPr>
    </w:p>
    <w:sectPr w:rsidR="001C5170" w:rsidRPr="008E032E">
      <w:pgSz w:w="11906" w:h="16838"/>
      <w:pgMar w:top="964" w:right="964" w:bottom="964" w:left="96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447030" w14:textId="77777777" w:rsidR="00777D09" w:rsidRDefault="00777D09">
      <w:pPr>
        <w:rPr>
          <w:rFonts w:hint="eastAsia"/>
        </w:rPr>
      </w:pPr>
      <w:r>
        <w:separator/>
      </w:r>
    </w:p>
  </w:endnote>
  <w:endnote w:type="continuationSeparator" w:id="0">
    <w:p w14:paraId="50B7F597" w14:textId="77777777" w:rsidR="00777D09" w:rsidRDefault="00777D0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DE780" w14:textId="77777777" w:rsidR="00777D09" w:rsidRDefault="00777D09">
      <w:pPr>
        <w:rPr>
          <w:rFonts w:hint="eastAsia"/>
        </w:rPr>
      </w:pPr>
      <w:r>
        <w:rPr>
          <w:color w:val="000000"/>
        </w:rPr>
        <w:separator/>
      </w:r>
    </w:p>
  </w:footnote>
  <w:footnote w:type="continuationSeparator" w:id="0">
    <w:p w14:paraId="4B8F6384" w14:textId="77777777" w:rsidR="00777D09" w:rsidRDefault="00777D09">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60672"/>
    <w:multiLevelType w:val="hybridMultilevel"/>
    <w:tmpl w:val="A030D482"/>
    <w:lvl w:ilvl="0" w:tplc="321259AA">
      <w:start w:val="1"/>
      <w:numFmt w:val="decimal"/>
      <w:lvlText w:val="%1."/>
      <w:lvlJc w:val="left"/>
      <w:pPr>
        <w:ind w:left="720" w:hanging="360"/>
      </w:pPr>
      <w:rPr>
        <w:rFonts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554682C"/>
    <w:multiLevelType w:val="multilevel"/>
    <w:tmpl w:val="608EBC9A"/>
    <w:styleLink w:val="WW8Num4"/>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 w15:restartNumberingAfterBreak="0">
    <w:nsid w:val="225E1E4F"/>
    <w:multiLevelType w:val="multilevel"/>
    <w:tmpl w:val="E6E2228A"/>
    <w:styleLink w:val="WW8Num2"/>
    <w:lvl w:ilvl="0">
      <w:start w:val="1"/>
      <w:numFmt w:val="decimal"/>
      <w:lvlText w:val="%1."/>
      <w:lvlJc w:val="left"/>
      <w:pPr>
        <w:ind w:left="720" w:hanging="360"/>
      </w:pPr>
      <w:rPr>
        <w:rFonts w:cs="Arial"/>
        <w:color w:val="222222"/>
        <w:sz w:val="24"/>
        <w:szCs w:val="22"/>
        <w:lang w:eastAsia="en-G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24AE6B09"/>
    <w:multiLevelType w:val="multilevel"/>
    <w:tmpl w:val="16BA28F2"/>
    <w:styleLink w:val="WW8Num3"/>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 w15:restartNumberingAfterBreak="0">
    <w:nsid w:val="447879C3"/>
    <w:multiLevelType w:val="hybridMultilevel"/>
    <w:tmpl w:val="0A607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8A7375C"/>
    <w:multiLevelType w:val="multilevel"/>
    <w:tmpl w:val="10C81558"/>
    <w:styleLink w:val="WW8Num1"/>
    <w:lvl w:ilvl="0">
      <w:numFmt w:val="bullet"/>
      <w:lvlText w:val=""/>
      <w:lvlJc w:val="left"/>
      <w:pPr>
        <w:ind w:left="360" w:hanging="360"/>
      </w:pPr>
      <w:rPr>
        <w:rFonts w:ascii="Symbol" w:hAnsi="Symbol" w:cs="Symbol"/>
      </w:rPr>
    </w:lvl>
    <w:lvl w:ilvl="1">
      <w:numFmt w:val="bullet"/>
      <w:lvlText w:val="o"/>
      <w:lvlJc w:val="left"/>
      <w:pPr>
        <w:ind w:left="1080" w:hanging="360"/>
      </w:pPr>
      <w:rPr>
        <w:rFonts w:ascii="Courier New" w:hAnsi="Courier New" w:cs="Times New Roman"/>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Times New Roman"/>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Times New Roman"/>
      </w:rPr>
    </w:lvl>
    <w:lvl w:ilvl="8">
      <w:numFmt w:val="bullet"/>
      <w:lvlText w:val=""/>
      <w:lvlJc w:val="left"/>
      <w:pPr>
        <w:ind w:left="6120" w:hanging="360"/>
      </w:pPr>
      <w:rPr>
        <w:rFonts w:ascii="Wingdings" w:hAnsi="Wingdings" w:cs="Wingdings"/>
      </w:rPr>
    </w:lvl>
  </w:abstractNum>
  <w:abstractNum w:abstractNumId="6" w15:restartNumberingAfterBreak="0">
    <w:nsid w:val="679C0988"/>
    <w:multiLevelType w:val="hybridMultilevel"/>
    <w:tmpl w:val="B7968AC6"/>
    <w:lvl w:ilvl="0" w:tplc="3B20B96A">
      <w:start w:val="1"/>
      <w:numFmt w:val="decimal"/>
      <w:lvlText w:val="%1."/>
      <w:lvlJc w:val="left"/>
      <w:pPr>
        <w:ind w:left="720" w:hanging="360"/>
      </w:pPr>
      <w:rPr>
        <w:rFonts w:asciiTheme="minorHAnsi" w:hAnsiTheme="minorHAnsi" w:cstheme="minorHAnsi"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7C773B48"/>
    <w:multiLevelType w:val="hybridMultilevel"/>
    <w:tmpl w:val="13F631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3"/>
  </w:num>
  <w:num w:numId="4">
    <w:abstractNumId w:val="1"/>
  </w:num>
  <w:num w:numId="5">
    <w:abstractNumId w:val="7"/>
  </w:num>
  <w:num w:numId="6">
    <w:abstractNumId w:val="4"/>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5170"/>
    <w:rsid w:val="000140A4"/>
    <w:rsid w:val="00115761"/>
    <w:rsid w:val="00141440"/>
    <w:rsid w:val="00146B33"/>
    <w:rsid w:val="0015538E"/>
    <w:rsid w:val="00157707"/>
    <w:rsid w:val="00172877"/>
    <w:rsid w:val="001C5170"/>
    <w:rsid w:val="0026167A"/>
    <w:rsid w:val="00271395"/>
    <w:rsid w:val="00280352"/>
    <w:rsid w:val="002A3B58"/>
    <w:rsid w:val="00306C6C"/>
    <w:rsid w:val="003B5D6C"/>
    <w:rsid w:val="00595411"/>
    <w:rsid w:val="005E3271"/>
    <w:rsid w:val="00674FF6"/>
    <w:rsid w:val="00681AD4"/>
    <w:rsid w:val="006F66AC"/>
    <w:rsid w:val="00777D09"/>
    <w:rsid w:val="007A2FF2"/>
    <w:rsid w:val="007C0C41"/>
    <w:rsid w:val="008C0454"/>
    <w:rsid w:val="008E032E"/>
    <w:rsid w:val="009667A2"/>
    <w:rsid w:val="009C130F"/>
    <w:rsid w:val="00A16A46"/>
    <w:rsid w:val="00B00213"/>
    <w:rsid w:val="00B75B80"/>
    <w:rsid w:val="00C14ECF"/>
    <w:rsid w:val="00CB2CCE"/>
    <w:rsid w:val="00CB376F"/>
    <w:rsid w:val="00D01693"/>
    <w:rsid w:val="00D86355"/>
    <w:rsid w:val="00E20C93"/>
    <w:rsid w:val="00E666B1"/>
    <w:rsid w:val="00F21D3A"/>
    <w:rsid w:val="00F53BC7"/>
    <w:rsid w:val="00F7160E"/>
    <w:rsid w:val="00F862A9"/>
    <w:rsid w:val="00FD08AD"/>
    <w:rsid w:val="00FF11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387FA"/>
  <w15:docId w15:val="{CFE81DD9-3713-4C7F-B099-8831CC71D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Arial"/>
        <w:kern w:val="3"/>
        <w:sz w:val="24"/>
        <w:szCs w:val="24"/>
        <w:lang w:val="en-GB"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overflowPunct w:val="0"/>
      <w:autoSpaceDE w:val="0"/>
    </w:pPr>
    <w:rPr>
      <w:rFonts w:ascii="Arial" w:eastAsia="Times New Roman" w:hAnsi="Arial"/>
      <w:sz w:val="22"/>
      <w:szCs w:val="20"/>
      <w:lang w:bidi="ar-SA"/>
    </w:rPr>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
    <w:name w:val="List"/>
    <w:basedOn w:val="Textbody"/>
    <w:rPr>
      <w:sz w:val="24"/>
    </w:rPr>
  </w:style>
  <w:style w:type="paragraph" w:styleId="Caption">
    <w:name w:val="caption"/>
    <w:basedOn w:val="Standard"/>
    <w:pPr>
      <w:suppressLineNumbers/>
      <w:spacing w:before="120" w:after="120"/>
    </w:pPr>
    <w:rPr>
      <w:i/>
      <w:iCs/>
      <w:sz w:val="24"/>
      <w:szCs w:val="24"/>
    </w:rPr>
  </w:style>
  <w:style w:type="paragraph" w:customStyle="1" w:styleId="Index">
    <w:name w:val="Index"/>
    <w:basedOn w:val="Standard"/>
    <w:pPr>
      <w:suppressLineNumbers/>
    </w:pPr>
    <w:rPr>
      <w:sz w:val="24"/>
    </w:rPr>
  </w:style>
  <w:style w:type="paragraph" w:styleId="BalloonText">
    <w:name w:val="Balloon Text"/>
    <w:basedOn w:val="Standard"/>
    <w:rPr>
      <w:rFonts w:ascii="Tahoma" w:eastAsia="Tahoma" w:hAnsi="Tahoma" w:cs="Tahoma"/>
      <w:sz w:val="16"/>
      <w:szCs w:val="16"/>
    </w:rPr>
  </w:style>
  <w:style w:type="paragraph" w:customStyle="1" w:styleId="PLANNING">
    <w:name w:val="PLANNING"/>
    <w:basedOn w:val="Standard"/>
    <w:pPr>
      <w:jc w:val="both"/>
    </w:pPr>
  </w:style>
  <w:style w:type="paragraph" w:customStyle="1" w:styleId="HeaderandFooter">
    <w:name w:val="Header and Footer"/>
    <w:basedOn w:val="Standard"/>
    <w:pPr>
      <w:suppressLineNumbers/>
      <w:tabs>
        <w:tab w:val="center" w:pos="4819"/>
        <w:tab w:val="right" w:pos="9638"/>
      </w:tabs>
    </w:pPr>
  </w:style>
  <w:style w:type="paragraph" w:styleId="Header">
    <w:name w:val="header"/>
    <w:basedOn w:val="Standard"/>
    <w:uiPriority w:val="99"/>
  </w:style>
  <w:style w:type="paragraph" w:styleId="ListParagraph">
    <w:name w:val="List Paragraph"/>
    <w:basedOn w:val="Standard"/>
    <w:uiPriority w:val="34"/>
    <w:qFormat/>
    <w:pPr>
      <w:ind w:left="720"/>
    </w:pPr>
  </w:style>
  <w:style w:type="paragraph" w:customStyle="1" w:styleId="Default">
    <w:name w:val="Default"/>
    <w:pPr>
      <w:widowControl/>
      <w:autoSpaceDE w:val="0"/>
    </w:pPr>
    <w:rPr>
      <w:rFonts w:ascii="Arial" w:eastAsia="Calibri" w:hAnsi="Arial"/>
      <w:color w:val="000000"/>
      <w:lang w:bidi="ar-SA"/>
    </w:rPr>
  </w:style>
  <w:style w:type="paragraph" w:customStyle="1" w:styleId="start">
    <w:name w:val="start"/>
    <w:basedOn w:val="Standard"/>
    <w:pPr>
      <w:spacing w:line="316" w:lineRule="atLeast"/>
      <w:textAlignment w:val="auto"/>
    </w:pPr>
    <w:rPr>
      <w:rFonts w:ascii="Times New Roman" w:eastAsia="Calibri" w:hAnsi="Times New Roman" w:cs="Times New Roman"/>
      <w:szCs w:val="22"/>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WW8Num1z0">
    <w:name w:val="WW8Num1z0"/>
    <w:rPr>
      <w:rFonts w:ascii="Symbol" w:eastAsia="Symbol" w:hAnsi="Symbol" w:cs="Symbol"/>
    </w:rPr>
  </w:style>
  <w:style w:type="character" w:customStyle="1" w:styleId="WW8Num1z1">
    <w:name w:val="WW8Num1z1"/>
    <w:rPr>
      <w:rFonts w:ascii="Courier New" w:eastAsia="Courier New" w:hAnsi="Courier New" w:cs="Times New Roman"/>
    </w:rPr>
  </w:style>
  <w:style w:type="character" w:customStyle="1" w:styleId="WW8Num1z2">
    <w:name w:val="WW8Num1z2"/>
    <w:rPr>
      <w:rFonts w:ascii="Wingdings" w:eastAsia="Wingdings" w:hAnsi="Wingdings" w:cs="Wingdings"/>
    </w:rPr>
  </w:style>
  <w:style w:type="character" w:customStyle="1" w:styleId="WW8Num2z0">
    <w:name w:val="WW8Num2z0"/>
    <w:rPr>
      <w:rFonts w:cs="Arial"/>
      <w:color w:val="222222"/>
      <w:sz w:val="24"/>
      <w:szCs w:val="22"/>
      <w:lang w:eastAsia="en-GB"/>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Symbol" w:eastAsia="Symbol" w:hAnsi="Symbol" w:cs="Symbol"/>
    </w:rPr>
  </w:style>
  <w:style w:type="character" w:customStyle="1" w:styleId="WW8Num3z1">
    <w:name w:val="WW8Num3z1"/>
    <w:rPr>
      <w:rFonts w:ascii="Courier New" w:eastAsia="Courier New" w:hAnsi="Courier New" w:cs="Courier New"/>
    </w:rPr>
  </w:style>
  <w:style w:type="character" w:customStyle="1" w:styleId="WW8Num3z2">
    <w:name w:val="WW8Num3z2"/>
    <w:rPr>
      <w:rFonts w:ascii="Wingdings" w:eastAsia="Wingdings" w:hAnsi="Wingdings" w:cs="Wingdings"/>
    </w:rPr>
  </w:style>
  <w:style w:type="character" w:customStyle="1" w:styleId="WW8Num4z0">
    <w:name w:val="WW8Num4z0"/>
    <w:rPr>
      <w:rFonts w:ascii="Symbol" w:eastAsia="Symbol" w:hAnsi="Symbol" w:cs="Symbol"/>
    </w:rPr>
  </w:style>
  <w:style w:type="character" w:customStyle="1" w:styleId="WW8Num4z1">
    <w:name w:val="WW8Num4z1"/>
    <w:rPr>
      <w:rFonts w:ascii="Courier New" w:eastAsia="Courier New" w:hAnsi="Courier New" w:cs="Courier New"/>
    </w:rPr>
  </w:style>
  <w:style w:type="character" w:customStyle="1" w:styleId="WW8Num4z2">
    <w:name w:val="WW8Num4z2"/>
    <w:rPr>
      <w:rFonts w:ascii="Wingdings" w:eastAsia="Wingdings" w:hAnsi="Wingdings" w:cs="Wingdings"/>
    </w:rPr>
  </w:style>
  <w:style w:type="character" w:customStyle="1" w:styleId="BalloonTextChar">
    <w:name w:val="Balloon Text Char"/>
    <w:rPr>
      <w:rFonts w:ascii="Tahoma" w:eastAsia="Times New Roman" w:hAnsi="Tahoma" w:cs="Tahoma"/>
      <w:sz w:val="16"/>
      <w:szCs w:val="16"/>
    </w:rPr>
  </w:style>
  <w:style w:type="character" w:customStyle="1" w:styleId="HeaderChar">
    <w:name w:val="Header Char"/>
    <w:uiPriority w:val="99"/>
    <w:rPr>
      <w:rFonts w:ascii="Arial" w:eastAsia="Times New Roman" w:hAnsi="Arial" w:cs="Times New Roman"/>
      <w:szCs w:val="20"/>
    </w:rPr>
  </w:style>
  <w:style w:type="character" w:customStyle="1" w:styleId="StrongEmphasis">
    <w:name w:val="Strong Emphasis"/>
    <w:rPr>
      <w:b/>
      <w:bCs/>
    </w:rPr>
  </w:style>
  <w:style w:type="numbering" w:customStyle="1" w:styleId="WW8Num1">
    <w:name w:val="WW8Num1"/>
    <w:basedOn w:val="NoList"/>
    <w:pPr>
      <w:numPr>
        <w:numId w:val="1"/>
      </w:numPr>
    </w:pPr>
  </w:style>
  <w:style w:type="numbering" w:customStyle="1" w:styleId="WW8Num2">
    <w:name w:val="WW8Num2"/>
    <w:basedOn w:val="NoList"/>
    <w:pPr>
      <w:numPr>
        <w:numId w:val="2"/>
      </w:numPr>
    </w:pPr>
  </w:style>
  <w:style w:type="numbering" w:customStyle="1" w:styleId="WW8Num3">
    <w:name w:val="WW8Num3"/>
    <w:basedOn w:val="NoList"/>
    <w:pPr>
      <w:numPr>
        <w:numId w:val="3"/>
      </w:numPr>
    </w:pPr>
  </w:style>
  <w:style w:type="numbering" w:customStyle="1" w:styleId="WW8Num4">
    <w:name w:val="WW8Num4"/>
    <w:basedOn w:val="NoList"/>
    <w:pPr>
      <w:numPr>
        <w:numId w:val="4"/>
      </w:numPr>
    </w:pPr>
  </w:style>
  <w:style w:type="paragraph" w:styleId="Footer">
    <w:name w:val="footer"/>
    <w:basedOn w:val="Normal"/>
    <w:link w:val="FooterChar"/>
    <w:uiPriority w:val="99"/>
    <w:unhideWhenUsed/>
    <w:rsid w:val="008E032E"/>
    <w:pPr>
      <w:tabs>
        <w:tab w:val="center" w:pos="4513"/>
        <w:tab w:val="right" w:pos="9026"/>
      </w:tabs>
    </w:pPr>
    <w:rPr>
      <w:rFonts w:cs="Mangal"/>
      <w:szCs w:val="21"/>
    </w:rPr>
  </w:style>
  <w:style w:type="character" w:customStyle="1" w:styleId="FooterChar">
    <w:name w:val="Footer Char"/>
    <w:basedOn w:val="DefaultParagraphFont"/>
    <w:link w:val="Footer"/>
    <w:uiPriority w:val="99"/>
    <w:rsid w:val="008E032E"/>
    <w:rPr>
      <w:rFonts w:cs="Mangal"/>
      <w:szCs w:val="21"/>
    </w:rPr>
  </w:style>
  <w:style w:type="character" w:styleId="Emphasis">
    <w:name w:val="Emphasis"/>
    <w:basedOn w:val="DefaultParagraphFont"/>
    <w:uiPriority w:val="20"/>
    <w:qFormat/>
    <w:rsid w:val="00F862A9"/>
    <w:rPr>
      <w:b/>
      <w:bCs/>
      <w:i w:val="0"/>
      <w:iCs w:val="0"/>
    </w:rPr>
  </w:style>
  <w:style w:type="character" w:styleId="Hyperlink">
    <w:name w:val="Hyperlink"/>
    <w:basedOn w:val="DefaultParagraphFont"/>
    <w:uiPriority w:val="99"/>
    <w:semiHidden/>
    <w:unhideWhenUsed/>
    <w:rsid w:val="00F862A9"/>
    <w:rPr>
      <w:strike w:val="0"/>
      <w:dstrike w:val="0"/>
      <w:color w:val="2B8FA1"/>
      <w:u w:val="none"/>
      <w:effect w:val="none"/>
    </w:rPr>
  </w:style>
  <w:style w:type="table" w:styleId="TableGrid">
    <w:name w:val="Table Grid"/>
    <w:basedOn w:val="TableNormal"/>
    <w:uiPriority w:val="59"/>
    <w:rsid w:val="00B75B80"/>
    <w:pPr>
      <w:widowControl/>
      <w:suppressAutoHyphens w:val="0"/>
      <w:autoSpaceDN/>
      <w:textAlignment w:val="auto"/>
    </w:pPr>
    <w:rPr>
      <w:rFonts w:asciiTheme="minorHAnsi" w:eastAsiaTheme="minorHAnsi" w:hAnsiTheme="minorHAnsi" w:cstheme="minorBidi"/>
      <w:kern w:val="0"/>
      <w:sz w:val="22"/>
      <w:szCs w:val="22"/>
      <w:lang w:eastAsia="en-US" w:bidi="ar-S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415238">
      <w:bodyDiv w:val="1"/>
      <w:marLeft w:val="0"/>
      <w:marRight w:val="0"/>
      <w:marTop w:val="0"/>
      <w:marBottom w:val="0"/>
      <w:divBdr>
        <w:top w:val="none" w:sz="0" w:space="0" w:color="auto"/>
        <w:left w:val="none" w:sz="0" w:space="0" w:color="auto"/>
        <w:bottom w:val="none" w:sz="0" w:space="0" w:color="auto"/>
        <w:right w:val="none" w:sz="0" w:space="0" w:color="auto"/>
      </w:divBdr>
    </w:div>
    <w:div w:id="939144027">
      <w:bodyDiv w:val="1"/>
      <w:marLeft w:val="0"/>
      <w:marRight w:val="0"/>
      <w:marTop w:val="0"/>
      <w:marBottom w:val="0"/>
      <w:divBdr>
        <w:top w:val="none" w:sz="0" w:space="0" w:color="auto"/>
        <w:left w:val="none" w:sz="0" w:space="0" w:color="auto"/>
        <w:bottom w:val="none" w:sz="0" w:space="0" w:color="auto"/>
        <w:right w:val="none" w:sz="0" w:space="0" w:color="auto"/>
      </w:divBdr>
    </w:div>
    <w:div w:id="10105692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pga/1990/8/section/73"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520</Words>
  <Characters>2964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Lesley Lund</cp:lastModifiedBy>
  <cp:revision>2</cp:revision>
  <cp:lastPrinted>2021-07-30T13:38:00Z</cp:lastPrinted>
  <dcterms:created xsi:type="dcterms:W3CDTF">2021-07-30T13:41:00Z</dcterms:created>
  <dcterms:modified xsi:type="dcterms:W3CDTF">2021-07-30T13:41:00Z</dcterms:modified>
</cp:coreProperties>
</file>