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E9FF0FB" w:rsidR="004936A6" w:rsidRPr="004D33C8" w:rsidRDefault="00205120" w:rsidP="00205120">
            <w:pPr>
              <w:rPr>
                <w:rFonts w:ascii="Calibri" w:hAnsi="Calibri"/>
                <w:szCs w:val="22"/>
              </w:rPr>
            </w:pPr>
            <w:r>
              <w:rPr>
                <w:rFonts w:ascii="Calibri" w:hAnsi="Calibri"/>
                <w:szCs w:val="22"/>
              </w:rPr>
              <w:t>23/7/2021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479F3B7" w:rsidR="004A5EA9" w:rsidRPr="008C75E4" w:rsidRDefault="006644F6" w:rsidP="008F6B58">
            <w:pPr>
              <w:rPr>
                <w:rFonts w:ascii="Calibri" w:hAnsi="Calibri"/>
                <w:szCs w:val="22"/>
              </w:rPr>
            </w:pPr>
            <w:r>
              <w:rPr>
                <w:rFonts w:ascii="Calibri" w:hAnsi="Calibri"/>
                <w:szCs w:val="22"/>
              </w:rPr>
              <w:t>3/2021/</w:t>
            </w:r>
            <w:r w:rsidR="0071224A">
              <w:rPr>
                <w:rFonts w:ascii="Calibri" w:hAnsi="Calibri"/>
                <w:szCs w:val="22"/>
              </w:rPr>
              <w:t>0</w:t>
            </w:r>
            <w:r w:rsidR="00C70BF7">
              <w:rPr>
                <w:rFonts w:ascii="Calibri" w:hAnsi="Calibri"/>
                <w:szCs w:val="22"/>
              </w:rPr>
              <w:t>603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BD0BF3E" w:rsidR="004A5EA9" w:rsidRPr="008C75E4" w:rsidRDefault="00466E32" w:rsidP="002C6277">
            <w:pPr>
              <w:rPr>
                <w:rFonts w:ascii="Calibri" w:hAnsi="Calibri"/>
                <w:szCs w:val="22"/>
              </w:rPr>
            </w:pPr>
            <w:r>
              <w:rPr>
                <w:rFonts w:ascii="Calibri" w:hAnsi="Calibri"/>
                <w:szCs w:val="22"/>
              </w:rPr>
              <w:t>2</w:t>
            </w:r>
            <w:r w:rsidR="00C70BF7">
              <w:rPr>
                <w:rFonts w:ascii="Calibri" w:hAnsi="Calibri"/>
                <w:szCs w:val="22"/>
              </w:rPr>
              <w:t>4</w:t>
            </w:r>
            <w:r w:rsidR="006644F6">
              <w:rPr>
                <w:rFonts w:ascii="Calibri" w:hAnsi="Calibri"/>
                <w:szCs w:val="22"/>
              </w:rPr>
              <w:t>/</w:t>
            </w:r>
            <w:r w:rsidR="00C70BF7">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A43DF13" w:rsidR="00D13259" w:rsidRPr="008C75E4" w:rsidRDefault="00C70BF7">
            <w:pPr>
              <w:rPr>
                <w:rFonts w:ascii="Calibri" w:hAnsi="Calibri"/>
                <w:szCs w:val="22"/>
              </w:rPr>
            </w:pPr>
            <w:r w:rsidRPr="00C70BF7">
              <w:rPr>
                <w:rFonts w:ascii="Calibri" w:hAnsi="Calibri"/>
                <w:szCs w:val="22"/>
              </w:rPr>
              <w:t>Construction of vehicle crossing (drop kerb) onto Longridge Road providing an alternative means of vehicle access to the applicant's land for the applicant's personal use and to allow United Utilities to access, repair and future maintenance to the existing rising sewer main between The Dene and Longridge Road.</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354EC03" w:rsidR="002A01CF" w:rsidRPr="00BC0FF2" w:rsidRDefault="00C70BF7" w:rsidP="00A42E82">
            <w:pPr>
              <w:rPr>
                <w:rFonts w:ascii="Calibri" w:hAnsi="Calibri"/>
                <w:szCs w:val="22"/>
              </w:rPr>
            </w:pPr>
            <w:r w:rsidRPr="00C70BF7">
              <w:rPr>
                <w:rFonts w:ascii="Calibri" w:hAnsi="Calibri"/>
                <w:szCs w:val="22"/>
              </w:rPr>
              <w:t>Dene House</w:t>
            </w:r>
            <w:r>
              <w:rPr>
                <w:rFonts w:ascii="Calibri" w:hAnsi="Calibri"/>
                <w:szCs w:val="22"/>
              </w:rPr>
              <w:t>,</w:t>
            </w:r>
            <w:r w:rsidRPr="00C70BF7">
              <w:rPr>
                <w:rFonts w:ascii="Calibri" w:hAnsi="Calibri"/>
                <w:szCs w:val="22"/>
              </w:rPr>
              <w:t xml:space="preserve"> 8 Longridge Road</w:t>
            </w:r>
            <w:r>
              <w:rPr>
                <w:rFonts w:ascii="Calibri" w:hAnsi="Calibri"/>
                <w:szCs w:val="22"/>
              </w:rPr>
              <w:t>,</w:t>
            </w:r>
            <w:r w:rsidRPr="00C70BF7">
              <w:rPr>
                <w:rFonts w:ascii="Calibri" w:hAnsi="Calibri"/>
                <w:szCs w:val="22"/>
              </w:rPr>
              <w:t xml:space="preserve"> Hurst Green</w:t>
            </w:r>
            <w:r>
              <w:rPr>
                <w:rFonts w:ascii="Calibri" w:hAnsi="Calibri"/>
                <w:szCs w:val="22"/>
              </w:rPr>
              <w:t xml:space="preserve">. </w:t>
            </w:r>
            <w:r w:rsidRPr="00C70BF7">
              <w:rPr>
                <w:rFonts w:ascii="Calibri" w:hAnsi="Calibri"/>
                <w:szCs w:val="22"/>
              </w:rPr>
              <w:t>BB7 9QP</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605E2AB6" w14:textId="3F2D0B98" w:rsidR="00C70BF7" w:rsidRDefault="00C70BF7" w:rsidP="00C70BF7">
            <w:pPr>
              <w:jc w:val="both"/>
              <w:rPr>
                <w:rFonts w:ascii="Calibri" w:hAnsi="Calibri"/>
                <w:szCs w:val="22"/>
              </w:rPr>
            </w:pPr>
            <w:r>
              <w:rPr>
                <w:rFonts w:ascii="Calibri" w:hAnsi="Calibri"/>
                <w:szCs w:val="22"/>
              </w:rPr>
              <w:t>Aighton, Bailey and Chaigley</w:t>
            </w:r>
            <w:r w:rsidR="0071224A">
              <w:rPr>
                <w:rFonts w:ascii="Calibri" w:hAnsi="Calibri"/>
                <w:szCs w:val="22"/>
              </w:rPr>
              <w:t xml:space="preserve"> </w:t>
            </w:r>
            <w:r w:rsidR="00A47F23">
              <w:rPr>
                <w:rFonts w:ascii="Calibri" w:hAnsi="Calibri"/>
                <w:szCs w:val="22"/>
              </w:rPr>
              <w:t xml:space="preserve">Parish Council have </w:t>
            </w:r>
            <w:r>
              <w:rPr>
                <w:rFonts w:ascii="Calibri" w:hAnsi="Calibri"/>
                <w:szCs w:val="22"/>
              </w:rPr>
              <w:t>raised an objection in relation to the proposal. The objection to the proposed works primarily centres around the question of whether a dropped kerb access is needed at the proposal site.</w:t>
            </w:r>
            <w:r w:rsidR="005C4EEE">
              <w:rPr>
                <w:rFonts w:ascii="Calibri" w:hAnsi="Calibri"/>
                <w:szCs w:val="22"/>
              </w:rPr>
              <w:t xml:space="preserve"> </w:t>
            </w:r>
            <w:r>
              <w:rPr>
                <w:rFonts w:ascii="Calibri" w:hAnsi="Calibri"/>
                <w:szCs w:val="22"/>
              </w:rPr>
              <w:t xml:space="preserve">The comments of the Parish Council are noted </w:t>
            </w:r>
            <w:r w:rsidR="006575E7" w:rsidRPr="006575E7">
              <w:rPr>
                <w:rFonts w:ascii="Calibri" w:hAnsi="Calibri"/>
                <w:szCs w:val="22"/>
              </w:rPr>
              <w:t>however th</w:t>
            </w:r>
            <w:r w:rsidR="0043651E">
              <w:rPr>
                <w:rFonts w:ascii="Calibri" w:hAnsi="Calibri"/>
                <w:szCs w:val="22"/>
              </w:rPr>
              <w:t>is</w:t>
            </w:r>
            <w:r w:rsidR="006575E7" w:rsidRPr="006575E7">
              <w:rPr>
                <w:rFonts w:ascii="Calibri" w:hAnsi="Calibri"/>
                <w:szCs w:val="22"/>
              </w:rPr>
              <w:t xml:space="preserve"> issue </w:t>
            </w:r>
            <w:r w:rsidR="0043651E">
              <w:rPr>
                <w:rFonts w:ascii="Calibri" w:hAnsi="Calibri"/>
                <w:szCs w:val="22"/>
              </w:rPr>
              <w:t>is</w:t>
            </w:r>
            <w:r w:rsidR="006575E7" w:rsidRPr="006575E7">
              <w:rPr>
                <w:rFonts w:ascii="Calibri" w:hAnsi="Calibri"/>
                <w:szCs w:val="22"/>
              </w:rPr>
              <w:t xml:space="preserve"> </w:t>
            </w:r>
            <w:r w:rsidR="006575E7">
              <w:rPr>
                <w:rFonts w:ascii="Calibri" w:hAnsi="Calibri"/>
                <w:szCs w:val="22"/>
              </w:rPr>
              <w:t xml:space="preserve">considered to be </w:t>
            </w:r>
            <w:r w:rsidR="0043651E">
              <w:rPr>
                <w:rFonts w:ascii="Calibri" w:hAnsi="Calibri"/>
                <w:szCs w:val="22"/>
              </w:rPr>
              <w:t xml:space="preserve">a </w:t>
            </w:r>
            <w:r w:rsidR="005C4EEE">
              <w:rPr>
                <w:rFonts w:ascii="Calibri" w:hAnsi="Calibri"/>
                <w:szCs w:val="22"/>
              </w:rPr>
              <w:t>non-</w:t>
            </w:r>
            <w:r w:rsidR="006575E7" w:rsidRPr="006575E7">
              <w:rPr>
                <w:rFonts w:ascii="Calibri" w:hAnsi="Calibri"/>
                <w:szCs w:val="22"/>
              </w:rPr>
              <w:t xml:space="preserve">material consideration </w:t>
            </w:r>
            <w:r w:rsidR="006575E7">
              <w:rPr>
                <w:rFonts w:ascii="Calibri" w:hAnsi="Calibri"/>
                <w:szCs w:val="22"/>
              </w:rPr>
              <w:t xml:space="preserve">from a planning perspective </w:t>
            </w:r>
            <w:r w:rsidR="005C4EEE">
              <w:rPr>
                <w:rFonts w:ascii="Calibri" w:hAnsi="Calibri"/>
                <w:szCs w:val="22"/>
              </w:rPr>
              <w:t>and as such cannot be assessed as part of the application.</w:t>
            </w:r>
          </w:p>
          <w:p w14:paraId="53829CE5" w14:textId="19FED5D6" w:rsidR="006575E7" w:rsidRPr="00C70BF7" w:rsidRDefault="006575E7" w:rsidP="00C70BF7">
            <w:pPr>
              <w:jc w:val="both"/>
              <w:rPr>
                <w:rFonts w:ascii="Calibri" w:hAnsi="Calibri"/>
                <w:szCs w:val="22"/>
              </w:rPr>
            </w:pP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2BBC7329" w:rsidR="009130B6" w:rsidRPr="002A239D" w:rsidRDefault="0065551F" w:rsidP="006126D1">
            <w:pPr>
              <w:jc w:val="both"/>
              <w:rPr>
                <w:rFonts w:ascii="Calibri" w:hAnsi="Calibri"/>
                <w:szCs w:val="22"/>
              </w:rPr>
            </w:pPr>
            <w:r>
              <w:rPr>
                <w:rFonts w:ascii="Calibri" w:hAnsi="Calibri"/>
                <w:szCs w:val="22"/>
              </w:rPr>
              <w:t>Lancashire County Council Highways have no objections to the proposal</w:t>
            </w:r>
            <w:r w:rsidR="00211E81">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09F0F064" w14:textId="2DCE8D82" w:rsidR="005878FE" w:rsidRDefault="005C4EEE" w:rsidP="00A47F23">
            <w:pPr>
              <w:jc w:val="both"/>
              <w:rPr>
                <w:rFonts w:ascii="Calibri" w:hAnsi="Calibri"/>
                <w:szCs w:val="22"/>
              </w:rPr>
            </w:pPr>
            <w:r>
              <w:rPr>
                <w:rFonts w:ascii="Calibri" w:hAnsi="Calibri"/>
                <w:szCs w:val="22"/>
              </w:rPr>
              <w:t>One objection has been raised in relation to the proposal</w:t>
            </w:r>
            <w:r w:rsidR="00584D31">
              <w:rPr>
                <w:rFonts w:ascii="Calibri" w:hAnsi="Calibri"/>
                <w:szCs w:val="22"/>
              </w:rPr>
              <w:t xml:space="preserve">. The objection comprises non-material </w:t>
            </w:r>
            <w:r w:rsidR="00997A68">
              <w:rPr>
                <w:rFonts w:ascii="Calibri" w:hAnsi="Calibri"/>
                <w:szCs w:val="22"/>
              </w:rPr>
              <w:t xml:space="preserve">considerations </w:t>
            </w:r>
            <w:r w:rsidR="00584D31">
              <w:rPr>
                <w:rFonts w:ascii="Calibri" w:hAnsi="Calibri"/>
                <w:szCs w:val="22"/>
              </w:rPr>
              <w:t xml:space="preserve">and </w:t>
            </w:r>
            <w:r w:rsidR="00997A68">
              <w:rPr>
                <w:rFonts w:ascii="Calibri" w:hAnsi="Calibri"/>
                <w:szCs w:val="22"/>
              </w:rPr>
              <w:t xml:space="preserve">a </w:t>
            </w:r>
            <w:r w:rsidR="00584D31">
              <w:rPr>
                <w:rFonts w:ascii="Calibri" w:hAnsi="Calibri"/>
                <w:szCs w:val="22"/>
              </w:rPr>
              <w:t>material consideration</w:t>
            </w:r>
            <w:r w:rsidR="00997A68">
              <w:rPr>
                <w:rFonts w:ascii="Calibri" w:hAnsi="Calibri"/>
                <w:szCs w:val="22"/>
              </w:rPr>
              <w:t xml:space="preserve"> which relates </w:t>
            </w:r>
            <w:r w:rsidR="00584D31">
              <w:rPr>
                <w:rFonts w:ascii="Calibri" w:hAnsi="Calibri"/>
                <w:szCs w:val="22"/>
              </w:rPr>
              <w:t xml:space="preserve">to </w:t>
            </w:r>
            <w:r w:rsidR="002C237B">
              <w:rPr>
                <w:rFonts w:ascii="Calibri" w:hAnsi="Calibri"/>
                <w:szCs w:val="22"/>
              </w:rPr>
              <w:t>occurrences of vocal noise from the rear of the proposal site</w:t>
            </w:r>
            <w:r w:rsidR="00997A68">
              <w:rPr>
                <w:rFonts w:ascii="Calibri" w:hAnsi="Calibri"/>
                <w:szCs w:val="22"/>
              </w:rPr>
              <w:t xml:space="preserve">. </w:t>
            </w:r>
            <w:r w:rsidR="004B6F79">
              <w:rPr>
                <w:rFonts w:ascii="Calibri" w:hAnsi="Calibri"/>
                <w:szCs w:val="22"/>
              </w:rPr>
              <w:t xml:space="preserve">The latter claim, </w:t>
            </w:r>
            <w:r w:rsidR="002C237B">
              <w:rPr>
                <w:rFonts w:ascii="Calibri" w:hAnsi="Calibri"/>
                <w:szCs w:val="22"/>
              </w:rPr>
              <w:t>whilst an issue of residential amenity, is not considered to be relevant to the proposed installation of a dropped kerb at the proposal site and as such cannot be assessed as part of the application.</w:t>
            </w:r>
          </w:p>
          <w:p w14:paraId="2EE17730" w14:textId="7B42D0BD" w:rsidR="00584D31" w:rsidRPr="00435FC9" w:rsidRDefault="00584D31" w:rsidP="00584D31">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2F62FCC8" w:rsidR="00230AE6" w:rsidRDefault="00230AE6" w:rsidP="006126D1">
            <w:pPr>
              <w:jc w:val="both"/>
              <w:rPr>
                <w:rFonts w:ascii="Calibri" w:hAnsi="Calibri"/>
                <w:szCs w:val="22"/>
              </w:rPr>
            </w:pPr>
            <w:r>
              <w:rPr>
                <w:rFonts w:ascii="Calibri" w:hAnsi="Calibri"/>
                <w:szCs w:val="22"/>
              </w:rPr>
              <w:t>Policy DMG2 – Strategic Considerations</w:t>
            </w:r>
          </w:p>
          <w:p w14:paraId="1DEF2A3B" w14:textId="77777777" w:rsidR="00406B22" w:rsidRDefault="00406B22" w:rsidP="00406B22">
            <w:pPr>
              <w:jc w:val="both"/>
              <w:rPr>
                <w:rFonts w:ascii="Calibri" w:hAnsi="Calibri"/>
                <w:szCs w:val="22"/>
              </w:rPr>
            </w:pPr>
            <w:r>
              <w:rPr>
                <w:rFonts w:ascii="Calibri" w:hAnsi="Calibri"/>
                <w:szCs w:val="22"/>
              </w:rPr>
              <w:t>Policy DMG3 – Transport and Mobility</w:t>
            </w:r>
          </w:p>
          <w:p w14:paraId="3DDE2356" w14:textId="7AAF4CEC" w:rsidR="0071224A" w:rsidRDefault="0071224A" w:rsidP="006126D1">
            <w:pPr>
              <w:jc w:val="both"/>
              <w:rPr>
                <w:rFonts w:ascii="Calibri" w:hAnsi="Calibri"/>
                <w:szCs w:val="22"/>
              </w:rPr>
            </w:pPr>
            <w:r>
              <w:rPr>
                <w:rFonts w:ascii="Calibri" w:hAnsi="Calibri"/>
                <w:szCs w:val="22"/>
              </w:rPr>
              <w:lastRenderedPageBreak/>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F615A7" w14:textId="77777777" w:rsidR="00D56225" w:rsidRDefault="00D56225" w:rsidP="007A3ADF">
            <w:pPr>
              <w:pStyle w:val="PLANNING"/>
              <w:rPr>
                <w:rFonts w:ascii="Calibri" w:hAnsi="Calibri"/>
                <w:bCs/>
                <w:szCs w:val="22"/>
              </w:rPr>
            </w:pPr>
          </w:p>
          <w:p w14:paraId="5875A94C" w14:textId="475A63A5" w:rsidR="00C52703" w:rsidRPr="0071224A" w:rsidRDefault="0071224A" w:rsidP="00A47F23">
            <w:pPr>
              <w:pStyle w:val="PLANNING"/>
              <w:rPr>
                <w:rFonts w:ascii="Calibri" w:hAnsi="Calibri"/>
                <w:b/>
                <w:szCs w:val="22"/>
              </w:rPr>
            </w:pPr>
            <w:r w:rsidRPr="0071224A">
              <w:rPr>
                <w:rFonts w:ascii="Calibri" w:hAnsi="Calibri"/>
                <w:b/>
                <w:szCs w:val="22"/>
              </w:rPr>
              <w:t>3/</w:t>
            </w:r>
            <w:r w:rsidR="00466E32">
              <w:rPr>
                <w:rFonts w:ascii="Calibri" w:hAnsi="Calibri"/>
                <w:b/>
                <w:szCs w:val="22"/>
              </w:rPr>
              <w:t>20</w:t>
            </w:r>
            <w:r w:rsidR="00314508">
              <w:rPr>
                <w:rFonts w:ascii="Calibri" w:hAnsi="Calibri"/>
                <w:b/>
                <w:szCs w:val="22"/>
              </w:rPr>
              <w:t>09</w:t>
            </w:r>
            <w:r w:rsidRPr="0071224A">
              <w:rPr>
                <w:rFonts w:ascii="Calibri" w:hAnsi="Calibri"/>
                <w:b/>
                <w:szCs w:val="22"/>
              </w:rPr>
              <w:t>/</w:t>
            </w:r>
            <w:r w:rsidR="00314508">
              <w:rPr>
                <w:rFonts w:ascii="Calibri" w:hAnsi="Calibri"/>
                <w:b/>
                <w:szCs w:val="22"/>
              </w:rPr>
              <w:t>1032</w:t>
            </w:r>
            <w:r w:rsidRPr="0071224A">
              <w:rPr>
                <w:rFonts w:ascii="Calibri" w:hAnsi="Calibri"/>
                <w:b/>
                <w:szCs w:val="22"/>
              </w:rPr>
              <w:t>:</w:t>
            </w:r>
          </w:p>
          <w:p w14:paraId="4AD0B0FB" w14:textId="0D74E8D6" w:rsidR="00466E32" w:rsidRDefault="00314508" w:rsidP="00A47F23">
            <w:pPr>
              <w:pStyle w:val="PLANNING"/>
              <w:rPr>
                <w:rFonts w:ascii="Calibri" w:hAnsi="Calibri"/>
                <w:bCs/>
                <w:szCs w:val="22"/>
              </w:rPr>
            </w:pPr>
            <w:r w:rsidRPr="00314508">
              <w:rPr>
                <w:rFonts w:ascii="Calibri" w:hAnsi="Calibri"/>
                <w:bCs/>
                <w:szCs w:val="22"/>
              </w:rPr>
              <w:t>Proposed ground floor kitchen extension</w:t>
            </w:r>
            <w:r>
              <w:rPr>
                <w:rFonts w:ascii="Calibri" w:hAnsi="Calibri"/>
                <w:bCs/>
                <w:szCs w:val="22"/>
              </w:rPr>
              <w:t xml:space="preserve"> (Approved)</w:t>
            </w:r>
          </w:p>
          <w:p w14:paraId="27FA201E" w14:textId="77777777" w:rsidR="00314508" w:rsidRDefault="00314508" w:rsidP="00A47F23">
            <w:pPr>
              <w:pStyle w:val="PLANNING"/>
              <w:rPr>
                <w:rFonts w:ascii="Calibri" w:hAnsi="Calibri"/>
                <w:b/>
                <w:szCs w:val="22"/>
              </w:rPr>
            </w:pPr>
          </w:p>
          <w:p w14:paraId="0A682F88" w14:textId="0BF28E98" w:rsidR="0071224A" w:rsidRPr="0071224A" w:rsidRDefault="0071224A" w:rsidP="00A47F23">
            <w:pPr>
              <w:pStyle w:val="PLANNING"/>
              <w:rPr>
                <w:rFonts w:ascii="Calibri" w:hAnsi="Calibri"/>
                <w:b/>
                <w:szCs w:val="22"/>
              </w:rPr>
            </w:pPr>
            <w:r w:rsidRPr="0071224A">
              <w:rPr>
                <w:rFonts w:ascii="Calibri" w:hAnsi="Calibri"/>
                <w:b/>
                <w:szCs w:val="22"/>
              </w:rPr>
              <w:t>3/</w:t>
            </w:r>
            <w:r w:rsidR="00466E32">
              <w:rPr>
                <w:rFonts w:ascii="Calibri" w:hAnsi="Calibri"/>
                <w:b/>
                <w:szCs w:val="22"/>
              </w:rPr>
              <w:t>2010</w:t>
            </w:r>
            <w:r w:rsidRPr="0071224A">
              <w:rPr>
                <w:rFonts w:ascii="Calibri" w:hAnsi="Calibri"/>
                <w:b/>
                <w:szCs w:val="22"/>
              </w:rPr>
              <w:t>/0</w:t>
            </w:r>
            <w:r w:rsidR="00314508">
              <w:rPr>
                <w:rFonts w:ascii="Calibri" w:hAnsi="Calibri"/>
                <w:b/>
                <w:szCs w:val="22"/>
              </w:rPr>
              <w:t>511</w:t>
            </w:r>
            <w:r w:rsidRPr="0071224A">
              <w:rPr>
                <w:rFonts w:ascii="Calibri" w:hAnsi="Calibri"/>
                <w:b/>
                <w:szCs w:val="22"/>
              </w:rPr>
              <w:t xml:space="preserve">: </w:t>
            </w:r>
          </w:p>
          <w:p w14:paraId="7BE55C0D" w14:textId="141310DE" w:rsidR="0071224A" w:rsidRDefault="00314508" w:rsidP="00466E32">
            <w:pPr>
              <w:pStyle w:val="PLANNING"/>
              <w:rPr>
                <w:rFonts w:ascii="Calibri" w:hAnsi="Calibri"/>
                <w:bCs/>
                <w:szCs w:val="22"/>
              </w:rPr>
            </w:pPr>
            <w:r w:rsidRPr="00314508">
              <w:rPr>
                <w:rFonts w:ascii="Calibri" w:hAnsi="Calibri"/>
                <w:bCs/>
                <w:szCs w:val="22"/>
              </w:rPr>
              <w:t>Retrospective application for wrought iron handrailing around an existing flat roof to form a balcony</w:t>
            </w:r>
            <w:r w:rsidR="00466E32">
              <w:rPr>
                <w:rFonts w:ascii="Calibri" w:hAnsi="Calibri"/>
                <w:bCs/>
                <w:szCs w:val="22"/>
              </w:rPr>
              <w:t xml:space="preserve"> (</w:t>
            </w:r>
            <w:r>
              <w:rPr>
                <w:rFonts w:ascii="Calibri" w:hAnsi="Calibri"/>
                <w:bCs/>
                <w:szCs w:val="22"/>
              </w:rPr>
              <w:t>Withdrawn</w:t>
            </w:r>
            <w:r w:rsidR="00466E32">
              <w:rPr>
                <w:rFonts w:ascii="Calibri" w:hAnsi="Calibri"/>
                <w:bCs/>
                <w:szCs w:val="22"/>
              </w:rPr>
              <w:t>)</w:t>
            </w:r>
          </w:p>
          <w:p w14:paraId="689C8FA2" w14:textId="77777777" w:rsidR="00466E32" w:rsidRDefault="00466E32" w:rsidP="00466E32">
            <w:pPr>
              <w:pStyle w:val="PLANNING"/>
              <w:rPr>
                <w:rFonts w:ascii="Calibri" w:hAnsi="Calibri"/>
                <w:bCs/>
                <w:szCs w:val="22"/>
              </w:rPr>
            </w:pPr>
          </w:p>
          <w:p w14:paraId="48AD32B2" w14:textId="25E4500A" w:rsidR="00466E32" w:rsidRDefault="00466E32" w:rsidP="00466E32">
            <w:pPr>
              <w:pStyle w:val="PLANNING"/>
              <w:rPr>
                <w:rFonts w:ascii="Calibri" w:hAnsi="Calibri"/>
                <w:b/>
                <w:szCs w:val="22"/>
              </w:rPr>
            </w:pPr>
            <w:r w:rsidRPr="00466E32">
              <w:rPr>
                <w:rFonts w:ascii="Calibri" w:hAnsi="Calibri"/>
                <w:b/>
                <w:szCs w:val="22"/>
              </w:rPr>
              <w:t>3/201</w:t>
            </w:r>
            <w:r w:rsidR="00314508">
              <w:rPr>
                <w:rFonts w:ascii="Calibri" w:hAnsi="Calibri"/>
                <w:b/>
                <w:szCs w:val="22"/>
              </w:rPr>
              <w:t>0</w:t>
            </w:r>
            <w:r w:rsidRPr="00466E32">
              <w:rPr>
                <w:rFonts w:ascii="Calibri" w:hAnsi="Calibri"/>
                <w:b/>
                <w:szCs w:val="22"/>
              </w:rPr>
              <w:t>/0</w:t>
            </w:r>
            <w:r w:rsidR="00314508">
              <w:rPr>
                <w:rFonts w:ascii="Calibri" w:hAnsi="Calibri"/>
                <w:b/>
                <w:szCs w:val="22"/>
              </w:rPr>
              <w:t>876</w:t>
            </w:r>
            <w:r w:rsidRPr="00466E32">
              <w:rPr>
                <w:rFonts w:ascii="Calibri" w:hAnsi="Calibri"/>
                <w:b/>
                <w:szCs w:val="22"/>
              </w:rPr>
              <w:t>:</w:t>
            </w:r>
          </w:p>
          <w:p w14:paraId="38E48B2A" w14:textId="77777777" w:rsidR="00466E32" w:rsidRDefault="00314508" w:rsidP="00466E32">
            <w:pPr>
              <w:pStyle w:val="PLANNING"/>
              <w:rPr>
                <w:rFonts w:ascii="Calibri" w:hAnsi="Calibri"/>
                <w:bCs/>
                <w:szCs w:val="22"/>
              </w:rPr>
            </w:pPr>
            <w:r w:rsidRPr="00314508">
              <w:rPr>
                <w:rFonts w:ascii="Calibri" w:hAnsi="Calibri"/>
                <w:bCs/>
                <w:szCs w:val="22"/>
              </w:rPr>
              <w:t>Retrospective application for Wrought Iron handrail to an existing flat roof to include obscure glazed screen to rear (North) elevation. Re-submission</w:t>
            </w:r>
            <w:r>
              <w:rPr>
                <w:rFonts w:ascii="Calibri" w:hAnsi="Calibri"/>
                <w:bCs/>
                <w:szCs w:val="22"/>
              </w:rPr>
              <w:t xml:space="preserve"> (Approved)</w:t>
            </w:r>
          </w:p>
          <w:p w14:paraId="6106A21C" w14:textId="77777777" w:rsidR="009A6B54" w:rsidRDefault="009A6B54" w:rsidP="00466E32">
            <w:pPr>
              <w:pStyle w:val="PLANNING"/>
              <w:rPr>
                <w:rFonts w:ascii="Calibri" w:hAnsi="Calibri"/>
                <w:bCs/>
                <w:szCs w:val="22"/>
              </w:rPr>
            </w:pPr>
          </w:p>
          <w:p w14:paraId="6FAD60A8" w14:textId="77777777" w:rsidR="009A6B54" w:rsidRDefault="009A6B54" w:rsidP="00466E32">
            <w:pPr>
              <w:pStyle w:val="PLANNING"/>
              <w:rPr>
                <w:rFonts w:ascii="Calibri" w:hAnsi="Calibri"/>
                <w:b/>
                <w:szCs w:val="22"/>
              </w:rPr>
            </w:pPr>
            <w:r w:rsidRPr="009A6B54">
              <w:rPr>
                <w:rFonts w:ascii="Calibri" w:hAnsi="Calibri"/>
                <w:b/>
                <w:szCs w:val="22"/>
              </w:rPr>
              <w:t>3/2010/0969:</w:t>
            </w:r>
          </w:p>
          <w:p w14:paraId="4BF245CB" w14:textId="77777777" w:rsidR="009A6B54" w:rsidRDefault="009A6B54" w:rsidP="00466E32">
            <w:pPr>
              <w:pStyle w:val="PLANNING"/>
              <w:rPr>
                <w:rFonts w:ascii="Calibri" w:hAnsi="Calibri"/>
                <w:bCs/>
                <w:szCs w:val="22"/>
              </w:rPr>
            </w:pPr>
            <w:r w:rsidRPr="009A6B54">
              <w:rPr>
                <w:rFonts w:ascii="Calibri" w:hAnsi="Calibri"/>
                <w:bCs/>
                <w:szCs w:val="22"/>
              </w:rPr>
              <w:t>Application for a lawful devel</w:t>
            </w:r>
            <w:r>
              <w:rPr>
                <w:rFonts w:ascii="Calibri" w:hAnsi="Calibri"/>
                <w:bCs/>
                <w:szCs w:val="22"/>
              </w:rPr>
              <w:t>o</w:t>
            </w:r>
            <w:r w:rsidRPr="009A6B54">
              <w:rPr>
                <w:rFonts w:ascii="Calibri" w:hAnsi="Calibri"/>
                <w:bCs/>
                <w:szCs w:val="22"/>
              </w:rPr>
              <w:t>pment certificate for a proposed cantilevered canopy</w:t>
            </w:r>
            <w:r>
              <w:rPr>
                <w:rFonts w:ascii="Calibri" w:hAnsi="Calibri"/>
                <w:bCs/>
                <w:szCs w:val="22"/>
              </w:rPr>
              <w:t xml:space="preserve"> (Permission Required)</w:t>
            </w:r>
          </w:p>
          <w:p w14:paraId="617E906D" w14:textId="77777777" w:rsidR="009A6B54" w:rsidRDefault="009A6B54" w:rsidP="00466E32">
            <w:pPr>
              <w:pStyle w:val="PLANNING"/>
              <w:rPr>
                <w:rFonts w:ascii="Calibri" w:hAnsi="Calibri"/>
                <w:bCs/>
                <w:szCs w:val="22"/>
              </w:rPr>
            </w:pPr>
          </w:p>
          <w:p w14:paraId="3F66B825" w14:textId="77777777" w:rsidR="009A6B54" w:rsidRDefault="00430111" w:rsidP="00466E32">
            <w:pPr>
              <w:pStyle w:val="PLANNING"/>
              <w:rPr>
                <w:rFonts w:ascii="Calibri" w:hAnsi="Calibri"/>
                <w:b/>
                <w:szCs w:val="22"/>
              </w:rPr>
            </w:pPr>
            <w:r w:rsidRPr="00430111">
              <w:rPr>
                <w:rFonts w:ascii="Calibri" w:hAnsi="Calibri"/>
                <w:b/>
                <w:szCs w:val="22"/>
              </w:rPr>
              <w:t>3/2011/0280:</w:t>
            </w:r>
          </w:p>
          <w:p w14:paraId="59762B8A" w14:textId="77777777" w:rsidR="00430111" w:rsidRDefault="00430111" w:rsidP="00466E32">
            <w:pPr>
              <w:pStyle w:val="PLANNING"/>
              <w:rPr>
                <w:rFonts w:ascii="Calibri" w:hAnsi="Calibri"/>
                <w:bCs/>
                <w:szCs w:val="22"/>
              </w:rPr>
            </w:pPr>
            <w:r w:rsidRPr="00430111">
              <w:rPr>
                <w:rFonts w:ascii="Calibri" w:hAnsi="Calibri"/>
                <w:bCs/>
                <w:szCs w:val="22"/>
              </w:rPr>
              <w:t>Application for the discharge of condition no.4 (material for the glazed screen) of planning consent 3/2010/0876P</w:t>
            </w:r>
            <w:r>
              <w:rPr>
                <w:rFonts w:ascii="Calibri" w:hAnsi="Calibri"/>
                <w:bCs/>
                <w:szCs w:val="22"/>
              </w:rPr>
              <w:t xml:space="preserve"> (Approved)</w:t>
            </w:r>
          </w:p>
          <w:p w14:paraId="01DCA587" w14:textId="77777777" w:rsidR="00430111" w:rsidRDefault="00430111" w:rsidP="00466E32">
            <w:pPr>
              <w:pStyle w:val="PLANNING"/>
              <w:rPr>
                <w:rFonts w:ascii="Calibri" w:hAnsi="Calibri"/>
                <w:bCs/>
                <w:szCs w:val="22"/>
              </w:rPr>
            </w:pPr>
          </w:p>
          <w:p w14:paraId="736D0464" w14:textId="77777777" w:rsidR="00430111" w:rsidRDefault="00430111" w:rsidP="00466E32">
            <w:pPr>
              <w:pStyle w:val="PLANNING"/>
              <w:rPr>
                <w:rFonts w:ascii="Calibri" w:hAnsi="Calibri"/>
                <w:b/>
                <w:szCs w:val="22"/>
              </w:rPr>
            </w:pPr>
            <w:r w:rsidRPr="00430111">
              <w:rPr>
                <w:rFonts w:ascii="Calibri" w:hAnsi="Calibri"/>
                <w:b/>
                <w:szCs w:val="22"/>
              </w:rPr>
              <w:t>3/2015/0441:</w:t>
            </w:r>
          </w:p>
          <w:p w14:paraId="309C86E9" w14:textId="77777777" w:rsidR="00430111" w:rsidRDefault="00430111" w:rsidP="00466E32">
            <w:pPr>
              <w:pStyle w:val="PLANNING"/>
              <w:rPr>
                <w:rFonts w:ascii="Calibri" w:hAnsi="Calibri"/>
                <w:bCs/>
                <w:szCs w:val="22"/>
              </w:rPr>
            </w:pPr>
            <w:r w:rsidRPr="00430111">
              <w:rPr>
                <w:rFonts w:ascii="Calibri" w:hAnsi="Calibri"/>
                <w:bCs/>
                <w:szCs w:val="22"/>
              </w:rPr>
              <w:t>Sun lounge and garage</w:t>
            </w:r>
            <w:r>
              <w:rPr>
                <w:rFonts w:ascii="Calibri" w:hAnsi="Calibri"/>
                <w:bCs/>
                <w:szCs w:val="22"/>
              </w:rPr>
              <w:t xml:space="preserve"> (Approved)</w:t>
            </w:r>
          </w:p>
          <w:p w14:paraId="43F7ECA7" w14:textId="77777777" w:rsidR="00430111" w:rsidRDefault="00430111" w:rsidP="00466E32">
            <w:pPr>
              <w:pStyle w:val="PLANNING"/>
              <w:rPr>
                <w:rFonts w:ascii="Calibri" w:hAnsi="Calibri"/>
                <w:bCs/>
                <w:szCs w:val="22"/>
              </w:rPr>
            </w:pPr>
          </w:p>
          <w:p w14:paraId="6D85506D" w14:textId="44A3FCD5" w:rsidR="00430111" w:rsidRDefault="00430111" w:rsidP="00466E32">
            <w:pPr>
              <w:pStyle w:val="PLANNING"/>
              <w:rPr>
                <w:rFonts w:ascii="Calibri" w:hAnsi="Calibri"/>
                <w:b/>
                <w:szCs w:val="22"/>
              </w:rPr>
            </w:pPr>
            <w:r w:rsidRPr="00430111">
              <w:rPr>
                <w:rFonts w:ascii="Calibri" w:hAnsi="Calibri"/>
                <w:b/>
                <w:szCs w:val="22"/>
              </w:rPr>
              <w:t>3/201</w:t>
            </w:r>
            <w:r>
              <w:rPr>
                <w:rFonts w:ascii="Calibri" w:hAnsi="Calibri"/>
                <w:b/>
                <w:szCs w:val="22"/>
              </w:rPr>
              <w:t>9</w:t>
            </w:r>
            <w:r w:rsidRPr="00430111">
              <w:rPr>
                <w:rFonts w:ascii="Calibri" w:hAnsi="Calibri"/>
                <w:b/>
                <w:szCs w:val="22"/>
              </w:rPr>
              <w:t>/0</w:t>
            </w:r>
            <w:r>
              <w:rPr>
                <w:rFonts w:ascii="Calibri" w:hAnsi="Calibri"/>
                <w:b/>
                <w:szCs w:val="22"/>
              </w:rPr>
              <w:t>404</w:t>
            </w:r>
            <w:r w:rsidRPr="00430111">
              <w:rPr>
                <w:rFonts w:ascii="Calibri" w:hAnsi="Calibri"/>
                <w:b/>
                <w:szCs w:val="22"/>
              </w:rPr>
              <w:t>:</w:t>
            </w:r>
          </w:p>
          <w:p w14:paraId="262FB064" w14:textId="77777777" w:rsidR="00430111" w:rsidRDefault="00430111" w:rsidP="00466E32">
            <w:pPr>
              <w:pStyle w:val="PLANNING"/>
              <w:rPr>
                <w:rFonts w:ascii="Calibri" w:hAnsi="Calibri"/>
                <w:bCs/>
                <w:szCs w:val="22"/>
              </w:rPr>
            </w:pPr>
            <w:r w:rsidRPr="00430111">
              <w:rPr>
                <w:rFonts w:ascii="Calibri" w:hAnsi="Calibri"/>
                <w:bCs/>
                <w:szCs w:val="22"/>
              </w:rPr>
              <w:t>Demolition of existing annex and replacement with new annex including creation of extended car parking area</w:t>
            </w:r>
            <w:r>
              <w:rPr>
                <w:rFonts w:ascii="Calibri" w:hAnsi="Calibri"/>
                <w:bCs/>
                <w:szCs w:val="22"/>
              </w:rPr>
              <w:t xml:space="preserve"> (Approved)</w:t>
            </w:r>
          </w:p>
          <w:p w14:paraId="11A3A75B" w14:textId="77777777" w:rsidR="00430111" w:rsidRDefault="00430111" w:rsidP="00466E32">
            <w:pPr>
              <w:pStyle w:val="PLANNING"/>
              <w:rPr>
                <w:rFonts w:ascii="Calibri" w:hAnsi="Calibri"/>
                <w:bCs/>
                <w:szCs w:val="22"/>
              </w:rPr>
            </w:pPr>
          </w:p>
          <w:p w14:paraId="4A756F4E" w14:textId="77777777" w:rsidR="00430111" w:rsidRDefault="00430111" w:rsidP="00466E32">
            <w:pPr>
              <w:pStyle w:val="PLANNING"/>
              <w:rPr>
                <w:rFonts w:ascii="Calibri" w:hAnsi="Calibri"/>
                <w:b/>
                <w:szCs w:val="22"/>
              </w:rPr>
            </w:pPr>
            <w:r w:rsidRPr="00430111">
              <w:rPr>
                <w:rFonts w:ascii="Calibri" w:hAnsi="Calibri"/>
                <w:b/>
                <w:szCs w:val="22"/>
              </w:rPr>
              <w:t>3/2019/0963:</w:t>
            </w:r>
          </w:p>
          <w:p w14:paraId="1109021E" w14:textId="77777777" w:rsidR="00430111" w:rsidRDefault="00430111" w:rsidP="00466E32">
            <w:pPr>
              <w:pStyle w:val="PLANNING"/>
              <w:rPr>
                <w:rFonts w:ascii="Calibri" w:hAnsi="Calibri"/>
                <w:bCs/>
                <w:szCs w:val="22"/>
              </w:rPr>
            </w:pPr>
            <w:r w:rsidRPr="00430111">
              <w:rPr>
                <w:rFonts w:ascii="Calibri" w:hAnsi="Calibri"/>
                <w:bCs/>
                <w:szCs w:val="22"/>
              </w:rPr>
              <w:t>Discharge of conditions 3 (artificial lighting) and 4 (bird and bat boxes) from planning permission 3/2019/0404</w:t>
            </w:r>
            <w:r>
              <w:rPr>
                <w:rFonts w:ascii="Calibri" w:hAnsi="Calibri"/>
                <w:bCs/>
                <w:szCs w:val="22"/>
              </w:rPr>
              <w:t xml:space="preserve"> (Approved)</w:t>
            </w:r>
          </w:p>
          <w:p w14:paraId="00F72033" w14:textId="77777777" w:rsidR="00430111" w:rsidRDefault="00430111" w:rsidP="00466E32">
            <w:pPr>
              <w:pStyle w:val="PLANNING"/>
              <w:rPr>
                <w:rFonts w:ascii="Calibri" w:hAnsi="Calibri"/>
                <w:bCs/>
                <w:szCs w:val="22"/>
              </w:rPr>
            </w:pPr>
          </w:p>
          <w:p w14:paraId="6F0D596C" w14:textId="77777777" w:rsidR="00430111" w:rsidRPr="00430111" w:rsidRDefault="00430111" w:rsidP="00466E32">
            <w:pPr>
              <w:pStyle w:val="PLANNING"/>
              <w:rPr>
                <w:rFonts w:ascii="Calibri" w:hAnsi="Calibri"/>
                <w:b/>
                <w:szCs w:val="22"/>
              </w:rPr>
            </w:pPr>
            <w:r w:rsidRPr="00430111">
              <w:rPr>
                <w:rFonts w:ascii="Calibri" w:hAnsi="Calibri"/>
                <w:b/>
                <w:szCs w:val="22"/>
              </w:rPr>
              <w:t>3/2020/0269:</w:t>
            </w:r>
          </w:p>
          <w:p w14:paraId="3BDAC807" w14:textId="77777777" w:rsidR="00430111" w:rsidRDefault="00430111" w:rsidP="00466E32">
            <w:pPr>
              <w:pStyle w:val="PLANNING"/>
              <w:rPr>
                <w:rFonts w:ascii="Calibri" w:hAnsi="Calibri"/>
                <w:bCs/>
                <w:szCs w:val="22"/>
              </w:rPr>
            </w:pPr>
            <w:r w:rsidRPr="00430111">
              <w:rPr>
                <w:rFonts w:ascii="Calibri" w:hAnsi="Calibri"/>
                <w:bCs/>
                <w:szCs w:val="22"/>
              </w:rPr>
              <w:t>Non-material amendment to planning permission 3/2019/0404 to re-locate the footprint of the annex</w:t>
            </w:r>
            <w:r>
              <w:rPr>
                <w:rFonts w:ascii="Calibri" w:hAnsi="Calibri"/>
                <w:bCs/>
                <w:szCs w:val="22"/>
              </w:rPr>
              <w:t xml:space="preserve"> (Refused)</w:t>
            </w:r>
          </w:p>
          <w:p w14:paraId="3D89E274" w14:textId="77777777" w:rsidR="00430111" w:rsidRDefault="00430111" w:rsidP="00466E32">
            <w:pPr>
              <w:pStyle w:val="PLANNING"/>
              <w:rPr>
                <w:rFonts w:ascii="Calibri" w:hAnsi="Calibri"/>
                <w:bCs/>
                <w:szCs w:val="22"/>
              </w:rPr>
            </w:pPr>
          </w:p>
          <w:p w14:paraId="0BD52612" w14:textId="77777777" w:rsidR="00430111" w:rsidRDefault="00430111" w:rsidP="00466E32">
            <w:pPr>
              <w:pStyle w:val="PLANNING"/>
              <w:rPr>
                <w:rFonts w:ascii="Calibri" w:hAnsi="Calibri"/>
                <w:b/>
                <w:szCs w:val="22"/>
              </w:rPr>
            </w:pPr>
            <w:r w:rsidRPr="00430111">
              <w:rPr>
                <w:rFonts w:ascii="Calibri" w:hAnsi="Calibri"/>
                <w:b/>
                <w:szCs w:val="22"/>
              </w:rPr>
              <w:t>3/2020/0407:</w:t>
            </w:r>
          </w:p>
          <w:p w14:paraId="7BEA2A93" w14:textId="77777777" w:rsidR="00430111" w:rsidRDefault="00430111" w:rsidP="00466E32">
            <w:pPr>
              <w:pStyle w:val="PLANNING"/>
              <w:rPr>
                <w:rFonts w:ascii="Calibri" w:hAnsi="Calibri"/>
                <w:bCs/>
                <w:szCs w:val="22"/>
              </w:rPr>
            </w:pPr>
            <w:r w:rsidRPr="00430111">
              <w:rPr>
                <w:rFonts w:ascii="Calibri" w:hAnsi="Calibri"/>
                <w:bCs/>
                <w:szCs w:val="22"/>
              </w:rPr>
              <w:t>Variation of condition 2 of application 3/2019/0404 to allow revised site plan (Approved)</w:t>
            </w:r>
          </w:p>
          <w:p w14:paraId="2D1D818A" w14:textId="77777777" w:rsidR="00430111" w:rsidRDefault="00430111" w:rsidP="00466E32">
            <w:pPr>
              <w:pStyle w:val="PLANNING"/>
              <w:rPr>
                <w:rFonts w:ascii="Calibri" w:hAnsi="Calibri"/>
                <w:bCs/>
                <w:szCs w:val="22"/>
              </w:rPr>
            </w:pPr>
          </w:p>
          <w:p w14:paraId="3A88FD4D" w14:textId="77777777" w:rsidR="00430111" w:rsidRDefault="00430111" w:rsidP="00466E32">
            <w:pPr>
              <w:pStyle w:val="PLANNING"/>
              <w:rPr>
                <w:rFonts w:ascii="Calibri" w:hAnsi="Calibri"/>
                <w:b/>
                <w:szCs w:val="22"/>
              </w:rPr>
            </w:pPr>
            <w:r w:rsidRPr="00430111">
              <w:rPr>
                <w:rFonts w:ascii="Calibri" w:hAnsi="Calibri"/>
                <w:b/>
                <w:szCs w:val="22"/>
              </w:rPr>
              <w:t>3/2020/0555:</w:t>
            </w:r>
          </w:p>
          <w:p w14:paraId="30A97D50" w14:textId="29366AE7" w:rsidR="00430111" w:rsidRPr="00430111" w:rsidRDefault="00430111" w:rsidP="00466E32">
            <w:pPr>
              <w:pStyle w:val="PLANNING"/>
              <w:rPr>
                <w:rFonts w:ascii="Calibri" w:hAnsi="Calibri"/>
                <w:bCs/>
                <w:szCs w:val="22"/>
              </w:rPr>
            </w:pPr>
            <w:r w:rsidRPr="00430111">
              <w:rPr>
                <w:rFonts w:ascii="Calibri" w:hAnsi="Calibri"/>
                <w:bCs/>
                <w:szCs w:val="22"/>
              </w:rPr>
              <w:t>Discharge of condition 4 (materials) from planning permission 3/2020/0407</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03802C7D" w:rsidR="00C52703" w:rsidRPr="003C0C2B" w:rsidRDefault="00C52703" w:rsidP="0043651E">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43651E">
              <w:rPr>
                <w:rFonts w:asciiTheme="minorHAnsi" w:hAnsiTheme="minorHAnsi" w:cstheme="minorHAnsi"/>
                <w:szCs w:val="22"/>
              </w:rPr>
              <w:t>Hurst Green</w:t>
            </w:r>
            <w:r w:rsidR="00C2609F">
              <w:rPr>
                <w:rFonts w:asciiTheme="minorHAnsi" w:hAnsiTheme="minorHAnsi" w:cstheme="minorHAnsi"/>
                <w:szCs w:val="22"/>
              </w:rPr>
              <w:t xml:space="preserve">. </w:t>
            </w:r>
            <w:r w:rsidR="0043651E">
              <w:rPr>
                <w:rFonts w:asciiTheme="minorHAnsi" w:hAnsiTheme="minorHAnsi" w:cstheme="minorHAnsi"/>
                <w:szCs w:val="22"/>
              </w:rPr>
              <w:t>The proposed works would be carried out within the Southern portion of the property’s residential curtilage which fronts Longridge Road. The area to be developed comprises</w:t>
            </w:r>
            <w:r w:rsidR="00A10DC8">
              <w:rPr>
                <w:rFonts w:asciiTheme="minorHAnsi" w:hAnsiTheme="minorHAnsi" w:cstheme="minorHAnsi"/>
                <w:szCs w:val="22"/>
              </w:rPr>
              <w:t xml:space="preserve"> a gravel based parking area located immediately to the South-west of the property’s </w:t>
            </w:r>
            <w:r w:rsidR="00A10DC8">
              <w:rPr>
                <w:rFonts w:asciiTheme="minorHAnsi" w:hAnsiTheme="minorHAnsi" w:cstheme="minorHAnsi"/>
                <w:szCs w:val="22"/>
              </w:rPr>
              <w:lastRenderedPageBreak/>
              <w:t>front driveway and a pavement which is to be converted to a dropped kerb vehicle crossing. The surrounding area comprises a mixture of stone based dwellings and open countryside.</w:t>
            </w: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F107E6D"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4B6F79">
              <w:rPr>
                <w:rFonts w:ascii="Calibri" w:hAnsi="Calibri"/>
                <w:szCs w:val="22"/>
              </w:rPr>
              <w:t>installa</w:t>
            </w:r>
            <w:r>
              <w:rPr>
                <w:rFonts w:ascii="Calibri" w:hAnsi="Calibri"/>
                <w:szCs w:val="22"/>
              </w:rPr>
              <w:t xml:space="preserve">tion of a </w:t>
            </w:r>
            <w:r w:rsidR="004B6F79">
              <w:rPr>
                <w:rFonts w:ascii="Calibri" w:hAnsi="Calibri"/>
                <w:szCs w:val="22"/>
              </w:rPr>
              <w:t>dropped kerb to form part of a new vehicle access and parking / turning area.</w:t>
            </w:r>
          </w:p>
          <w:p w14:paraId="2E79BDB6" w14:textId="1C5E7739" w:rsidR="004B6F79" w:rsidRPr="00096654" w:rsidRDefault="004B6F79"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124CB220"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the Forest of Bowland Area of Outstanding Natural Beauty and is situated </w:t>
            </w:r>
            <w:r w:rsidR="0071224A">
              <w:rPr>
                <w:rFonts w:ascii="Calibri" w:hAnsi="Calibri"/>
                <w:szCs w:val="22"/>
              </w:rPr>
              <w:t>within</w:t>
            </w:r>
            <w:r w:rsidR="0071224A" w:rsidRPr="0071224A">
              <w:rPr>
                <w:rFonts w:ascii="Calibri" w:hAnsi="Calibri"/>
                <w:szCs w:val="22"/>
              </w:rPr>
              <w:t xml:space="preserve"> the</w:t>
            </w:r>
            <w:r w:rsidR="0071224A">
              <w:rPr>
                <w:rFonts w:ascii="Calibri" w:hAnsi="Calibri"/>
                <w:szCs w:val="22"/>
              </w:rPr>
              <w:t xml:space="preserve"> </w:t>
            </w:r>
            <w:r w:rsidR="004B6F79">
              <w:rPr>
                <w:rFonts w:ascii="Calibri" w:hAnsi="Calibri"/>
                <w:szCs w:val="22"/>
              </w:rPr>
              <w:t>Hurst Green</w:t>
            </w:r>
            <w:r w:rsidR="0071224A" w:rsidRPr="0071224A">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235A2F3F" w:rsidR="00C6456D" w:rsidRDefault="00C6456D" w:rsidP="00454754">
            <w:pPr>
              <w:contextualSpacing/>
              <w:jc w:val="both"/>
              <w:rPr>
                <w:rFonts w:ascii="Calibri" w:hAnsi="Calibri"/>
                <w:szCs w:val="22"/>
              </w:rPr>
            </w:pPr>
          </w:p>
          <w:p w14:paraId="55D35183" w14:textId="2460F56C" w:rsidR="004B6F79" w:rsidRDefault="00573BB8" w:rsidP="00454754">
            <w:pPr>
              <w:contextualSpacing/>
              <w:jc w:val="both"/>
              <w:rPr>
                <w:rFonts w:ascii="Calibri" w:hAnsi="Calibri"/>
                <w:szCs w:val="22"/>
              </w:rPr>
            </w:pPr>
            <w:r>
              <w:rPr>
                <w:rFonts w:ascii="Calibri" w:hAnsi="Calibri"/>
                <w:szCs w:val="22"/>
              </w:rPr>
              <w:t xml:space="preserve">Access to the main property is currently via a shared driveway with No. 8A Longridge Road. The proposed dropped kerb and parking area would provide the applicants with an alternative means of access to their property. As such, no increase in vehicular traffic or noise </w:t>
            </w:r>
            <w:r w:rsidR="00C365AE">
              <w:rPr>
                <w:rFonts w:ascii="Calibri" w:hAnsi="Calibri"/>
                <w:szCs w:val="22"/>
              </w:rPr>
              <w:t xml:space="preserve">that could lead to any form of disturbance </w:t>
            </w:r>
            <w:r>
              <w:rPr>
                <w:rFonts w:ascii="Calibri" w:hAnsi="Calibri"/>
                <w:szCs w:val="22"/>
              </w:rPr>
              <w:t>is anticipated as a result of the proposed works.</w:t>
            </w:r>
          </w:p>
          <w:p w14:paraId="7D13DE81" w14:textId="16F3AFA6" w:rsidR="00512F38" w:rsidRPr="00D23470" w:rsidRDefault="00512F38" w:rsidP="0043011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33C45293" w14:textId="77777777"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48EE0F5" w14:textId="77777777" w:rsidR="009B0B73" w:rsidRDefault="009B0B73" w:rsidP="00454754">
            <w:pPr>
              <w:contextualSpacing/>
              <w:jc w:val="both"/>
              <w:rPr>
                <w:rFonts w:ascii="Calibri" w:hAnsi="Calibri"/>
                <w:szCs w:val="22"/>
              </w:rPr>
            </w:pPr>
          </w:p>
          <w:p w14:paraId="662439DC" w14:textId="296F40F3" w:rsidR="00DD407E" w:rsidRPr="004F0137" w:rsidRDefault="00DC6B35" w:rsidP="00454754">
            <w:pPr>
              <w:contextualSpacing/>
              <w:jc w:val="both"/>
              <w:rPr>
                <w:rFonts w:ascii="Calibri" w:hAnsi="Calibri"/>
                <w:szCs w:val="22"/>
              </w:rPr>
            </w:pPr>
            <w:r>
              <w:rPr>
                <w:rFonts w:ascii="Calibri" w:hAnsi="Calibri"/>
                <w:szCs w:val="22"/>
              </w:rPr>
              <w:t xml:space="preserve">The proposed works </w:t>
            </w:r>
            <w:r w:rsidR="00211E81">
              <w:rPr>
                <w:rFonts w:ascii="Calibri" w:hAnsi="Calibri"/>
                <w:szCs w:val="22"/>
              </w:rPr>
              <w:t xml:space="preserve">would </w:t>
            </w:r>
            <w:r>
              <w:rPr>
                <w:rFonts w:ascii="Calibri" w:hAnsi="Calibri"/>
                <w:szCs w:val="22"/>
              </w:rPr>
              <w:t xml:space="preserve">involve small scale and unobtrusive alterations to the existing built environment which would have a negligible visual impact upon the amenities of the surrounding area. Furthermore, the proposed works would not involve the removal of any trees, vegetation, buildings or other structures. </w:t>
            </w:r>
            <w:r w:rsidR="00285ADE">
              <w:rPr>
                <w:rFonts w:ascii="Calibri" w:hAnsi="Calibri"/>
                <w:szCs w:val="22"/>
              </w:rPr>
              <w:t>Accordingly,</w:t>
            </w:r>
            <w:r w:rsidR="009B0B73" w:rsidRPr="004F0137">
              <w:rPr>
                <w:rFonts w:ascii="Calibri" w:hAnsi="Calibri"/>
                <w:szCs w:val="22"/>
              </w:rPr>
              <w:t xml:space="preserve"> </w:t>
            </w:r>
            <w:r w:rsidR="00285ADE">
              <w:rPr>
                <w:rFonts w:ascii="Calibri" w:hAnsi="Calibri"/>
                <w:szCs w:val="22"/>
              </w:rPr>
              <w:t xml:space="preserve">it is not considered that </w:t>
            </w:r>
            <w:r w:rsidR="009B0B73" w:rsidRPr="004F0137">
              <w:rPr>
                <w:rFonts w:ascii="Calibri" w:hAnsi="Calibri"/>
                <w:szCs w:val="22"/>
              </w:rPr>
              <w:t>the propos</w:t>
            </w:r>
            <w:r w:rsidR="00285ADE">
              <w:rPr>
                <w:rFonts w:ascii="Calibri" w:hAnsi="Calibri"/>
                <w:szCs w:val="22"/>
              </w:rPr>
              <w:t xml:space="preserve">ed works would </w:t>
            </w:r>
            <w:r>
              <w:rPr>
                <w:rFonts w:ascii="Calibri" w:hAnsi="Calibri"/>
                <w:szCs w:val="22"/>
              </w:rPr>
              <w:t xml:space="preserve">have any undue impact upon visual amenity or </w:t>
            </w:r>
            <w:r w:rsidR="00285ADE">
              <w:rPr>
                <w:rFonts w:ascii="Calibri" w:hAnsi="Calibri"/>
                <w:szCs w:val="22"/>
              </w:rPr>
              <w:t xml:space="preserve">detract from or have any undue impact upon the character of the surrounding </w:t>
            </w:r>
            <w:r w:rsidR="009B0B73" w:rsidRPr="004F0137">
              <w:rPr>
                <w:rFonts w:ascii="Calibri" w:hAnsi="Calibri"/>
                <w:szCs w:val="22"/>
              </w:rPr>
              <w:t>AONB landscap</w:t>
            </w:r>
            <w:r w:rsidR="00285ADE">
              <w:rPr>
                <w:rFonts w:ascii="Calibri" w:hAnsi="Calibri"/>
                <w:szCs w:val="22"/>
              </w:rPr>
              <w:t>e</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7AFE1B5" w:rsidR="00B11C82" w:rsidRPr="00D13259" w:rsidRDefault="0071224A" w:rsidP="006644F6">
            <w:pPr>
              <w:contextualSpacing/>
              <w:jc w:val="both"/>
              <w:rPr>
                <w:rFonts w:ascii="Calibri" w:hAnsi="Calibri"/>
                <w:szCs w:val="22"/>
              </w:rPr>
            </w:pPr>
            <w:r>
              <w:rPr>
                <w:rFonts w:ascii="Calibri" w:hAnsi="Calibri"/>
                <w:szCs w:val="22"/>
              </w:rPr>
              <w:t>No ecological constraints were identified in relation to the proposal.</w:t>
            </w:r>
            <w:r w:rsidR="00430111">
              <w:rPr>
                <w:rFonts w:ascii="Calibri" w:hAnsi="Calibri"/>
                <w:szCs w:val="22"/>
              </w:rPr>
              <w:t xml:space="preserve"> </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47FF0076" w14:textId="5DB8A9FD" w:rsidR="00D13259" w:rsidRDefault="0065551F" w:rsidP="00430111">
            <w:pPr>
              <w:contextualSpacing/>
              <w:jc w:val="both"/>
              <w:rPr>
                <w:rFonts w:ascii="Calibri" w:hAnsi="Calibri"/>
                <w:szCs w:val="22"/>
              </w:rPr>
            </w:pPr>
            <w:r>
              <w:rPr>
                <w:rFonts w:ascii="Calibri" w:hAnsi="Calibri"/>
                <w:szCs w:val="22"/>
              </w:rPr>
              <w:t>Lancashire County Council Highways have confirmed that the proposal complies with the relevant guidelines in relation to vehicle access width, visibility splays, and parking and turning facilities. As such, it is not considered that the proposal would have any undue impact upon highway safety.</w:t>
            </w:r>
            <w:r w:rsidR="004F359C">
              <w:rPr>
                <w:rFonts w:ascii="Calibri" w:hAnsi="Calibri"/>
                <w:szCs w:val="22"/>
              </w:rPr>
              <w:t xml:space="preserve"> A number of recommended planning conditions were also included in the response from LCC highways which have been implemented to the approval of the proposal.</w:t>
            </w:r>
          </w:p>
          <w:p w14:paraId="72741D21" w14:textId="2172B10D" w:rsidR="00430111" w:rsidRPr="008C75E4" w:rsidRDefault="00430111" w:rsidP="00430111">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76D25D1" w14:textId="77777777" w:rsidR="009B0B73" w:rsidRDefault="009B0B73" w:rsidP="006126D1">
            <w:pPr>
              <w:contextualSpacing/>
              <w:jc w:val="both"/>
              <w:rPr>
                <w:rFonts w:ascii="Calibri" w:hAnsi="Calibri"/>
                <w:b/>
                <w:bCs/>
                <w:szCs w:val="22"/>
              </w:rPr>
            </w:pPr>
          </w:p>
          <w:p w14:paraId="3A46966B" w14:textId="08ECBB12"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w:t>
            </w:r>
            <w:r w:rsidR="004B6F79">
              <w:rPr>
                <w:rFonts w:ascii="Calibri" w:hAnsi="Calibri"/>
                <w:szCs w:val="22"/>
              </w:rPr>
              <w:t>Hurst Green</w:t>
            </w:r>
            <w:r>
              <w:rPr>
                <w:rFonts w:ascii="Calibri" w:hAnsi="Calibri"/>
                <w:szCs w:val="22"/>
              </w:rPr>
              <w:t xml:space="preserve"> </w:t>
            </w:r>
            <w:r w:rsidRPr="009B0B73">
              <w:rPr>
                <w:rFonts w:ascii="Calibri" w:hAnsi="Calibri"/>
                <w:szCs w:val="22"/>
              </w:rPr>
              <w:t xml:space="preserve">Conservation Area. With reference to making decisions on applications for development in a conservation areas, Section 72 of the Planning (Listed Buildings and </w:t>
            </w:r>
            <w:r w:rsidRPr="009B0B73">
              <w:rPr>
                <w:rFonts w:ascii="Calibri" w:hAnsi="Calibri"/>
                <w:szCs w:val="22"/>
              </w:rPr>
              <w:lastRenderedPageBreak/>
              <w:t>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7CD1505E" w14:textId="77777777" w:rsidR="00205120" w:rsidRDefault="00205120"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41CA6E45" w:rsidR="00436259" w:rsidRDefault="00436259" w:rsidP="00436259">
            <w:pPr>
              <w:contextualSpacing/>
              <w:jc w:val="both"/>
              <w:rPr>
                <w:rFonts w:ascii="Calibri" w:hAnsi="Calibri"/>
                <w:szCs w:val="22"/>
              </w:rPr>
            </w:pPr>
            <w:r w:rsidRPr="00436259">
              <w:rPr>
                <w:rFonts w:ascii="Calibri" w:hAnsi="Calibri"/>
                <w:szCs w:val="22"/>
              </w:rPr>
              <w:t xml:space="preserve">The </w:t>
            </w:r>
            <w:r w:rsidR="004B6F79">
              <w:rPr>
                <w:rFonts w:ascii="Calibri" w:hAnsi="Calibri"/>
                <w:szCs w:val="22"/>
              </w:rPr>
              <w:t>Hurst Green</w:t>
            </w:r>
            <w:r w:rsidRPr="00436259">
              <w:rPr>
                <w:rFonts w:ascii="Calibri" w:hAnsi="Calibri"/>
                <w:szCs w:val="22"/>
              </w:rPr>
              <w:t xml:space="preserve"> Conservation Area Appraisal (200</w:t>
            </w:r>
            <w:r w:rsidR="004B6F79">
              <w:rPr>
                <w:rFonts w:ascii="Calibri" w:hAnsi="Calibri"/>
                <w:szCs w:val="22"/>
              </w:rPr>
              <w:t>5</w:t>
            </w:r>
            <w:r w:rsidRPr="00436259">
              <w:rPr>
                <w:rFonts w:ascii="Calibri" w:hAnsi="Calibri"/>
                <w:szCs w:val="22"/>
              </w:rPr>
              <w:t>)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w:t>
            </w:r>
            <w:r w:rsidR="00A10DC8">
              <w:rPr>
                <w:rFonts w:ascii="Calibri" w:hAnsi="Calibri"/>
                <w:szCs w:val="22"/>
              </w:rPr>
              <w:t>Hurst Green</w:t>
            </w:r>
            <w:r w:rsidRPr="00436259">
              <w:rPr>
                <w:rFonts w:ascii="Calibri" w:hAnsi="Calibri"/>
                <w:szCs w:val="22"/>
              </w:rPr>
              <w:t xml:space="preserve"> Conservation Area.</w:t>
            </w:r>
          </w:p>
          <w:p w14:paraId="0DF524F6" w14:textId="1097A752" w:rsidR="006C41D8" w:rsidRDefault="006C41D8" w:rsidP="00436259">
            <w:pPr>
              <w:contextualSpacing/>
              <w:jc w:val="both"/>
              <w:rPr>
                <w:rFonts w:ascii="Calibri" w:hAnsi="Calibri"/>
                <w:szCs w:val="22"/>
              </w:rPr>
            </w:pPr>
          </w:p>
          <w:p w14:paraId="24FA9FE0" w14:textId="1DA408EB" w:rsidR="006C41D8" w:rsidRPr="00436259" w:rsidRDefault="00211E81" w:rsidP="00436259">
            <w:pPr>
              <w:contextualSpacing/>
              <w:jc w:val="both"/>
              <w:rPr>
                <w:rFonts w:ascii="Calibri" w:hAnsi="Calibri"/>
                <w:szCs w:val="22"/>
              </w:rPr>
            </w:pPr>
            <w:r>
              <w:rPr>
                <w:rFonts w:ascii="Calibri" w:hAnsi="Calibri"/>
                <w:szCs w:val="22"/>
              </w:rPr>
              <w:t>As stated above, the proposed works would be relatively small in scale with very little visual impact and would not involve any alterations to a listed building or Buildings of Townscape Merit. Accordingly, it is not considered that the proposed works would pose any threat to the preservation of Hurst Green’s historical or architectural character.</w:t>
            </w:r>
          </w:p>
          <w:p w14:paraId="6034BAEC" w14:textId="65EABCE3" w:rsidR="009B0B73" w:rsidRPr="009B0B73" w:rsidRDefault="009B0B73" w:rsidP="00C365AE">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11619493" w14:textId="77777777" w:rsidR="00A10DC8" w:rsidRDefault="0071224A" w:rsidP="0043472B">
            <w:pPr>
              <w:pStyle w:val="Header"/>
              <w:contextualSpacing/>
              <w:jc w:val="both"/>
              <w:rPr>
                <w:rFonts w:ascii="Calibri" w:hAnsi="Calibri"/>
                <w:bCs/>
                <w:szCs w:val="22"/>
              </w:rPr>
            </w:pPr>
            <w:r w:rsidRPr="0071224A">
              <w:rPr>
                <w:rFonts w:ascii="Calibri" w:hAnsi="Calibri"/>
                <w:bCs/>
                <w:szCs w:val="22"/>
              </w:rPr>
              <w:t>It is not considered that the proposal w</w:t>
            </w:r>
            <w:r w:rsidR="00A10DC8">
              <w:rPr>
                <w:rFonts w:ascii="Calibri" w:hAnsi="Calibri"/>
                <w:bCs/>
                <w:szCs w:val="22"/>
              </w:rPr>
              <w:t>ould</w:t>
            </w:r>
            <w:r w:rsidRPr="0071224A">
              <w:rPr>
                <w:rFonts w:ascii="Calibri" w:hAnsi="Calibri"/>
                <w:bCs/>
                <w:szCs w:val="22"/>
              </w:rPr>
              <w:t xml:space="preserve"> have any undue impact upon residential amenity for the neighbouring residents, nor is it considered that the proposal w</w:t>
            </w:r>
            <w:r w:rsidR="00A10DC8">
              <w:rPr>
                <w:rFonts w:ascii="Calibri" w:hAnsi="Calibri"/>
                <w:bCs/>
                <w:szCs w:val="22"/>
              </w:rPr>
              <w:t>ould</w:t>
            </w:r>
            <w:r w:rsidRPr="0071224A">
              <w:rPr>
                <w:rFonts w:ascii="Calibri" w:hAnsi="Calibri"/>
                <w:bCs/>
                <w:szCs w:val="22"/>
              </w:rPr>
              <w:t xml:space="preserve"> have an oppressive or overbearing visual presence. </w:t>
            </w:r>
          </w:p>
          <w:p w14:paraId="3CC1B2F5" w14:textId="77777777" w:rsidR="00A10DC8" w:rsidRDefault="00A10DC8" w:rsidP="0043472B">
            <w:pPr>
              <w:pStyle w:val="Header"/>
              <w:contextualSpacing/>
              <w:jc w:val="both"/>
              <w:rPr>
                <w:rFonts w:ascii="Calibri" w:hAnsi="Calibri"/>
                <w:bCs/>
                <w:szCs w:val="22"/>
              </w:rPr>
            </w:pPr>
          </w:p>
          <w:p w14:paraId="66FDF25C" w14:textId="32A7013C" w:rsidR="0071224A" w:rsidRDefault="00A10DC8" w:rsidP="0043472B">
            <w:pPr>
              <w:pStyle w:val="Header"/>
              <w:contextualSpacing/>
              <w:jc w:val="both"/>
              <w:rPr>
                <w:rFonts w:ascii="Calibri" w:hAnsi="Calibri"/>
                <w:bCs/>
                <w:szCs w:val="22"/>
              </w:rPr>
            </w:pPr>
            <w:r>
              <w:rPr>
                <w:rFonts w:ascii="Calibri" w:hAnsi="Calibri"/>
                <w:bCs/>
                <w:szCs w:val="22"/>
              </w:rPr>
              <w:t>Moreover</w:t>
            </w:r>
            <w:r w:rsidR="0071224A" w:rsidRPr="0071224A">
              <w:rPr>
                <w:rFonts w:ascii="Calibri" w:hAnsi="Calibri"/>
                <w:bCs/>
                <w:szCs w:val="22"/>
              </w:rPr>
              <w:t xml:space="preserve">, it is not considered that the proposal would have any detrimental upon the aesthetic character of the AONB landscape or </w:t>
            </w:r>
            <w:r w:rsidR="00211E81">
              <w:rPr>
                <w:rFonts w:ascii="Calibri" w:hAnsi="Calibri"/>
                <w:bCs/>
                <w:szCs w:val="22"/>
              </w:rPr>
              <w:t>pre</w:t>
            </w:r>
            <w:r w:rsidR="0071224A" w:rsidRPr="0071224A">
              <w:rPr>
                <w:rFonts w:ascii="Calibri" w:hAnsi="Calibri"/>
                <w:bCs/>
                <w:szCs w:val="22"/>
              </w:rPr>
              <w:t xml:space="preserve">servation of </w:t>
            </w:r>
            <w:r w:rsidR="008A6370">
              <w:rPr>
                <w:rFonts w:ascii="Calibri" w:hAnsi="Calibri"/>
                <w:bCs/>
                <w:szCs w:val="22"/>
              </w:rPr>
              <w:t>Hurst Green’s</w:t>
            </w:r>
            <w:r w:rsidR="0071224A" w:rsidRPr="0071224A">
              <w:rPr>
                <w:rFonts w:ascii="Calibri" w:hAnsi="Calibri"/>
                <w:bCs/>
                <w:szCs w:val="22"/>
              </w:rPr>
              <w:t xml:space="preserve"> historic and architectural character.</w:t>
            </w:r>
          </w:p>
          <w:p w14:paraId="5C186A9A" w14:textId="2FBE8092" w:rsidR="00A10DC8" w:rsidRDefault="00A10DC8" w:rsidP="0043472B">
            <w:pPr>
              <w:pStyle w:val="Header"/>
              <w:contextualSpacing/>
              <w:jc w:val="both"/>
              <w:rPr>
                <w:rFonts w:ascii="Calibri" w:hAnsi="Calibri"/>
                <w:bCs/>
                <w:szCs w:val="22"/>
              </w:rPr>
            </w:pPr>
          </w:p>
          <w:p w14:paraId="3A5726B9" w14:textId="0DB78EEA" w:rsidR="00A10DC8" w:rsidRDefault="00A10DC8" w:rsidP="0043472B">
            <w:pPr>
              <w:pStyle w:val="Header"/>
              <w:contextualSpacing/>
              <w:jc w:val="both"/>
              <w:rPr>
                <w:rFonts w:ascii="Calibri" w:hAnsi="Calibri"/>
                <w:bCs/>
                <w:szCs w:val="22"/>
              </w:rPr>
            </w:pPr>
            <w:r>
              <w:rPr>
                <w:rFonts w:ascii="Calibri" w:hAnsi="Calibri"/>
                <w:bCs/>
                <w:szCs w:val="22"/>
              </w:rPr>
              <w:t xml:space="preserve">Furthermore, </w:t>
            </w:r>
            <w:r w:rsidR="008A6370">
              <w:rPr>
                <w:rFonts w:ascii="Calibri" w:hAnsi="Calibri"/>
                <w:bCs/>
                <w:szCs w:val="22"/>
              </w:rPr>
              <w:t xml:space="preserve">the </w:t>
            </w:r>
            <w:r w:rsidR="00211E81">
              <w:rPr>
                <w:rFonts w:ascii="Calibri" w:hAnsi="Calibri"/>
                <w:bCs/>
                <w:szCs w:val="22"/>
              </w:rPr>
              <w:t>proposal complies with the relevant LCC Highways guidelines and as such it is not considered that the proposed works would not compromise highway safety in any way.</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7B611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97AA" w14:textId="77777777" w:rsidR="00897D64" w:rsidRDefault="00897D64" w:rsidP="006D0B5F">
      <w:r>
        <w:separator/>
      </w:r>
    </w:p>
  </w:endnote>
  <w:endnote w:type="continuationSeparator" w:id="0">
    <w:p w14:paraId="174B7B77" w14:textId="77777777" w:rsidR="00897D64" w:rsidRDefault="00897D6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8181" w14:textId="77777777" w:rsidR="00897D64" w:rsidRDefault="00897D64" w:rsidP="006D0B5F">
      <w:r>
        <w:separator/>
      </w:r>
    </w:p>
  </w:footnote>
  <w:footnote w:type="continuationSeparator" w:id="0">
    <w:p w14:paraId="09C571E6" w14:textId="77777777" w:rsidR="00897D64" w:rsidRDefault="00897D6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8638E"/>
    <w:rsid w:val="00091A2A"/>
    <w:rsid w:val="00096654"/>
    <w:rsid w:val="000A037A"/>
    <w:rsid w:val="000A13A1"/>
    <w:rsid w:val="000A4B0D"/>
    <w:rsid w:val="000B5CB5"/>
    <w:rsid w:val="000C7A57"/>
    <w:rsid w:val="000D11A4"/>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5120"/>
    <w:rsid w:val="00206E24"/>
    <w:rsid w:val="00211E81"/>
    <w:rsid w:val="002122F4"/>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137E0"/>
    <w:rsid w:val="00314508"/>
    <w:rsid w:val="00320A6F"/>
    <w:rsid w:val="00321B6E"/>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4376"/>
    <w:rsid w:val="003A77AC"/>
    <w:rsid w:val="003C0C2B"/>
    <w:rsid w:val="003C28E1"/>
    <w:rsid w:val="003C4118"/>
    <w:rsid w:val="003D16BC"/>
    <w:rsid w:val="003D6F7B"/>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4544"/>
    <w:rsid w:val="00444B29"/>
    <w:rsid w:val="00454754"/>
    <w:rsid w:val="004643EA"/>
    <w:rsid w:val="004654DD"/>
    <w:rsid w:val="00466E32"/>
    <w:rsid w:val="00472615"/>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65DF"/>
    <w:rsid w:val="005F1593"/>
    <w:rsid w:val="005F5A32"/>
    <w:rsid w:val="006115A7"/>
    <w:rsid w:val="006126D1"/>
    <w:rsid w:val="006326A2"/>
    <w:rsid w:val="0064032E"/>
    <w:rsid w:val="00640CA7"/>
    <w:rsid w:val="0065551F"/>
    <w:rsid w:val="006575E7"/>
    <w:rsid w:val="00662DBE"/>
    <w:rsid w:val="006644F6"/>
    <w:rsid w:val="00665C24"/>
    <w:rsid w:val="00690EC3"/>
    <w:rsid w:val="00692B60"/>
    <w:rsid w:val="00694BD3"/>
    <w:rsid w:val="00695F88"/>
    <w:rsid w:val="006A71AD"/>
    <w:rsid w:val="006B02EC"/>
    <w:rsid w:val="006C126E"/>
    <w:rsid w:val="006C2BFA"/>
    <w:rsid w:val="006C41D8"/>
    <w:rsid w:val="006C4F63"/>
    <w:rsid w:val="006D0B5F"/>
    <w:rsid w:val="006D4E58"/>
    <w:rsid w:val="006D7624"/>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566C"/>
    <w:rsid w:val="007A0928"/>
    <w:rsid w:val="007A3ADF"/>
    <w:rsid w:val="007B611A"/>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97D64"/>
    <w:rsid w:val="008A28C8"/>
    <w:rsid w:val="008A6370"/>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27FB"/>
    <w:rsid w:val="009565F5"/>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30351"/>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D5FBF"/>
    <w:rsid w:val="00AD627A"/>
    <w:rsid w:val="00AE16A7"/>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E319E"/>
    <w:rsid w:val="00BF1898"/>
    <w:rsid w:val="00BF57DC"/>
    <w:rsid w:val="00C01CF1"/>
    <w:rsid w:val="00C03259"/>
    <w:rsid w:val="00C065A2"/>
    <w:rsid w:val="00C0704D"/>
    <w:rsid w:val="00C214A6"/>
    <w:rsid w:val="00C24A51"/>
    <w:rsid w:val="00C25722"/>
    <w:rsid w:val="00C2609F"/>
    <w:rsid w:val="00C30009"/>
    <w:rsid w:val="00C351D8"/>
    <w:rsid w:val="00C365AE"/>
    <w:rsid w:val="00C37FD5"/>
    <w:rsid w:val="00C44E40"/>
    <w:rsid w:val="00C50517"/>
    <w:rsid w:val="00C52703"/>
    <w:rsid w:val="00C618DB"/>
    <w:rsid w:val="00C6456D"/>
    <w:rsid w:val="00C65DD8"/>
    <w:rsid w:val="00C70BF7"/>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2021-07-23T13:27:00Z</dcterms:created>
  <dcterms:modified xsi:type="dcterms:W3CDTF">2021-07-23T13:27:00Z</dcterms:modified>
</cp:coreProperties>
</file>