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B15E8" w14:textId="77777777" w:rsidR="005522D3" w:rsidRDefault="005522D3">
      <w:pPr>
        <w:pStyle w:val="PLANNING"/>
      </w:pPr>
    </w:p>
    <w:p w14:paraId="38D467E2" w14:textId="77777777" w:rsidR="00441735" w:rsidRDefault="00905358" w:rsidP="000C3E7C">
      <w:pPr>
        <w:pStyle w:val="PLANNING"/>
        <w:jc w:val="center"/>
      </w:pPr>
      <w:r>
        <w:pict w14:anchorId="7F35D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168pt">
            <v:imagedata r:id="rId6" o:title="RVBC_Portrait_Mono_JPG"/>
          </v:shape>
        </w:pict>
      </w:r>
    </w:p>
    <w:p w14:paraId="47A213A8" w14:textId="77777777" w:rsidR="00441735" w:rsidRDefault="00441735">
      <w:pPr>
        <w:pStyle w:val="PLANNING"/>
      </w:pPr>
    </w:p>
    <w:p w14:paraId="2FD8E39B" w14:textId="77777777" w:rsidR="005F71C3" w:rsidRDefault="005F71C3" w:rsidP="000C3E7C">
      <w:pPr>
        <w:jc w:val="right"/>
        <w:rPr>
          <w:rFonts w:ascii="Calibri" w:hAnsi="Calibri"/>
          <w:noProof/>
          <w:sz w:val="24"/>
          <w:szCs w:val="24"/>
        </w:rPr>
      </w:pPr>
      <w:r>
        <w:rPr>
          <w:rFonts w:ascii="Calibri" w:hAnsi="Calibri"/>
          <w:noProof/>
          <w:sz w:val="24"/>
          <w:szCs w:val="24"/>
        </w:rPr>
        <w:t>Ribble Valley Borough Council</w:t>
      </w:r>
    </w:p>
    <w:p w14:paraId="2EA08767"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Council offices</w:t>
      </w:r>
    </w:p>
    <w:p w14:paraId="5F7748F1"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Church Walk</w:t>
      </w:r>
    </w:p>
    <w:p w14:paraId="7E362D2C"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CLITHEROE</w:t>
      </w:r>
    </w:p>
    <w:p w14:paraId="7F6FF933"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 xml:space="preserve">BB7 2RA                                                                                    </w:t>
      </w:r>
    </w:p>
    <w:p w14:paraId="05B8226D" w14:textId="77777777" w:rsidR="000C3E7C" w:rsidRDefault="000C3E7C" w:rsidP="000C3E7C">
      <w:pPr>
        <w:jc w:val="right"/>
        <w:rPr>
          <w:rFonts w:ascii="Calibri" w:hAnsi="Calibri"/>
          <w:noProof/>
          <w:sz w:val="18"/>
        </w:rPr>
      </w:pPr>
    </w:p>
    <w:p w14:paraId="040D5DAF" w14:textId="77777777" w:rsidR="000C3E7C" w:rsidRDefault="000C3E7C" w:rsidP="000C3E7C">
      <w:pPr>
        <w:jc w:val="right"/>
        <w:rPr>
          <w:rFonts w:ascii="Calibri" w:hAnsi="Calibri"/>
          <w:noProof/>
          <w:sz w:val="18"/>
        </w:rPr>
      </w:pPr>
    </w:p>
    <w:p w14:paraId="0FCFAAE4" w14:textId="77777777" w:rsidR="000C3E7C" w:rsidRDefault="000C3E7C" w:rsidP="000C3E7C">
      <w:pPr>
        <w:jc w:val="right"/>
        <w:rPr>
          <w:rFonts w:ascii="Calibri" w:hAnsi="Calibri"/>
          <w:noProof/>
          <w:sz w:val="18"/>
        </w:rPr>
      </w:pPr>
    </w:p>
    <w:p w14:paraId="2CDB95AA" w14:textId="77777777" w:rsidR="000C3E7C" w:rsidRDefault="000C3E7C" w:rsidP="000C3E7C">
      <w:pPr>
        <w:jc w:val="right"/>
        <w:rPr>
          <w:rFonts w:ascii="Calibri" w:hAnsi="Calibri"/>
          <w:noProof/>
          <w:sz w:val="18"/>
        </w:rPr>
      </w:pPr>
    </w:p>
    <w:p w14:paraId="7F09745E" w14:textId="77777777" w:rsidR="000C3E7C" w:rsidRDefault="000C3E7C" w:rsidP="000C3E7C">
      <w:pPr>
        <w:jc w:val="right"/>
        <w:rPr>
          <w:rFonts w:ascii="Calibri" w:hAnsi="Calibri"/>
          <w:noProof/>
          <w:sz w:val="18"/>
        </w:rPr>
      </w:pPr>
    </w:p>
    <w:p w14:paraId="28C243A5" w14:textId="44C17FFA" w:rsidR="000C3E7C" w:rsidRPr="00894ED2" w:rsidRDefault="000C3E7C" w:rsidP="000C3E7C">
      <w:pPr>
        <w:rPr>
          <w:rFonts w:ascii="Calibri" w:hAnsi="Calibri"/>
          <w:noProof/>
        </w:rPr>
      </w:pPr>
      <w:r w:rsidRPr="00894ED2">
        <w:rPr>
          <w:rFonts w:ascii="Calibri" w:hAnsi="Calibri"/>
          <w:noProof/>
        </w:rPr>
        <w:t xml:space="preserve">My reference: </w:t>
      </w:r>
      <w:r w:rsidR="004327FF">
        <w:rPr>
          <w:rFonts w:ascii="Calibri" w:hAnsi="Calibri"/>
          <w:noProof/>
        </w:rPr>
        <w:t>3/2021/0634</w:t>
      </w:r>
    </w:p>
    <w:p w14:paraId="3FA9D068" w14:textId="77777777" w:rsidR="000C3E7C" w:rsidRPr="00894ED2" w:rsidRDefault="000C3E7C" w:rsidP="000C3E7C">
      <w:pPr>
        <w:rPr>
          <w:rFonts w:ascii="Calibri" w:hAnsi="Calibri"/>
          <w:noProof/>
          <w:sz w:val="20"/>
        </w:rPr>
      </w:pPr>
      <w:r w:rsidRPr="00894ED2">
        <w:rPr>
          <w:rFonts w:ascii="Calibri" w:hAnsi="Calibri"/>
          <w:noProof/>
        </w:rPr>
        <w:t>Direct Dial: (01200) 425111</w:t>
      </w:r>
    </w:p>
    <w:p w14:paraId="70ACF9D9" w14:textId="77777777" w:rsidR="000C3E7C" w:rsidRPr="00894ED2" w:rsidRDefault="00BB5956" w:rsidP="000C3E7C">
      <w:pPr>
        <w:rPr>
          <w:rFonts w:ascii="Calibri" w:hAnsi="Calibri"/>
          <w:noProof/>
        </w:rPr>
      </w:pPr>
      <w:r>
        <w:rPr>
          <w:rFonts w:ascii="Calibri" w:hAnsi="Calibri"/>
          <w:noProof/>
        </w:rPr>
        <w:t>www.ribblevalley.gov.uk</w:t>
      </w:r>
    </w:p>
    <w:p w14:paraId="36F9F264" w14:textId="77777777" w:rsidR="000C3E7C" w:rsidRDefault="000C3E7C" w:rsidP="000C3E7C">
      <w:pPr>
        <w:rPr>
          <w:rFonts w:ascii="Calibri" w:hAnsi="Calibri"/>
          <w:noProof/>
        </w:rPr>
      </w:pPr>
      <w:r w:rsidRPr="00894ED2">
        <w:rPr>
          <w:rFonts w:ascii="Calibri" w:hAnsi="Calibri"/>
        </w:rPr>
        <w:t xml:space="preserve">Email: </w:t>
      </w:r>
      <w:hyperlink r:id="rId7" w:history="1">
        <w:r w:rsidRPr="00894ED2">
          <w:rPr>
            <w:rStyle w:val="Hyperlink"/>
            <w:rFonts w:ascii="Calibri" w:hAnsi="Calibri"/>
          </w:rPr>
          <w:t>planning@ribblevalley.gov.uk</w:t>
        </w:r>
      </w:hyperlink>
    </w:p>
    <w:p w14:paraId="2DD4CA35" w14:textId="094C5BA5" w:rsidR="000C3E7C" w:rsidRPr="00894ED2" w:rsidRDefault="000C3E7C" w:rsidP="000C3E7C">
      <w:pPr>
        <w:rPr>
          <w:rFonts w:ascii="Calibri" w:hAnsi="Calibri"/>
          <w:noProof/>
        </w:rPr>
      </w:pPr>
      <w:r w:rsidRPr="00894ED2">
        <w:rPr>
          <w:rFonts w:ascii="Calibri" w:hAnsi="Calibri"/>
          <w:noProof/>
        </w:rPr>
        <w:t xml:space="preserve">Date: </w:t>
      </w:r>
      <w:r w:rsidRPr="00894ED2">
        <w:rPr>
          <w:rFonts w:ascii="Calibri" w:hAnsi="Calibri"/>
          <w:noProof/>
        </w:rPr>
        <w:fldChar w:fldCharType="begin"/>
      </w:r>
      <w:r w:rsidRPr="00894ED2">
        <w:rPr>
          <w:rFonts w:ascii="Calibri" w:hAnsi="Calibri"/>
          <w:noProof/>
        </w:rPr>
        <w:instrText xml:space="preserve"> DATE \@ "dd MMMM yyyy" </w:instrText>
      </w:r>
      <w:r w:rsidRPr="00894ED2">
        <w:rPr>
          <w:rFonts w:ascii="Calibri" w:hAnsi="Calibri"/>
          <w:noProof/>
        </w:rPr>
        <w:fldChar w:fldCharType="separate"/>
      </w:r>
      <w:r w:rsidR="00905358">
        <w:rPr>
          <w:rFonts w:ascii="Calibri" w:hAnsi="Calibri"/>
          <w:noProof/>
        </w:rPr>
        <w:t>12 July 2021</w:t>
      </w:r>
      <w:r w:rsidRPr="00894ED2">
        <w:rPr>
          <w:rFonts w:ascii="Calibri" w:hAnsi="Calibri"/>
          <w:noProof/>
        </w:rPr>
        <w:fldChar w:fldCharType="end"/>
      </w:r>
    </w:p>
    <w:p w14:paraId="575E31F6" w14:textId="77777777" w:rsidR="000C3E7C" w:rsidRDefault="000C3E7C" w:rsidP="000C3E7C">
      <w:pPr>
        <w:rPr>
          <w:rFonts w:ascii="Arial" w:hAnsi="Arial"/>
          <w:noProof/>
          <w:sz w:val="16"/>
        </w:rPr>
      </w:pPr>
    </w:p>
    <w:p w14:paraId="53AF9AFC" w14:textId="77777777" w:rsidR="00441735" w:rsidRDefault="00441735">
      <w:pPr>
        <w:pStyle w:val="PLANNING"/>
      </w:pPr>
    </w:p>
    <w:p w14:paraId="12D98F9D" w14:textId="77777777" w:rsidR="00441735" w:rsidRDefault="00441735">
      <w:pPr>
        <w:pStyle w:val="PLANNING"/>
      </w:pPr>
    </w:p>
    <w:p w14:paraId="3F673A40" w14:textId="4920FC21" w:rsidR="000C3E7C" w:rsidRDefault="000C3E7C" w:rsidP="000C3E7C">
      <w:pPr>
        <w:rPr>
          <w:rFonts w:ascii="Calibri" w:hAnsi="Calibri" w:cs="Calibri"/>
          <w:color w:val="000000"/>
        </w:rPr>
      </w:pPr>
      <w:r w:rsidRPr="00344823">
        <w:rPr>
          <w:rFonts w:ascii="Calibri" w:hAnsi="Calibri" w:cs="Calibri"/>
          <w:color w:val="000000"/>
        </w:rPr>
        <w:t xml:space="preserve">Location: </w:t>
      </w:r>
      <w:r w:rsidR="004327FF">
        <w:rPr>
          <w:rFonts w:ascii="Calibri" w:hAnsi="Calibri"/>
          <w:sz w:val="24"/>
          <w:szCs w:val="24"/>
        </w:rPr>
        <w:t>Listers Farm Settle Road Newsholme BB7 4JF</w:t>
      </w:r>
    </w:p>
    <w:p w14:paraId="76327646" w14:textId="09ACC6B6" w:rsidR="000C3E7C" w:rsidRPr="00344823" w:rsidRDefault="000C3E7C" w:rsidP="000C3E7C">
      <w:pPr>
        <w:tabs>
          <w:tab w:val="left" w:pos="1665"/>
        </w:tabs>
        <w:rPr>
          <w:rFonts w:ascii="Calibri" w:hAnsi="Calibri" w:cs="Calibri"/>
          <w:color w:val="000000"/>
        </w:rPr>
      </w:pPr>
      <w:r w:rsidRPr="00344823">
        <w:rPr>
          <w:rFonts w:ascii="Calibri" w:hAnsi="Calibri" w:cs="Calibri"/>
          <w:color w:val="000000"/>
        </w:rPr>
        <w:t xml:space="preserve">Proposal: </w:t>
      </w:r>
      <w:r w:rsidR="004327FF">
        <w:rPr>
          <w:rFonts w:ascii="Calibri" w:hAnsi="Calibri"/>
          <w:sz w:val="24"/>
          <w:szCs w:val="24"/>
        </w:rPr>
        <w:t>Discharge of condition 5 - bat activity survey of planning permission 3/2020/0974</w:t>
      </w:r>
    </w:p>
    <w:p w14:paraId="08F05125" w14:textId="77777777" w:rsidR="000C3E7C" w:rsidRDefault="000C3E7C" w:rsidP="000C3E7C">
      <w:pPr>
        <w:rPr>
          <w:rFonts w:ascii="Calibri" w:hAnsi="Calibri" w:cs="Calibri"/>
          <w:color w:val="000000"/>
        </w:rPr>
      </w:pPr>
    </w:p>
    <w:p w14:paraId="0665B9B5" w14:textId="77777777" w:rsidR="000C3E7C" w:rsidRDefault="000C3E7C" w:rsidP="000C3E7C">
      <w:pPr>
        <w:rPr>
          <w:rFonts w:ascii="Calibri" w:hAnsi="Calibri" w:cs="Calibri"/>
          <w:color w:val="000000"/>
        </w:rPr>
      </w:pPr>
      <w:r w:rsidRPr="00344823">
        <w:rPr>
          <w:rFonts w:ascii="Calibri" w:hAnsi="Calibri" w:cs="Calibri"/>
          <w:color w:val="000000"/>
        </w:rPr>
        <w:t>I write in response to your application to disch</w:t>
      </w:r>
      <w:r>
        <w:rPr>
          <w:rFonts w:ascii="Calibri" w:hAnsi="Calibri" w:cs="Calibri"/>
          <w:color w:val="000000"/>
        </w:rPr>
        <w:t xml:space="preserve">arge the conditions pursuant to </w:t>
      </w:r>
      <w:r w:rsidRPr="00344823">
        <w:rPr>
          <w:rFonts w:ascii="Calibri" w:hAnsi="Calibri" w:cs="Calibri"/>
          <w:color w:val="000000"/>
        </w:rPr>
        <w:t xml:space="preserve">planning approval </w:t>
      </w:r>
    </w:p>
    <w:p w14:paraId="07921040" w14:textId="77777777" w:rsidR="000C3E7C" w:rsidRDefault="000C3E7C" w:rsidP="000C3E7C">
      <w:pPr>
        <w:rPr>
          <w:rFonts w:ascii="Calibri" w:hAnsi="Calibri" w:cs="Calibri"/>
          <w:color w:val="000000"/>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414"/>
      </w:tblGrid>
      <w:tr w:rsidR="005F71C3" w:rsidRPr="00641E0F" w14:paraId="7A03D47F" w14:textId="77777777">
        <w:trPr>
          <w:cantSplit/>
        </w:trPr>
        <w:tc>
          <w:tcPr>
            <w:tcW w:w="9414" w:type="dxa"/>
            <w:tcBorders>
              <w:left w:val="nil"/>
            </w:tcBorders>
          </w:tcPr>
          <w:p w14:paraId="187103EF" w14:textId="77777777" w:rsidR="004327FF" w:rsidRDefault="004327FF">
            <w:pPr>
              <w:pStyle w:val="TableText"/>
              <w:rPr>
                <w:rFonts w:ascii="Calibri" w:hAnsi="Calibri"/>
                <w:sz w:val="24"/>
                <w:szCs w:val="24"/>
              </w:rPr>
            </w:pPr>
            <w:r>
              <w:rPr>
                <w:rFonts w:ascii="Calibri" w:hAnsi="Calibri"/>
                <w:sz w:val="24"/>
                <w:szCs w:val="24"/>
              </w:rPr>
              <w:t xml:space="preserve">Condition 5 can be partially discharged in that the bat activity survey report by PBA dated 10th June 2021 is acceptable to the council in terms of confirming the roost use of bats at the site and suggested mitigation. </w:t>
            </w:r>
          </w:p>
          <w:p w14:paraId="58A29C42" w14:textId="77777777" w:rsidR="004327FF" w:rsidRDefault="004327FF">
            <w:pPr>
              <w:pStyle w:val="TableText"/>
              <w:rPr>
                <w:rFonts w:ascii="Calibri" w:hAnsi="Calibri"/>
                <w:sz w:val="24"/>
                <w:szCs w:val="24"/>
              </w:rPr>
            </w:pPr>
            <w:r>
              <w:rPr>
                <w:rFonts w:ascii="Calibri" w:hAnsi="Calibri"/>
                <w:sz w:val="24"/>
                <w:szCs w:val="24"/>
              </w:rPr>
              <w:t>The condition requires that the works be carried out in accordance with the recommendations of the report. On completion of the development in strict accordance with the details received by the Council this condition can be considered fully discharged.</w:t>
            </w:r>
          </w:p>
          <w:p w14:paraId="09862345" w14:textId="0EA12F5C" w:rsidR="005F71C3" w:rsidRPr="00641E0F" w:rsidRDefault="005F71C3">
            <w:pPr>
              <w:pStyle w:val="TableText"/>
              <w:rPr>
                <w:rFonts w:ascii="Calibri" w:hAnsi="Calibri"/>
                <w:sz w:val="24"/>
                <w:szCs w:val="24"/>
              </w:rPr>
            </w:pPr>
          </w:p>
        </w:tc>
      </w:tr>
      <w:tr w:rsidR="005F71C3" w14:paraId="33FB1096" w14:textId="77777777">
        <w:trPr>
          <w:cantSplit/>
        </w:trPr>
        <w:tc>
          <w:tcPr>
            <w:tcW w:w="9414" w:type="dxa"/>
            <w:tcBorders>
              <w:left w:val="nil"/>
            </w:tcBorders>
          </w:tcPr>
          <w:p w14:paraId="6FE80B01" w14:textId="77777777" w:rsidR="005F71C3" w:rsidRPr="00641E0F" w:rsidRDefault="005F71C3">
            <w:pPr>
              <w:pStyle w:val="TableText"/>
              <w:rPr>
                <w:rFonts w:ascii="Calibri" w:hAnsi="Calibri"/>
                <w:sz w:val="24"/>
                <w:szCs w:val="24"/>
              </w:rPr>
            </w:pPr>
          </w:p>
        </w:tc>
      </w:tr>
      <w:tr w:rsidR="005F71C3" w14:paraId="4FEF2735" w14:textId="77777777">
        <w:trPr>
          <w:cantSplit/>
        </w:trPr>
        <w:tc>
          <w:tcPr>
            <w:tcW w:w="9414" w:type="dxa"/>
            <w:tcBorders>
              <w:left w:val="nil"/>
            </w:tcBorders>
          </w:tcPr>
          <w:p w14:paraId="41B821A2" w14:textId="77777777" w:rsidR="005F71C3" w:rsidRPr="00641E0F" w:rsidRDefault="005F71C3">
            <w:pPr>
              <w:pStyle w:val="TableText"/>
              <w:rPr>
                <w:rFonts w:ascii="Calibri" w:hAnsi="Calibri"/>
                <w:sz w:val="24"/>
                <w:szCs w:val="24"/>
              </w:rPr>
            </w:pPr>
          </w:p>
        </w:tc>
      </w:tr>
      <w:tr w:rsidR="005F71C3" w14:paraId="727C11F5" w14:textId="77777777">
        <w:trPr>
          <w:cantSplit/>
        </w:trPr>
        <w:tc>
          <w:tcPr>
            <w:tcW w:w="9414" w:type="dxa"/>
            <w:tcBorders>
              <w:left w:val="nil"/>
            </w:tcBorders>
          </w:tcPr>
          <w:p w14:paraId="24BFF08D" w14:textId="77777777" w:rsidR="005F71C3" w:rsidRPr="00641E0F" w:rsidRDefault="005F71C3">
            <w:pPr>
              <w:pStyle w:val="TableText"/>
              <w:rPr>
                <w:rFonts w:ascii="Calibri" w:hAnsi="Calibri"/>
                <w:sz w:val="24"/>
                <w:szCs w:val="24"/>
              </w:rPr>
            </w:pPr>
          </w:p>
        </w:tc>
      </w:tr>
    </w:tbl>
    <w:p w14:paraId="1CC9E1D0" w14:textId="77777777" w:rsidR="003449FF" w:rsidRPr="0070667B" w:rsidRDefault="003449FF" w:rsidP="0070667B">
      <w:pPr>
        <w:pStyle w:val="BodySingle"/>
        <w:rPr>
          <w:rFonts w:ascii="Brush Script MT" w:hAnsi="Brush Script MT"/>
          <w:sz w:val="44"/>
          <w:szCs w:val="44"/>
        </w:rPr>
      </w:pPr>
      <w:r>
        <w:rPr>
          <w:rFonts w:ascii="Brush Script MT" w:hAnsi="Brush Script MT"/>
          <w:sz w:val="44"/>
          <w:szCs w:val="44"/>
        </w:rPr>
        <w:t xml:space="preserve">John Macholc  </w:t>
      </w:r>
    </w:p>
    <w:p w14:paraId="07E89B25" w14:textId="77777777" w:rsidR="003449FF" w:rsidRDefault="003449FF" w:rsidP="003449FF">
      <w:pPr>
        <w:rPr>
          <w:rFonts w:ascii="Calibri" w:hAnsi="Calibri"/>
          <w:b/>
          <w:sz w:val="24"/>
          <w:szCs w:val="24"/>
        </w:rPr>
      </w:pPr>
      <w:r>
        <w:rPr>
          <w:rFonts w:ascii="Calibri" w:hAnsi="Calibri"/>
          <w:b/>
          <w:sz w:val="24"/>
          <w:szCs w:val="24"/>
        </w:rPr>
        <w:t>pp NICOLA HOPKINS</w:t>
      </w:r>
    </w:p>
    <w:p w14:paraId="01947EDC" w14:textId="77777777" w:rsidR="003449FF" w:rsidRDefault="003449FF" w:rsidP="003449FF">
      <w:pPr>
        <w:rPr>
          <w:rFonts w:ascii="Calibri" w:hAnsi="Calibri"/>
          <w:b/>
          <w:sz w:val="24"/>
          <w:szCs w:val="24"/>
        </w:rPr>
      </w:pPr>
      <w:r>
        <w:rPr>
          <w:rFonts w:ascii="Calibri" w:hAnsi="Calibri"/>
          <w:b/>
          <w:sz w:val="24"/>
          <w:szCs w:val="24"/>
        </w:rPr>
        <w:t>DIRECTOR OF ECONOMIC DEVELOPMENT AND PLANNING</w:t>
      </w:r>
    </w:p>
    <w:p w14:paraId="38D37C0A" w14:textId="75DB527D" w:rsidR="00E92439" w:rsidRDefault="00E92439" w:rsidP="00EC3181">
      <w:pPr>
        <w:pStyle w:val="TableText"/>
        <w:rPr>
          <w:rFonts w:ascii="Arial" w:hAnsi="Arial" w:cs="Arial"/>
          <w:b/>
        </w:rPr>
      </w:pPr>
    </w:p>
    <w:p w14:paraId="79F886A9" w14:textId="77777777" w:rsidR="004327FF" w:rsidRDefault="004327FF" w:rsidP="00EC3181">
      <w:pPr>
        <w:pStyle w:val="TableText"/>
        <w:rPr>
          <w:rFonts w:ascii="Arial" w:hAnsi="Arial" w:cs="Arial"/>
          <w:b/>
        </w:rPr>
      </w:pPr>
    </w:p>
    <w:p w14:paraId="244A555E" w14:textId="77777777" w:rsidR="009F3984" w:rsidRDefault="009F3984" w:rsidP="00EC3181">
      <w:pPr>
        <w:pStyle w:val="TableText"/>
        <w:rPr>
          <w:rFonts w:ascii="Arial" w:hAnsi="Arial" w:cs="Arial"/>
          <w:b/>
        </w:rPr>
      </w:pPr>
    </w:p>
    <w:p w14:paraId="52B9ABE6" w14:textId="24CF7757" w:rsidR="009F3984" w:rsidRPr="00DD62CA" w:rsidRDefault="004327FF" w:rsidP="009F3984">
      <w:pPr>
        <w:rPr>
          <w:rFonts w:ascii="Calibri" w:hAnsi="Calibri"/>
          <w:sz w:val="24"/>
          <w:szCs w:val="24"/>
        </w:rPr>
      </w:pPr>
      <w:r>
        <w:rPr>
          <w:rFonts w:ascii="Calibri" w:hAnsi="Calibri"/>
          <w:sz w:val="24"/>
          <w:szCs w:val="24"/>
        </w:rPr>
        <w:lastRenderedPageBreak/>
        <w:t>Mrs S Wright</w:t>
      </w:r>
    </w:p>
    <w:p w14:paraId="208DC98A" w14:textId="77777777" w:rsidR="004327FF" w:rsidRDefault="004327FF" w:rsidP="009F3984">
      <w:pPr>
        <w:pStyle w:val="TableText"/>
        <w:rPr>
          <w:rFonts w:ascii="Calibri" w:hAnsi="Calibri"/>
          <w:sz w:val="24"/>
          <w:szCs w:val="24"/>
        </w:rPr>
      </w:pPr>
      <w:r>
        <w:rPr>
          <w:rFonts w:ascii="Calibri" w:hAnsi="Calibri"/>
          <w:sz w:val="24"/>
          <w:szCs w:val="24"/>
        </w:rPr>
        <w:t>Listers Farm</w:t>
      </w:r>
    </w:p>
    <w:p w14:paraId="22339460" w14:textId="77777777" w:rsidR="004327FF" w:rsidRDefault="004327FF" w:rsidP="009F3984">
      <w:pPr>
        <w:pStyle w:val="TableText"/>
        <w:rPr>
          <w:rFonts w:ascii="Calibri" w:hAnsi="Calibri"/>
          <w:sz w:val="24"/>
          <w:szCs w:val="24"/>
        </w:rPr>
      </w:pPr>
      <w:r>
        <w:rPr>
          <w:rFonts w:ascii="Calibri" w:hAnsi="Calibri"/>
          <w:sz w:val="24"/>
          <w:szCs w:val="24"/>
        </w:rPr>
        <w:t>Settle Road</w:t>
      </w:r>
    </w:p>
    <w:p w14:paraId="56AA6154" w14:textId="77777777" w:rsidR="004327FF" w:rsidRDefault="004327FF" w:rsidP="009F3984">
      <w:pPr>
        <w:pStyle w:val="TableText"/>
        <w:rPr>
          <w:rFonts w:ascii="Calibri" w:hAnsi="Calibri"/>
          <w:sz w:val="24"/>
          <w:szCs w:val="24"/>
        </w:rPr>
      </w:pPr>
      <w:r>
        <w:rPr>
          <w:rFonts w:ascii="Calibri" w:hAnsi="Calibri"/>
          <w:sz w:val="24"/>
          <w:szCs w:val="24"/>
        </w:rPr>
        <w:t>Newsholme</w:t>
      </w:r>
    </w:p>
    <w:p w14:paraId="6F8C0005" w14:textId="77777777" w:rsidR="004327FF" w:rsidRDefault="004327FF" w:rsidP="009F3984">
      <w:pPr>
        <w:pStyle w:val="TableText"/>
        <w:rPr>
          <w:rFonts w:ascii="Calibri" w:hAnsi="Calibri"/>
          <w:sz w:val="24"/>
          <w:szCs w:val="24"/>
        </w:rPr>
      </w:pPr>
      <w:r>
        <w:rPr>
          <w:rFonts w:ascii="Calibri" w:hAnsi="Calibri"/>
          <w:sz w:val="24"/>
          <w:szCs w:val="24"/>
        </w:rPr>
        <w:t>Clitheroe</w:t>
      </w:r>
    </w:p>
    <w:p w14:paraId="38046B99" w14:textId="68E9B0BB" w:rsidR="009F3984" w:rsidRDefault="004327FF" w:rsidP="009F3984">
      <w:pPr>
        <w:pStyle w:val="TableText"/>
        <w:rPr>
          <w:rFonts w:ascii="Calibri" w:hAnsi="Calibri"/>
          <w:sz w:val="24"/>
          <w:szCs w:val="24"/>
        </w:rPr>
      </w:pPr>
      <w:r>
        <w:rPr>
          <w:rFonts w:ascii="Calibri" w:hAnsi="Calibri"/>
          <w:sz w:val="24"/>
          <w:szCs w:val="24"/>
        </w:rPr>
        <w:t>BB7 4JF</w:t>
      </w:r>
    </w:p>
    <w:p w14:paraId="1CA0ACA5" w14:textId="77777777" w:rsidR="009F3984" w:rsidRDefault="009F3984" w:rsidP="009F3984">
      <w:pPr>
        <w:pStyle w:val="TableText"/>
        <w:rPr>
          <w:rFonts w:ascii="Calibri" w:hAnsi="Calibri"/>
          <w:sz w:val="24"/>
          <w:szCs w:val="24"/>
        </w:rPr>
      </w:pPr>
    </w:p>
    <w:p w14:paraId="5B0BE42C" w14:textId="77777777" w:rsidR="009F3984" w:rsidRDefault="009F3984" w:rsidP="009F3984">
      <w:pPr>
        <w:pStyle w:val="TableText"/>
        <w:rPr>
          <w:rFonts w:ascii="Calibri" w:hAnsi="Calibri"/>
          <w:sz w:val="24"/>
          <w:szCs w:val="24"/>
        </w:rPr>
      </w:pPr>
      <w:bookmarkStart w:id="0" w:name="Agent"/>
      <w:r>
        <w:rPr>
          <w:rFonts w:ascii="Calibri" w:hAnsi="Calibri"/>
          <w:sz w:val="24"/>
          <w:szCs w:val="24"/>
        </w:rPr>
        <w:t>Agent</w:t>
      </w:r>
    </w:p>
    <w:bookmarkEnd w:id="0"/>
    <w:p w14:paraId="49179A6C" w14:textId="77777777" w:rsidR="004327FF" w:rsidRDefault="004327FF" w:rsidP="009F3984">
      <w:pPr>
        <w:pStyle w:val="TableText"/>
        <w:rPr>
          <w:rFonts w:ascii="Calibri" w:hAnsi="Calibri"/>
          <w:sz w:val="24"/>
          <w:szCs w:val="24"/>
        </w:rPr>
      </w:pPr>
      <w:r>
        <w:rPr>
          <w:rFonts w:ascii="Calibri" w:hAnsi="Calibri"/>
          <w:sz w:val="24"/>
          <w:szCs w:val="24"/>
        </w:rPr>
        <w:t>Martin Peacock Architectural Services Ltd</w:t>
      </w:r>
    </w:p>
    <w:p w14:paraId="7D1737F2" w14:textId="77777777" w:rsidR="004327FF" w:rsidRDefault="004327FF" w:rsidP="009F3984">
      <w:pPr>
        <w:pStyle w:val="TableText"/>
        <w:rPr>
          <w:rFonts w:ascii="Calibri" w:hAnsi="Calibri"/>
          <w:sz w:val="24"/>
          <w:szCs w:val="24"/>
        </w:rPr>
      </w:pPr>
      <w:r>
        <w:rPr>
          <w:rFonts w:ascii="Calibri" w:hAnsi="Calibri"/>
          <w:sz w:val="24"/>
          <w:szCs w:val="24"/>
        </w:rPr>
        <w:t>Old Reading Room</w:t>
      </w:r>
    </w:p>
    <w:p w14:paraId="303A6FC4" w14:textId="77777777" w:rsidR="004327FF" w:rsidRDefault="004327FF" w:rsidP="009F3984">
      <w:pPr>
        <w:pStyle w:val="TableText"/>
        <w:rPr>
          <w:rFonts w:ascii="Calibri" w:hAnsi="Calibri"/>
          <w:sz w:val="24"/>
          <w:szCs w:val="24"/>
        </w:rPr>
      </w:pPr>
      <w:r>
        <w:rPr>
          <w:rFonts w:ascii="Calibri" w:hAnsi="Calibri"/>
          <w:sz w:val="24"/>
          <w:szCs w:val="24"/>
        </w:rPr>
        <w:t>Main Street</w:t>
      </w:r>
    </w:p>
    <w:p w14:paraId="10649709" w14:textId="77777777" w:rsidR="004327FF" w:rsidRDefault="004327FF" w:rsidP="009F3984">
      <w:pPr>
        <w:pStyle w:val="TableText"/>
        <w:rPr>
          <w:rFonts w:ascii="Calibri" w:hAnsi="Calibri"/>
          <w:sz w:val="24"/>
          <w:szCs w:val="24"/>
        </w:rPr>
      </w:pPr>
      <w:r>
        <w:rPr>
          <w:rFonts w:ascii="Calibri" w:hAnsi="Calibri"/>
          <w:sz w:val="24"/>
          <w:szCs w:val="24"/>
        </w:rPr>
        <w:t>Stainforth</w:t>
      </w:r>
    </w:p>
    <w:p w14:paraId="4F3F6A8B" w14:textId="77777777" w:rsidR="004327FF" w:rsidRDefault="004327FF" w:rsidP="009F3984">
      <w:pPr>
        <w:pStyle w:val="TableText"/>
        <w:rPr>
          <w:rFonts w:ascii="Calibri" w:hAnsi="Calibri"/>
          <w:sz w:val="24"/>
          <w:szCs w:val="24"/>
        </w:rPr>
      </w:pPr>
      <w:r>
        <w:rPr>
          <w:rFonts w:ascii="Calibri" w:hAnsi="Calibri"/>
          <w:sz w:val="24"/>
          <w:szCs w:val="24"/>
        </w:rPr>
        <w:t>Settle</w:t>
      </w:r>
    </w:p>
    <w:p w14:paraId="1658A35D" w14:textId="77777777" w:rsidR="004327FF" w:rsidRDefault="004327FF" w:rsidP="009F3984">
      <w:pPr>
        <w:pStyle w:val="TableText"/>
        <w:rPr>
          <w:rFonts w:ascii="Calibri" w:hAnsi="Calibri"/>
          <w:sz w:val="24"/>
          <w:szCs w:val="24"/>
        </w:rPr>
      </w:pPr>
      <w:r>
        <w:rPr>
          <w:rFonts w:ascii="Calibri" w:hAnsi="Calibri"/>
          <w:sz w:val="24"/>
          <w:szCs w:val="24"/>
        </w:rPr>
        <w:t>North Yorkshire</w:t>
      </w:r>
    </w:p>
    <w:p w14:paraId="723D4898" w14:textId="617FF515" w:rsidR="009F3984" w:rsidRDefault="004327FF" w:rsidP="009F3984">
      <w:pPr>
        <w:pStyle w:val="TableText"/>
        <w:rPr>
          <w:rFonts w:ascii="Calibri" w:hAnsi="Calibri"/>
          <w:sz w:val="24"/>
          <w:szCs w:val="24"/>
        </w:rPr>
      </w:pPr>
      <w:r>
        <w:rPr>
          <w:rFonts w:ascii="Calibri" w:hAnsi="Calibri"/>
          <w:sz w:val="24"/>
          <w:szCs w:val="24"/>
        </w:rPr>
        <w:t>BD24 9PE</w:t>
      </w:r>
    </w:p>
    <w:p w14:paraId="3416DC8A" w14:textId="77777777" w:rsidR="00740309" w:rsidRDefault="00740309" w:rsidP="009F3984">
      <w:pPr>
        <w:pStyle w:val="TableText"/>
        <w:rPr>
          <w:rFonts w:ascii="Calibri" w:hAnsi="Calibri"/>
          <w:sz w:val="24"/>
          <w:szCs w:val="24"/>
        </w:rPr>
      </w:pPr>
    </w:p>
    <w:p w14:paraId="6C177492" w14:textId="77777777" w:rsidR="00740309" w:rsidRPr="00B52864" w:rsidRDefault="00740309" w:rsidP="00740309">
      <w:pPr>
        <w:rPr>
          <w:rFonts w:ascii="Calibri" w:hAnsi="Calibri" w:cs="Calibri"/>
          <w:b/>
          <w:bCs/>
        </w:rPr>
      </w:pPr>
      <w:r w:rsidRPr="00B52864">
        <w:rPr>
          <w:rFonts w:ascii="Calibri" w:hAnsi="Calibri" w:cs="Calibri"/>
          <w:b/>
          <w:bCs/>
        </w:rPr>
        <w:t>Notes</w:t>
      </w:r>
    </w:p>
    <w:p w14:paraId="5ADFE818" w14:textId="77777777" w:rsidR="00740309" w:rsidRPr="00B52864" w:rsidRDefault="00740309" w:rsidP="00740309">
      <w:pPr>
        <w:rPr>
          <w:rFonts w:ascii="Calibri" w:hAnsi="Calibri" w:cs="Calibri"/>
          <w:b/>
          <w:bCs/>
        </w:rPr>
      </w:pPr>
    </w:p>
    <w:p w14:paraId="5AD7BFA7" w14:textId="77777777" w:rsidR="00740309" w:rsidRPr="00B52864" w:rsidRDefault="00740309" w:rsidP="00740309">
      <w:pPr>
        <w:rPr>
          <w:rFonts w:ascii="Calibri" w:hAnsi="Calibri" w:cs="Calibri"/>
          <w:b/>
          <w:bCs/>
        </w:rPr>
      </w:pPr>
      <w:r w:rsidRPr="00B52864">
        <w:rPr>
          <w:rFonts w:ascii="Calibri" w:hAnsi="Calibri" w:cs="Calibri"/>
          <w:b/>
          <w:bCs/>
        </w:rPr>
        <w:t xml:space="preserve">Right of Appeal </w:t>
      </w:r>
    </w:p>
    <w:p w14:paraId="21E048D4" w14:textId="77777777" w:rsidR="00740309" w:rsidRPr="00B52864" w:rsidRDefault="00740309" w:rsidP="00740309">
      <w:pPr>
        <w:rPr>
          <w:rFonts w:ascii="Calibri" w:hAnsi="Calibri" w:cs="Calibri"/>
        </w:rPr>
      </w:pPr>
      <w:r w:rsidRPr="00B52864">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456BAB8" w14:textId="77777777" w:rsidR="00740309" w:rsidRPr="00B52864" w:rsidRDefault="00740309" w:rsidP="00740309">
      <w:pPr>
        <w:rPr>
          <w:rFonts w:ascii="Calibri" w:hAnsi="Calibri" w:cs="Calibri"/>
        </w:rPr>
      </w:pPr>
      <w:r w:rsidRPr="00B52864">
        <w:rPr>
          <w:rFonts w:ascii="Calibri" w:hAnsi="Calibri" w:cs="Calibri"/>
        </w:rPr>
        <w:t xml:space="preserve">· If you want to appeal against your local planning authority’s decision then you must do so within 6 months of the date of this notice. </w:t>
      </w:r>
    </w:p>
    <w:p w14:paraId="7E45E62E" w14:textId="77777777" w:rsidR="00740309" w:rsidRPr="00B52864" w:rsidRDefault="00740309" w:rsidP="00740309">
      <w:pPr>
        <w:rPr>
          <w:rFonts w:ascii="Calibri" w:hAnsi="Calibri" w:cs="Calibri"/>
        </w:rPr>
      </w:pPr>
      <w:r w:rsidRPr="00B52864">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A9C5B89" w14:textId="77777777" w:rsidR="00740309" w:rsidRPr="00B52864" w:rsidRDefault="00740309" w:rsidP="00740309">
      <w:pPr>
        <w:rPr>
          <w:rFonts w:ascii="Calibri" w:hAnsi="Calibri" w:cs="Calibri"/>
        </w:rPr>
      </w:pPr>
      <w:r w:rsidRPr="00B52864">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B70751B" w14:textId="77777777" w:rsidR="00740309" w:rsidRPr="00B52864" w:rsidRDefault="00740309" w:rsidP="00740309">
      <w:pPr>
        <w:rPr>
          <w:rFonts w:ascii="Calibri" w:hAnsi="Calibri" w:cs="Calibri"/>
        </w:rPr>
      </w:pPr>
    </w:p>
    <w:p w14:paraId="64495A95" w14:textId="77777777" w:rsidR="00740309" w:rsidRPr="00B52864" w:rsidRDefault="00740309" w:rsidP="00740309">
      <w:pPr>
        <w:rPr>
          <w:rFonts w:ascii="Calibri" w:hAnsi="Calibri" w:cs="Calibri"/>
        </w:rPr>
      </w:pPr>
      <w:r w:rsidRPr="00B52864">
        <w:rPr>
          <w:rFonts w:ascii="Calibri" w:hAnsi="Calibri" w:cs="Calibri"/>
        </w:rPr>
        <w:t xml:space="preserve">Appeals can be made online at: </w:t>
      </w:r>
      <w:hyperlink r:id="rId8" w:history="1">
        <w:r w:rsidRPr="00B52864">
          <w:rPr>
            <w:rStyle w:val="Hyperlink"/>
            <w:rFonts w:ascii="Calibri" w:hAnsi="Calibri" w:cs="Calibri"/>
          </w:rPr>
          <w:t>https://www.gov.uk/planning-inspectorate</w:t>
        </w:r>
      </w:hyperlink>
      <w:r w:rsidRPr="00B52864">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D24F4CC" w14:textId="77777777" w:rsidR="00740309" w:rsidRPr="00B52864" w:rsidRDefault="00740309" w:rsidP="00740309">
      <w:pPr>
        <w:rPr>
          <w:rFonts w:ascii="Calibri" w:hAnsi="Calibri" w:cs="Calibri"/>
        </w:rPr>
      </w:pPr>
    </w:p>
    <w:p w14:paraId="3DD01AD0" w14:textId="77777777" w:rsidR="00740309" w:rsidRPr="00B52864" w:rsidRDefault="00740309" w:rsidP="00740309">
      <w:pPr>
        <w:rPr>
          <w:rFonts w:ascii="Calibri" w:hAnsi="Calibri" w:cs="Calibri"/>
          <w:b/>
          <w:bCs/>
        </w:rPr>
      </w:pPr>
      <w:r w:rsidRPr="00B52864">
        <w:rPr>
          <w:rFonts w:ascii="Calibri" w:hAnsi="Calibri" w:cs="Calibri"/>
          <w:b/>
          <w:bCs/>
        </w:rPr>
        <w:t xml:space="preserve">Purchase Notices </w:t>
      </w:r>
    </w:p>
    <w:p w14:paraId="73A17C32" w14:textId="77777777" w:rsidR="00740309" w:rsidRPr="00B52864" w:rsidRDefault="00740309" w:rsidP="00740309">
      <w:pPr>
        <w:rPr>
          <w:rFonts w:ascii="Calibri" w:hAnsi="Calibri" w:cs="Calibri"/>
        </w:rPr>
      </w:pPr>
      <w:r w:rsidRPr="00B52864">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w:t>
      </w:r>
      <w:r w:rsidRPr="00B52864">
        <w:rPr>
          <w:rFonts w:ascii="Calibri" w:hAnsi="Calibri" w:cs="Calibri"/>
        </w:rPr>
        <w:lastRenderedPageBreak/>
        <w:t xml:space="preserve">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52673D1" w14:textId="77777777" w:rsidR="00740309" w:rsidRPr="009F3984" w:rsidRDefault="00740309" w:rsidP="009F3984">
      <w:pPr>
        <w:pStyle w:val="TableText"/>
        <w:rPr>
          <w:rFonts w:ascii="Calibri" w:hAnsi="Calibri"/>
          <w:sz w:val="24"/>
          <w:szCs w:val="24"/>
        </w:rPr>
      </w:pPr>
    </w:p>
    <w:sectPr w:rsidR="00740309" w:rsidRPr="009F3984">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C4641" w14:textId="77777777" w:rsidR="004327FF" w:rsidRDefault="004327FF">
      <w:r>
        <w:separator/>
      </w:r>
    </w:p>
  </w:endnote>
  <w:endnote w:type="continuationSeparator" w:id="0">
    <w:p w14:paraId="79A84F78" w14:textId="77777777" w:rsidR="004327FF" w:rsidRDefault="00432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BE972" w14:textId="77777777" w:rsidR="005F71C3" w:rsidRDefault="005F7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D9DD5" w14:textId="77777777" w:rsidR="005522D3" w:rsidRDefault="005522D3">
    <w:pPr>
      <w:jc w:val="center"/>
    </w:pPr>
    <w:r>
      <w:fldChar w:fldCharType="begin"/>
    </w:r>
    <w:r>
      <w:instrText>page  \* MERGEFORMAT</w:instrText>
    </w:r>
    <w:r>
      <w:fldChar w:fldCharType="separate"/>
    </w:r>
    <w:r w:rsidR="001A0F1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A2A0A" w14:textId="77777777" w:rsidR="005F71C3" w:rsidRDefault="005F7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3E656" w14:textId="77777777" w:rsidR="004327FF" w:rsidRDefault="004327FF">
      <w:r>
        <w:separator/>
      </w:r>
    </w:p>
  </w:footnote>
  <w:footnote w:type="continuationSeparator" w:id="0">
    <w:p w14:paraId="731CEDB5" w14:textId="77777777" w:rsidR="004327FF" w:rsidRDefault="00432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BA879" w14:textId="77777777" w:rsidR="005F71C3" w:rsidRDefault="005F7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024BE" w14:textId="77777777" w:rsidR="005522D3" w:rsidRPr="00641E0F" w:rsidRDefault="005522D3">
    <w:pPr>
      <w:rPr>
        <w:rFonts w:ascii="Calibri" w:hAnsi="Calibri"/>
        <w:sz w:val="24"/>
        <w:szCs w:val="24"/>
      </w:rPr>
    </w:pPr>
    <w:r w:rsidRPr="00641E0F">
      <w:rPr>
        <w:rFonts w:ascii="Calibri" w:hAnsi="Calibri"/>
        <w:sz w:val="24"/>
        <w:szCs w:val="24"/>
      </w:rPr>
      <w:t>RIBBLE VALLEY BOROUGH COUNCIL</w:t>
    </w:r>
  </w:p>
  <w:p w14:paraId="2DAE4A8A" w14:textId="77777777" w:rsidR="005522D3" w:rsidRPr="00641E0F" w:rsidRDefault="005522D3">
    <w:pPr>
      <w:pStyle w:val="Heading1"/>
      <w:rPr>
        <w:rFonts w:ascii="Calibri" w:hAnsi="Calibri"/>
        <w:sz w:val="24"/>
        <w:szCs w:val="24"/>
      </w:rPr>
    </w:pPr>
    <w:r w:rsidRPr="00641E0F">
      <w:rPr>
        <w:rFonts w:ascii="Calibri" w:hAnsi="Calibri"/>
        <w:b w:val="0"/>
        <w:bCs w:val="0"/>
        <w:sz w:val="24"/>
        <w:szCs w:val="24"/>
      </w:rPr>
      <w:t>CONTINUED</w:t>
    </w:r>
  </w:p>
  <w:p w14:paraId="126E6ED8" w14:textId="77777777" w:rsidR="005522D3" w:rsidRPr="00641E0F" w:rsidRDefault="005522D3">
    <w:pPr>
      <w:pStyle w:val="addresses"/>
      <w:rPr>
        <w:rFonts w:ascii="Calibri" w:hAnsi="Calibri"/>
        <w:sz w:val="24"/>
        <w:szCs w:val="24"/>
      </w:rPr>
    </w:pPr>
  </w:p>
  <w:p w14:paraId="319F1EB9" w14:textId="7ADA7D4C" w:rsidR="005522D3" w:rsidRPr="00641E0F" w:rsidRDefault="005522D3">
    <w:pPr>
      <w:rPr>
        <w:rFonts w:ascii="Calibri" w:hAnsi="Calibri"/>
        <w:b/>
        <w:bCs/>
        <w:sz w:val="24"/>
        <w:szCs w:val="24"/>
      </w:rPr>
    </w:pPr>
    <w:r w:rsidRPr="00641E0F">
      <w:rPr>
        <w:rFonts w:ascii="Calibri" w:hAnsi="Calibri"/>
        <w:b/>
        <w:bCs/>
        <w:sz w:val="24"/>
        <w:szCs w:val="24"/>
      </w:rPr>
      <w:t xml:space="preserve">APPLICATION NO. </w:t>
    </w:r>
    <w:r w:rsidR="004327FF">
      <w:rPr>
        <w:rFonts w:ascii="Calibri" w:hAnsi="Calibri"/>
        <w:b/>
        <w:bCs/>
        <w:sz w:val="24"/>
        <w:szCs w:val="24"/>
      </w:rPr>
      <w:t>3/2021/0634</w:t>
    </w:r>
    <w:r w:rsidRPr="00641E0F">
      <w:rPr>
        <w:rFonts w:ascii="Calibri" w:hAnsi="Calibri"/>
        <w:b/>
        <w:bCs/>
        <w:sz w:val="24"/>
        <w:szCs w:val="24"/>
      </w:rPr>
      <w:t xml:space="preserve">                                          DECISION DATE: </w:t>
    </w:r>
    <w:r w:rsidR="004327FF">
      <w:rPr>
        <w:rFonts w:ascii="Calibri" w:hAnsi="Calibri"/>
        <w:b/>
        <w:bCs/>
        <w:sz w:val="24"/>
        <w:szCs w:val="24"/>
      </w:rPr>
      <w:t>07/07/2021</w:t>
    </w:r>
  </w:p>
  <w:p w14:paraId="406A7945" w14:textId="77777777" w:rsidR="005522D3" w:rsidRDefault="005522D3">
    <w:pPr>
      <w:pBdr>
        <w:bottom w:val="single" w:sz="4" w:space="1" w:color="auto"/>
      </w:pBdr>
    </w:pPr>
  </w:p>
  <w:p w14:paraId="4FBB32A5" w14:textId="77777777" w:rsidR="005522D3" w:rsidRDefault="005522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5D629" w14:textId="77777777" w:rsidR="005F71C3" w:rsidRPr="005F71C3" w:rsidRDefault="005F71C3" w:rsidP="005F71C3">
    <w:pPr>
      <w:pStyle w:val="Header"/>
      <w:jc w:val="center"/>
      <w:rPr>
        <w:rFonts w:ascii="Calibri" w:hAnsi="Calibri"/>
      </w:rPr>
    </w:pPr>
    <w:r w:rsidRPr="005F71C3">
      <w:rPr>
        <w:rFonts w:ascii="Calibri" w:hAnsi="Calibri"/>
      </w:rPr>
      <w:t>Chief Executive : Marshal Scott CPFA</w:t>
    </w:r>
  </w:p>
  <w:p w14:paraId="1965B65E" w14:textId="77777777" w:rsidR="005F71C3" w:rsidRPr="005F71C3" w:rsidRDefault="005F71C3" w:rsidP="005F71C3">
    <w:pPr>
      <w:pStyle w:val="Header"/>
      <w:jc w:val="center"/>
      <w:rPr>
        <w:rFonts w:ascii="Calibri" w:hAnsi="Calibri"/>
      </w:rPr>
    </w:pPr>
    <w:r w:rsidRPr="005F71C3">
      <w:rPr>
        <w:rFonts w:ascii="Calibri" w:hAnsi="Calibri"/>
      </w:rPr>
      <w:t>Directors John Heap B Eng, MICE, N</w:t>
    </w:r>
    <w:r w:rsidR="001A0F1B">
      <w:rPr>
        <w:rFonts w:ascii="Calibri" w:hAnsi="Calibri"/>
      </w:rPr>
      <w:t>icola</w:t>
    </w:r>
    <w:r w:rsidRPr="005F71C3">
      <w:rPr>
        <w:rFonts w:ascii="Calibri" w:hAnsi="Calibri"/>
      </w:rPr>
      <w:t xml:space="preserve"> Hopkins MTCP MRTPI, Jane Pearson CPFA</w:t>
    </w:r>
  </w:p>
  <w:p w14:paraId="6E11F4F5" w14:textId="77777777" w:rsidR="00D93F8F" w:rsidRDefault="00D93F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27FF"/>
    <w:rsid w:val="000C3E7C"/>
    <w:rsid w:val="001A087C"/>
    <w:rsid w:val="001A0F1B"/>
    <w:rsid w:val="0025344E"/>
    <w:rsid w:val="00297B24"/>
    <w:rsid w:val="003449FF"/>
    <w:rsid w:val="00382199"/>
    <w:rsid w:val="004327FF"/>
    <w:rsid w:val="00441735"/>
    <w:rsid w:val="005522D3"/>
    <w:rsid w:val="00566271"/>
    <w:rsid w:val="00577DC1"/>
    <w:rsid w:val="005F71C3"/>
    <w:rsid w:val="00641E0F"/>
    <w:rsid w:val="0070667B"/>
    <w:rsid w:val="00740309"/>
    <w:rsid w:val="007526EC"/>
    <w:rsid w:val="007A7F6F"/>
    <w:rsid w:val="00851E6F"/>
    <w:rsid w:val="008D7675"/>
    <w:rsid w:val="00905358"/>
    <w:rsid w:val="009C2053"/>
    <w:rsid w:val="009F3984"/>
    <w:rsid w:val="00B52864"/>
    <w:rsid w:val="00BB5956"/>
    <w:rsid w:val="00D405F4"/>
    <w:rsid w:val="00D93F8F"/>
    <w:rsid w:val="00DE6561"/>
    <w:rsid w:val="00E92439"/>
    <w:rsid w:val="00EC3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252425D"/>
  <w15:chartTrackingRefBased/>
  <w15:docId w15:val="{A9BF99A5-BB4E-4B21-8488-90953BD8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styleId="PlainText">
    <w:name w:val="Plain Text"/>
    <w:basedOn w:val="Normal"/>
    <w:semiHidden/>
    <w:pPr>
      <w:overflowPunct/>
      <w:autoSpaceDE/>
      <w:autoSpaceDN/>
      <w:adjustRightInd/>
      <w:textAlignment w:val="auto"/>
    </w:pPr>
    <w:rPr>
      <w:rFonts w:ascii="Courier New" w:hAnsi="Courier New"/>
      <w:sz w:val="20"/>
    </w:rPr>
  </w:style>
  <w:style w:type="character" w:styleId="Hyperlink">
    <w:name w:val="Hyperlink"/>
    <w:semiHidden/>
    <w:unhideWhenUsed/>
    <w:rsid w:val="000C3E7C"/>
    <w:rPr>
      <w:color w:val="0000FF"/>
      <w:u w:val="single"/>
    </w:rPr>
  </w:style>
  <w:style w:type="paragraph" w:styleId="BalloonText">
    <w:name w:val="Balloon Text"/>
    <w:basedOn w:val="Normal"/>
    <w:link w:val="BalloonTextChar"/>
    <w:uiPriority w:val="99"/>
    <w:semiHidden/>
    <w:unhideWhenUsed/>
    <w:rsid w:val="000C3E7C"/>
    <w:rPr>
      <w:rFonts w:ascii="Tahoma" w:hAnsi="Tahoma" w:cs="Tahoma"/>
      <w:sz w:val="16"/>
      <w:szCs w:val="16"/>
    </w:rPr>
  </w:style>
  <w:style w:type="character" w:customStyle="1" w:styleId="BalloonTextChar">
    <w:name w:val="Balloon Text Char"/>
    <w:link w:val="BalloonText"/>
    <w:uiPriority w:val="99"/>
    <w:semiHidden/>
    <w:rsid w:val="000C3E7C"/>
    <w:rPr>
      <w:rFonts w:ascii="Tahoma" w:hAnsi="Tahoma" w:cs="Tahoma"/>
      <w:sz w:val="16"/>
      <w:szCs w:val="16"/>
      <w:lang w:eastAsia="en-US"/>
    </w:rPr>
  </w:style>
  <w:style w:type="paragraph" w:customStyle="1" w:styleId="BodySingle">
    <w:name w:val="Body Single"/>
    <w:basedOn w:val="Normal"/>
    <w:rsid w:val="003449FF"/>
    <w:pPr>
      <w:jc w:val="both"/>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687702">
      <w:bodyDiv w:val="1"/>
      <w:marLeft w:val="0"/>
      <w:marRight w:val="0"/>
      <w:marTop w:val="0"/>
      <w:marBottom w:val="0"/>
      <w:divBdr>
        <w:top w:val="none" w:sz="0" w:space="0" w:color="auto"/>
        <w:left w:val="none" w:sz="0" w:space="0" w:color="auto"/>
        <w:bottom w:val="none" w:sz="0" w:space="0" w:color="auto"/>
        <w:right w:val="none" w:sz="0" w:space="0" w:color="auto"/>
      </w:divBdr>
    </w:div>
    <w:div w:id="19829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planning-inspectorat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planning@ribblevalley.gov.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DISCO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RVDECDISCOND</Template>
  <TotalTime>0</TotalTime>
  <Pages>3</Pages>
  <Words>738</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4727</CharactersWithSpaces>
  <SharedDoc>false</SharedDoc>
  <HLinks>
    <vt:vector size="12" baseType="variant">
      <vt:variant>
        <vt:i4>4718602</vt:i4>
      </vt:variant>
      <vt:variant>
        <vt:i4>6</vt:i4>
      </vt:variant>
      <vt:variant>
        <vt:i4>0</vt:i4>
      </vt:variant>
      <vt:variant>
        <vt:i4>5</vt:i4>
      </vt:variant>
      <vt:variant>
        <vt:lpwstr>https://www.gov.uk/planning-inspectorate</vt:lpwstr>
      </vt:variant>
      <vt:variant>
        <vt:lpwstr/>
      </vt: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Tara Thompson</dc:creator>
  <cp:keywords/>
  <cp:lastModifiedBy>Tara Thompson</cp:lastModifiedBy>
  <cp:revision>2</cp:revision>
  <cp:lastPrinted>2019-10-02T08:49:00Z</cp:lastPrinted>
  <dcterms:created xsi:type="dcterms:W3CDTF">2021-07-12T08:44:00Z</dcterms:created>
  <dcterms:modified xsi:type="dcterms:W3CDTF">2021-07-12T08:44:00Z</dcterms:modified>
</cp:coreProperties>
</file>