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0"/>
        <w:gridCol w:w="1029"/>
        <w:gridCol w:w="97"/>
        <w:gridCol w:w="73"/>
        <w:gridCol w:w="605"/>
        <w:gridCol w:w="180"/>
        <w:gridCol w:w="998"/>
        <w:gridCol w:w="949"/>
        <w:gridCol w:w="519"/>
        <w:gridCol w:w="579"/>
        <w:gridCol w:w="949"/>
        <w:gridCol w:w="998"/>
        <w:gridCol w:w="1010"/>
      </w:tblGrid>
      <w:tr w:rsidR="008010F1" w:rsidRPr="00CA2E98" w14:paraId="4E0183D5"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888AA7F" w14:textId="77777777" w:rsidR="008010F1" w:rsidRPr="00CA2E98" w:rsidRDefault="008010F1" w:rsidP="001A178A">
            <w:pPr>
              <w:jc w:val="center"/>
              <w:rPr>
                <w:rFonts w:ascii="Calibri" w:hAnsi="Calibri"/>
                <w:b/>
                <w:szCs w:val="22"/>
              </w:rPr>
            </w:pPr>
            <w:r w:rsidRPr="00CA2E98">
              <w:rPr>
                <w:rFonts w:ascii="Calibri" w:hAnsi="Calibri"/>
                <w:b/>
                <w:szCs w:val="22"/>
              </w:rPr>
              <w:t>Report to be read in conjunction with the Decision Notice.</w:t>
            </w:r>
          </w:p>
        </w:tc>
      </w:tr>
      <w:tr w:rsidR="008010F1" w:rsidRPr="00CA2E98" w14:paraId="5C26388D" w14:textId="77777777" w:rsidTr="001A178A">
        <w:trPr>
          <w:jc w:val="center"/>
        </w:trPr>
        <w:tc>
          <w:tcPr>
            <w:tcW w:w="103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B2B56F9" w14:textId="77777777" w:rsidR="008010F1" w:rsidRPr="00CA2E98" w:rsidRDefault="008010F1" w:rsidP="001A178A">
            <w:pPr>
              <w:jc w:val="center"/>
              <w:rPr>
                <w:rFonts w:ascii="Calibri" w:hAnsi="Calibri"/>
                <w:b/>
                <w:szCs w:val="22"/>
              </w:rPr>
            </w:pPr>
            <w:r w:rsidRPr="00CA2E98">
              <w:rPr>
                <w:rFonts w:ascii="Calibri" w:hAnsi="Calibri"/>
                <w:b/>
                <w:szCs w:val="22"/>
              </w:rPr>
              <w:t>Signed:</w:t>
            </w:r>
          </w:p>
        </w:tc>
        <w:tc>
          <w:tcPr>
            <w:tcW w:w="1030" w:type="dxa"/>
            <w:tcBorders>
              <w:top w:val="single" w:sz="4" w:space="0" w:color="A6A6A6"/>
              <w:left w:val="single" w:sz="4" w:space="0" w:color="A6A6A6"/>
              <w:bottom w:val="single" w:sz="4" w:space="0" w:color="A6A6A6"/>
              <w:right w:val="single" w:sz="4" w:space="0" w:color="A6A6A6"/>
            </w:tcBorders>
            <w:shd w:val="clear" w:color="auto" w:fill="auto"/>
          </w:tcPr>
          <w:p w14:paraId="38B46B12" w14:textId="77777777" w:rsidR="008010F1" w:rsidRPr="00CA2E98" w:rsidRDefault="008010F1" w:rsidP="001A178A">
            <w:pPr>
              <w:jc w:val="center"/>
              <w:rPr>
                <w:rFonts w:ascii="Calibri" w:hAnsi="Calibri"/>
                <w:b/>
                <w:szCs w:val="22"/>
              </w:rPr>
            </w:pPr>
            <w:r w:rsidRPr="00CA2E98">
              <w:rPr>
                <w:rFonts w:ascii="Calibri" w:hAnsi="Calibri"/>
                <w:b/>
                <w:szCs w:val="22"/>
              </w:rPr>
              <w:t>Officer:</w:t>
            </w:r>
          </w:p>
        </w:tc>
        <w:tc>
          <w:tcPr>
            <w:tcW w:w="1030" w:type="dxa"/>
            <w:gridSpan w:val="4"/>
            <w:tcBorders>
              <w:top w:val="single" w:sz="4" w:space="0" w:color="A6A6A6"/>
              <w:left w:val="single" w:sz="4" w:space="0" w:color="A6A6A6"/>
              <w:bottom w:val="single" w:sz="4" w:space="0" w:color="A6A6A6"/>
              <w:right w:val="single" w:sz="4" w:space="0" w:color="A6A6A6"/>
            </w:tcBorders>
            <w:shd w:val="clear" w:color="auto" w:fill="auto"/>
          </w:tcPr>
          <w:p w14:paraId="7C7C587E" w14:textId="77777777" w:rsidR="008010F1" w:rsidRPr="00CA2E98" w:rsidRDefault="008010F1" w:rsidP="001A178A">
            <w:pPr>
              <w:jc w:val="center"/>
              <w:rPr>
                <w:rFonts w:ascii="Calibri" w:hAnsi="Calibri"/>
                <w:b/>
                <w:szCs w:val="22"/>
              </w:rPr>
            </w:pPr>
          </w:p>
        </w:tc>
        <w:tc>
          <w:tcPr>
            <w:tcW w:w="1030" w:type="dxa"/>
            <w:tcBorders>
              <w:top w:val="single" w:sz="4" w:space="0" w:color="A6A6A6"/>
              <w:left w:val="single" w:sz="4" w:space="0" w:color="A6A6A6"/>
              <w:bottom w:val="single" w:sz="4" w:space="0" w:color="A6A6A6"/>
              <w:right w:val="single" w:sz="4" w:space="0" w:color="A6A6A6"/>
            </w:tcBorders>
            <w:shd w:val="clear" w:color="auto" w:fill="auto"/>
          </w:tcPr>
          <w:p w14:paraId="495BDA80" w14:textId="77777777" w:rsidR="008010F1" w:rsidRPr="00CA2E98" w:rsidRDefault="008010F1" w:rsidP="001A178A">
            <w:pPr>
              <w:jc w:val="center"/>
              <w:rPr>
                <w:rFonts w:ascii="Calibri" w:hAnsi="Calibri"/>
                <w:b/>
                <w:szCs w:val="22"/>
              </w:rPr>
            </w:pPr>
            <w:r w:rsidRPr="00CA2E98">
              <w:rPr>
                <w:rFonts w:ascii="Calibri" w:hAnsi="Calibri"/>
                <w:b/>
                <w:szCs w:val="22"/>
              </w:rPr>
              <w:t>Date:</w:t>
            </w:r>
          </w:p>
        </w:tc>
        <w:tc>
          <w:tcPr>
            <w:tcW w:w="1030" w:type="dxa"/>
            <w:tcBorders>
              <w:top w:val="single" w:sz="4" w:space="0" w:color="A6A6A6"/>
              <w:left w:val="single" w:sz="4" w:space="0" w:color="A6A6A6"/>
              <w:bottom w:val="single" w:sz="4" w:space="0" w:color="A6A6A6"/>
              <w:right w:val="single" w:sz="4" w:space="0" w:color="A6A6A6"/>
            </w:tcBorders>
            <w:shd w:val="clear" w:color="auto" w:fill="auto"/>
          </w:tcPr>
          <w:p w14:paraId="63DA3CBC" w14:textId="77777777" w:rsidR="008010F1" w:rsidRPr="00CA2E98" w:rsidRDefault="008010F1" w:rsidP="001A178A">
            <w:pPr>
              <w:jc w:val="center"/>
              <w:rPr>
                <w:rFonts w:ascii="Calibri" w:hAnsi="Calibri"/>
                <w:b/>
                <w:szCs w:val="22"/>
              </w:rPr>
            </w:pP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4658E924" w14:textId="77777777" w:rsidR="008010F1" w:rsidRPr="00CA2E98" w:rsidRDefault="008010F1" w:rsidP="001A178A">
            <w:pPr>
              <w:jc w:val="center"/>
              <w:rPr>
                <w:rFonts w:ascii="Calibri" w:hAnsi="Calibri"/>
                <w:b/>
                <w:szCs w:val="22"/>
              </w:rPr>
            </w:pPr>
            <w:r w:rsidRPr="00CA2E98">
              <w:rPr>
                <w:rFonts w:ascii="Calibri" w:hAnsi="Calibri"/>
                <w:b/>
                <w:szCs w:val="22"/>
              </w:rPr>
              <w:t>Manager:</w:t>
            </w:r>
          </w:p>
        </w:tc>
        <w:tc>
          <w:tcPr>
            <w:tcW w:w="1030" w:type="dxa"/>
            <w:tcBorders>
              <w:top w:val="single" w:sz="4" w:space="0" w:color="A6A6A6"/>
              <w:left w:val="single" w:sz="4" w:space="0" w:color="A6A6A6"/>
              <w:bottom w:val="single" w:sz="4" w:space="0" w:color="A6A6A6"/>
              <w:right w:val="single" w:sz="4" w:space="0" w:color="A6A6A6"/>
            </w:tcBorders>
            <w:shd w:val="clear" w:color="auto" w:fill="auto"/>
          </w:tcPr>
          <w:p w14:paraId="5BF4D2AF" w14:textId="77777777" w:rsidR="008010F1" w:rsidRPr="00CA2E98" w:rsidRDefault="008010F1" w:rsidP="001A178A">
            <w:pPr>
              <w:jc w:val="center"/>
              <w:rPr>
                <w:rFonts w:ascii="Calibri" w:hAnsi="Calibri"/>
                <w:b/>
                <w:color w:val="548DD4"/>
                <w:szCs w:val="22"/>
              </w:rPr>
            </w:pPr>
          </w:p>
        </w:tc>
        <w:tc>
          <w:tcPr>
            <w:tcW w:w="1030" w:type="dxa"/>
            <w:tcBorders>
              <w:top w:val="single" w:sz="4" w:space="0" w:color="A6A6A6"/>
              <w:left w:val="single" w:sz="4" w:space="0" w:color="A6A6A6"/>
              <w:bottom w:val="single" w:sz="4" w:space="0" w:color="A6A6A6"/>
              <w:right w:val="single" w:sz="4" w:space="0" w:color="A6A6A6"/>
            </w:tcBorders>
            <w:shd w:val="clear" w:color="auto" w:fill="auto"/>
          </w:tcPr>
          <w:p w14:paraId="5A435DC9" w14:textId="77777777" w:rsidR="008010F1" w:rsidRPr="00CA2E98" w:rsidRDefault="008010F1" w:rsidP="001A178A">
            <w:pPr>
              <w:jc w:val="center"/>
              <w:rPr>
                <w:rFonts w:ascii="Calibri" w:hAnsi="Calibri"/>
                <w:b/>
                <w:szCs w:val="22"/>
              </w:rPr>
            </w:pPr>
            <w:r w:rsidRPr="00CA2E98">
              <w:rPr>
                <w:rFonts w:ascii="Calibri" w:hAnsi="Calibri"/>
                <w:b/>
                <w:szCs w:val="22"/>
              </w:rPr>
              <w:t>Date:</w:t>
            </w:r>
          </w:p>
        </w:tc>
        <w:tc>
          <w:tcPr>
            <w:tcW w:w="1097" w:type="dxa"/>
            <w:tcBorders>
              <w:top w:val="single" w:sz="4" w:space="0" w:color="A6A6A6"/>
              <w:left w:val="single" w:sz="4" w:space="0" w:color="A6A6A6"/>
              <w:bottom w:val="single" w:sz="4" w:space="0" w:color="A6A6A6"/>
              <w:right w:val="single" w:sz="4" w:space="0" w:color="A6A6A6"/>
            </w:tcBorders>
            <w:shd w:val="clear" w:color="auto" w:fill="auto"/>
          </w:tcPr>
          <w:p w14:paraId="6571DC88" w14:textId="77777777" w:rsidR="008010F1" w:rsidRPr="00CA2E98" w:rsidRDefault="008010F1" w:rsidP="001A178A">
            <w:pPr>
              <w:jc w:val="center"/>
              <w:rPr>
                <w:rFonts w:ascii="Calibri" w:hAnsi="Calibri"/>
                <w:b/>
                <w:szCs w:val="22"/>
              </w:rPr>
            </w:pPr>
          </w:p>
        </w:tc>
      </w:tr>
      <w:tr w:rsidR="008010F1" w:rsidRPr="00CA2E98" w14:paraId="5F4D6D15" w14:textId="77777777" w:rsidTr="001A178A">
        <w:trPr>
          <w:jc w:val="center"/>
        </w:trPr>
        <w:tc>
          <w:tcPr>
            <w:tcW w:w="9405" w:type="dxa"/>
            <w:gridSpan w:val="13"/>
            <w:tcBorders>
              <w:top w:val="single" w:sz="4" w:space="0" w:color="A6A6A6"/>
              <w:left w:val="nil"/>
              <w:bottom w:val="single" w:sz="4" w:space="0" w:color="A6A6A6"/>
              <w:right w:val="nil"/>
            </w:tcBorders>
            <w:shd w:val="clear" w:color="auto" w:fill="auto"/>
            <w:tcMar>
              <w:top w:w="57" w:type="dxa"/>
              <w:bottom w:w="57" w:type="dxa"/>
            </w:tcMar>
          </w:tcPr>
          <w:p w14:paraId="41546FAF" w14:textId="77777777" w:rsidR="008010F1" w:rsidRPr="00CA2E98" w:rsidRDefault="008010F1" w:rsidP="001A178A">
            <w:pPr>
              <w:jc w:val="center"/>
              <w:rPr>
                <w:rFonts w:ascii="Calibri" w:hAnsi="Calibri"/>
                <w:b/>
                <w:szCs w:val="22"/>
              </w:rPr>
            </w:pPr>
          </w:p>
        </w:tc>
      </w:tr>
      <w:tr w:rsidR="008010F1" w:rsidRPr="00CA2E98" w14:paraId="52E47114" w14:textId="77777777" w:rsidTr="001A178A">
        <w:trPr>
          <w:jc w:val="center"/>
        </w:trPr>
        <w:tc>
          <w:tcPr>
            <w:tcW w:w="2235"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85E96AC" w14:textId="77777777" w:rsidR="008010F1" w:rsidRPr="00CA2E98" w:rsidRDefault="008010F1" w:rsidP="001A178A">
            <w:pPr>
              <w:rPr>
                <w:rFonts w:ascii="Calibri" w:hAnsi="Calibri"/>
                <w:b/>
                <w:szCs w:val="22"/>
              </w:rPr>
            </w:pPr>
            <w:r w:rsidRPr="00CA2E98">
              <w:rPr>
                <w:rFonts w:ascii="Calibri" w:hAnsi="Calibri"/>
                <w:b/>
                <w:szCs w:val="22"/>
              </w:rPr>
              <w:t>Application Ref:</w:t>
            </w:r>
          </w:p>
        </w:tc>
        <w:tc>
          <w:tcPr>
            <w:tcW w:w="3434" w:type="dxa"/>
            <w:gridSpan w:val="5"/>
            <w:tcBorders>
              <w:top w:val="single" w:sz="4" w:space="0" w:color="A6A6A6"/>
              <w:left w:val="single" w:sz="4" w:space="0" w:color="A6A6A6"/>
              <w:bottom w:val="single" w:sz="4" w:space="0" w:color="A6A6A6"/>
              <w:right w:val="single" w:sz="4" w:space="0" w:color="A6A6A6"/>
            </w:tcBorders>
            <w:shd w:val="clear" w:color="auto" w:fill="auto"/>
          </w:tcPr>
          <w:p w14:paraId="1FC7085F" w14:textId="63EEC6D2" w:rsidR="008010F1" w:rsidRPr="00CA2E98" w:rsidRDefault="008010F1" w:rsidP="001A178A">
            <w:pPr>
              <w:rPr>
                <w:rFonts w:ascii="Calibri" w:hAnsi="Calibri"/>
                <w:szCs w:val="22"/>
              </w:rPr>
            </w:pPr>
            <w:r>
              <w:rPr>
                <w:rFonts w:ascii="Calibri" w:hAnsi="Calibri"/>
                <w:szCs w:val="22"/>
              </w:rPr>
              <w:t>3/2021/0707</w:t>
            </w:r>
          </w:p>
        </w:tc>
        <w:tc>
          <w:tcPr>
            <w:tcW w:w="3736"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198EDB8" w14:textId="46FF1D37" w:rsidR="008010F1" w:rsidRPr="00CA2E98" w:rsidRDefault="008010F1" w:rsidP="001A178A">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61DA8E0E" wp14:editId="06AE1329">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010F1" w:rsidRPr="00CA2E98" w14:paraId="15478119" w14:textId="77777777" w:rsidTr="001A178A">
        <w:trPr>
          <w:jc w:val="center"/>
        </w:trPr>
        <w:tc>
          <w:tcPr>
            <w:tcW w:w="2235"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0D2DFD0" w14:textId="77777777" w:rsidR="008010F1" w:rsidRPr="00CA2E98" w:rsidRDefault="008010F1" w:rsidP="001A178A">
            <w:pPr>
              <w:rPr>
                <w:rFonts w:ascii="Calibri" w:hAnsi="Calibri"/>
                <w:b/>
                <w:szCs w:val="22"/>
              </w:rPr>
            </w:pPr>
            <w:r w:rsidRPr="00CA2E98">
              <w:rPr>
                <w:rFonts w:ascii="Calibri" w:hAnsi="Calibri"/>
                <w:b/>
                <w:szCs w:val="22"/>
              </w:rPr>
              <w:t>Date Inspected:</w:t>
            </w:r>
          </w:p>
        </w:tc>
        <w:tc>
          <w:tcPr>
            <w:tcW w:w="3434" w:type="dxa"/>
            <w:gridSpan w:val="5"/>
            <w:tcBorders>
              <w:top w:val="single" w:sz="4" w:space="0" w:color="A6A6A6"/>
              <w:left w:val="single" w:sz="4" w:space="0" w:color="A6A6A6"/>
              <w:bottom w:val="single" w:sz="4" w:space="0" w:color="A6A6A6"/>
              <w:right w:val="single" w:sz="4" w:space="0" w:color="A6A6A6"/>
            </w:tcBorders>
            <w:shd w:val="clear" w:color="auto" w:fill="auto"/>
          </w:tcPr>
          <w:p w14:paraId="54E0F658" w14:textId="1164CEDA" w:rsidR="008010F1" w:rsidRPr="00CA2E98" w:rsidRDefault="008010F1" w:rsidP="001A178A">
            <w:pPr>
              <w:rPr>
                <w:rFonts w:ascii="Calibri" w:hAnsi="Calibri"/>
                <w:szCs w:val="22"/>
              </w:rPr>
            </w:pPr>
            <w:r>
              <w:rPr>
                <w:rFonts w:ascii="Calibri" w:hAnsi="Calibri"/>
                <w:szCs w:val="22"/>
              </w:rPr>
              <w:t>27/09/2021</w:t>
            </w:r>
          </w:p>
        </w:tc>
        <w:tc>
          <w:tcPr>
            <w:tcW w:w="3736"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5576842" w14:textId="77777777" w:rsidR="008010F1" w:rsidRPr="00CA2E98" w:rsidRDefault="008010F1" w:rsidP="001A178A">
            <w:pPr>
              <w:rPr>
                <w:rFonts w:ascii="Calibri" w:hAnsi="Calibri"/>
                <w:color w:val="548DD4"/>
                <w:szCs w:val="22"/>
              </w:rPr>
            </w:pPr>
          </w:p>
        </w:tc>
      </w:tr>
      <w:tr w:rsidR="008010F1" w:rsidRPr="00CA2E98" w14:paraId="5FA064D2" w14:textId="77777777" w:rsidTr="001A178A">
        <w:trPr>
          <w:jc w:val="center"/>
        </w:trPr>
        <w:tc>
          <w:tcPr>
            <w:tcW w:w="2235"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3305CBE" w14:textId="77777777" w:rsidR="008010F1" w:rsidRPr="00CA2E98" w:rsidRDefault="008010F1" w:rsidP="001A178A">
            <w:pPr>
              <w:rPr>
                <w:rFonts w:ascii="Calibri" w:hAnsi="Calibri"/>
                <w:b/>
                <w:szCs w:val="22"/>
              </w:rPr>
            </w:pPr>
            <w:r w:rsidRPr="00CA2E98">
              <w:rPr>
                <w:rFonts w:ascii="Calibri" w:hAnsi="Calibri"/>
                <w:b/>
                <w:szCs w:val="22"/>
              </w:rPr>
              <w:t>Officer:</w:t>
            </w:r>
          </w:p>
        </w:tc>
        <w:tc>
          <w:tcPr>
            <w:tcW w:w="3434" w:type="dxa"/>
            <w:gridSpan w:val="5"/>
            <w:tcBorders>
              <w:top w:val="single" w:sz="4" w:space="0" w:color="A6A6A6"/>
              <w:left w:val="single" w:sz="4" w:space="0" w:color="A6A6A6"/>
              <w:bottom w:val="single" w:sz="4" w:space="0" w:color="A6A6A6"/>
              <w:right w:val="single" w:sz="4" w:space="0" w:color="A6A6A6"/>
            </w:tcBorders>
            <w:shd w:val="clear" w:color="auto" w:fill="auto"/>
          </w:tcPr>
          <w:p w14:paraId="2162DBDD" w14:textId="75493C0B" w:rsidR="008010F1" w:rsidRPr="00CA2E98" w:rsidRDefault="008010F1" w:rsidP="001A178A">
            <w:pPr>
              <w:rPr>
                <w:rFonts w:ascii="Calibri" w:hAnsi="Calibri"/>
                <w:szCs w:val="22"/>
              </w:rPr>
            </w:pPr>
            <w:r>
              <w:rPr>
                <w:rFonts w:ascii="Calibri" w:hAnsi="Calibri"/>
                <w:szCs w:val="22"/>
              </w:rPr>
              <w:t>SH</w:t>
            </w:r>
          </w:p>
        </w:tc>
        <w:tc>
          <w:tcPr>
            <w:tcW w:w="3736"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899640E" w14:textId="77777777" w:rsidR="008010F1" w:rsidRPr="00CA2E98" w:rsidRDefault="008010F1" w:rsidP="001A178A">
            <w:pPr>
              <w:rPr>
                <w:rFonts w:ascii="Calibri" w:hAnsi="Calibri"/>
                <w:color w:val="548DD4"/>
                <w:szCs w:val="22"/>
              </w:rPr>
            </w:pPr>
          </w:p>
        </w:tc>
      </w:tr>
      <w:tr w:rsidR="008010F1" w:rsidRPr="00CA2E98" w14:paraId="20FFC723" w14:textId="77777777" w:rsidTr="001A178A">
        <w:trPr>
          <w:jc w:val="center"/>
        </w:trPr>
        <w:tc>
          <w:tcPr>
            <w:tcW w:w="5669"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748B02C" w14:textId="77777777" w:rsidR="008010F1" w:rsidRPr="00CA2E98" w:rsidRDefault="008010F1" w:rsidP="001A178A">
            <w:pPr>
              <w:rPr>
                <w:rFonts w:ascii="Calibri" w:hAnsi="Calibri"/>
                <w:b/>
                <w:szCs w:val="22"/>
              </w:rPr>
            </w:pPr>
            <w:r w:rsidRPr="00CA2E98">
              <w:rPr>
                <w:rFonts w:ascii="Calibri" w:hAnsi="Calibri"/>
                <w:b/>
                <w:szCs w:val="22"/>
              </w:rPr>
              <w:t xml:space="preserve">DELEGATED ITEM FILE REPORT: </w:t>
            </w:r>
          </w:p>
        </w:tc>
        <w:tc>
          <w:tcPr>
            <w:tcW w:w="3736" w:type="dxa"/>
            <w:gridSpan w:val="4"/>
            <w:tcBorders>
              <w:top w:val="single" w:sz="4" w:space="0" w:color="A6A6A6"/>
              <w:left w:val="single" w:sz="4" w:space="0" w:color="A6A6A6"/>
              <w:bottom w:val="single" w:sz="4" w:space="0" w:color="A6A6A6"/>
              <w:right w:val="single" w:sz="4" w:space="0" w:color="A6A6A6"/>
            </w:tcBorders>
            <w:shd w:val="clear" w:color="auto" w:fill="auto"/>
          </w:tcPr>
          <w:p w14:paraId="2A9B4055" w14:textId="7F8D0315" w:rsidR="008010F1" w:rsidRPr="00CA2E98" w:rsidRDefault="00883239" w:rsidP="001A178A">
            <w:pPr>
              <w:jc w:val="center"/>
              <w:rPr>
                <w:rFonts w:ascii="Calibri" w:hAnsi="Calibri"/>
                <w:b/>
                <w:szCs w:val="22"/>
              </w:rPr>
            </w:pPr>
            <w:r>
              <w:rPr>
                <w:rFonts w:ascii="Calibri" w:hAnsi="Calibri"/>
                <w:b/>
                <w:szCs w:val="22"/>
              </w:rPr>
              <w:t>APPROVED</w:t>
            </w:r>
          </w:p>
        </w:tc>
      </w:tr>
      <w:tr w:rsidR="008010F1" w:rsidRPr="00CA2E98" w14:paraId="524BF215" w14:textId="77777777" w:rsidTr="001A178A">
        <w:trPr>
          <w:trHeight w:hRule="exact" w:val="447"/>
          <w:jc w:val="center"/>
        </w:trPr>
        <w:tc>
          <w:tcPr>
            <w:tcW w:w="9405" w:type="dxa"/>
            <w:gridSpan w:val="13"/>
            <w:tcBorders>
              <w:top w:val="single" w:sz="4" w:space="0" w:color="A6A6A6"/>
              <w:left w:val="nil"/>
              <w:bottom w:val="single" w:sz="4" w:space="0" w:color="A6A6A6"/>
              <w:right w:val="nil"/>
            </w:tcBorders>
            <w:shd w:val="clear" w:color="auto" w:fill="auto"/>
            <w:tcMar>
              <w:top w:w="57" w:type="dxa"/>
              <w:bottom w:w="57" w:type="dxa"/>
            </w:tcMar>
          </w:tcPr>
          <w:p w14:paraId="0F873D6B" w14:textId="77777777" w:rsidR="008010F1" w:rsidRPr="00CA2E98" w:rsidRDefault="008010F1" w:rsidP="001A178A">
            <w:pPr>
              <w:tabs>
                <w:tab w:val="left" w:pos="4007"/>
              </w:tabs>
              <w:rPr>
                <w:rFonts w:ascii="Calibri" w:hAnsi="Calibri"/>
                <w:b/>
                <w:color w:val="548DD4"/>
                <w:szCs w:val="22"/>
              </w:rPr>
            </w:pPr>
            <w:r w:rsidRPr="00CA2E98">
              <w:rPr>
                <w:rFonts w:ascii="Calibri" w:hAnsi="Calibri"/>
                <w:b/>
                <w:color w:val="548DD4"/>
                <w:szCs w:val="22"/>
              </w:rPr>
              <w:tab/>
            </w:r>
          </w:p>
        </w:tc>
      </w:tr>
      <w:tr w:rsidR="008010F1" w:rsidRPr="00CA2E98" w14:paraId="21DE80D0" w14:textId="77777777" w:rsidTr="001A178A">
        <w:trPr>
          <w:jc w:val="center"/>
        </w:trPr>
        <w:tc>
          <w:tcPr>
            <w:tcW w:w="2893"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6930305" w14:textId="77777777" w:rsidR="008010F1" w:rsidRPr="00CA2E98" w:rsidRDefault="008010F1" w:rsidP="001A178A">
            <w:pPr>
              <w:rPr>
                <w:rFonts w:ascii="Calibri" w:hAnsi="Calibri"/>
                <w:b/>
                <w:szCs w:val="22"/>
              </w:rPr>
            </w:pPr>
            <w:r w:rsidRPr="00CA2E98">
              <w:rPr>
                <w:rFonts w:ascii="Calibri" w:hAnsi="Calibri"/>
                <w:b/>
                <w:szCs w:val="22"/>
              </w:rPr>
              <w:t>Development Description:</w:t>
            </w:r>
          </w:p>
        </w:tc>
        <w:tc>
          <w:tcPr>
            <w:tcW w:w="6512" w:type="dxa"/>
            <w:gridSpan w:val="8"/>
            <w:tcBorders>
              <w:top w:val="single" w:sz="4" w:space="0" w:color="A6A6A6"/>
              <w:left w:val="single" w:sz="4" w:space="0" w:color="A6A6A6"/>
              <w:bottom w:val="single" w:sz="4" w:space="0" w:color="A6A6A6"/>
              <w:right w:val="single" w:sz="4" w:space="0" w:color="A6A6A6"/>
            </w:tcBorders>
            <w:shd w:val="clear" w:color="auto" w:fill="auto"/>
          </w:tcPr>
          <w:p w14:paraId="10E7A62B" w14:textId="56A7E6E0" w:rsidR="008010F1" w:rsidRPr="008D1E15" w:rsidRDefault="008010F1" w:rsidP="001A178A">
            <w:pPr>
              <w:jc w:val="both"/>
              <w:rPr>
                <w:rFonts w:ascii="Calibri" w:hAnsi="Calibri" w:cs="Helvetica"/>
                <w:color w:val="333333"/>
                <w:szCs w:val="22"/>
                <w:shd w:val="clear" w:color="auto" w:fill="FFFFFF"/>
              </w:rPr>
            </w:pPr>
            <w:r>
              <w:rPr>
                <w:rFonts w:ascii="Calibri" w:hAnsi="Calibri" w:cs="Helvetica"/>
                <w:color w:val="333333"/>
                <w:szCs w:val="22"/>
                <w:shd w:val="clear" w:color="auto" w:fill="FFFFFF"/>
              </w:rPr>
              <w:t>Proposed demolition of existing garage and erection of two storey side extension, first floor rear extension and new garage.</w:t>
            </w:r>
          </w:p>
        </w:tc>
      </w:tr>
      <w:tr w:rsidR="008010F1" w:rsidRPr="00CA2E98" w14:paraId="2E995832" w14:textId="77777777" w:rsidTr="001A178A">
        <w:trPr>
          <w:jc w:val="center"/>
        </w:trPr>
        <w:tc>
          <w:tcPr>
            <w:tcW w:w="2893"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0006016" w14:textId="77777777" w:rsidR="008010F1" w:rsidRPr="00CA2E98" w:rsidRDefault="008010F1" w:rsidP="001A178A">
            <w:pPr>
              <w:rPr>
                <w:rFonts w:ascii="Calibri" w:hAnsi="Calibri"/>
                <w:b/>
                <w:szCs w:val="22"/>
              </w:rPr>
            </w:pPr>
            <w:r w:rsidRPr="00CA2E98">
              <w:rPr>
                <w:rFonts w:ascii="Calibri" w:hAnsi="Calibri"/>
                <w:b/>
                <w:szCs w:val="22"/>
              </w:rPr>
              <w:t>Site Address/Location:</w:t>
            </w:r>
          </w:p>
        </w:tc>
        <w:tc>
          <w:tcPr>
            <w:tcW w:w="6512" w:type="dxa"/>
            <w:gridSpan w:val="8"/>
            <w:tcBorders>
              <w:top w:val="single" w:sz="4" w:space="0" w:color="A6A6A6"/>
              <w:left w:val="single" w:sz="4" w:space="0" w:color="A6A6A6"/>
              <w:bottom w:val="single" w:sz="4" w:space="0" w:color="A6A6A6"/>
              <w:right w:val="single" w:sz="4" w:space="0" w:color="A6A6A6"/>
            </w:tcBorders>
            <w:shd w:val="clear" w:color="auto" w:fill="auto"/>
          </w:tcPr>
          <w:p w14:paraId="5973127E" w14:textId="58DF78CD" w:rsidR="008010F1" w:rsidRPr="008010F1" w:rsidRDefault="008010F1" w:rsidP="001A178A">
            <w:pPr>
              <w:rPr>
                <w:rFonts w:asciiTheme="minorHAnsi" w:hAnsiTheme="minorHAnsi" w:cstheme="minorHAnsi"/>
                <w:bCs/>
                <w:szCs w:val="22"/>
              </w:rPr>
            </w:pPr>
            <w:r w:rsidRPr="008010F1">
              <w:rPr>
                <w:rFonts w:asciiTheme="minorHAnsi" w:hAnsiTheme="minorHAnsi" w:cstheme="minorHAnsi"/>
                <w:bCs/>
                <w:szCs w:val="22"/>
              </w:rPr>
              <w:t>H</w:t>
            </w:r>
            <w:r w:rsidRPr="008010F1">
              <w:rPr>
                <w:rFonts w:asciiTheme="minorHAnsi" w:hAnsiTheme="minorHAnsi" w:cstheme="minorHAnsi"/>
                <w:bCs/>
              </w:rPr>
              <w:t>igher Elker</w:t>
            </w:r>
            <w:r>
              <w:rPr>
                <w:rFonts w:asciiTheme="minorHAnsi" w:hAnsiTheme="minorHAnsi" w:cstheme="minorHAnsi"/>
                <w:bCs/>
              </w:rPr>
              <w:t xml:space="preserve"> Farm Whalley Road Billington BB7 9HY</w:t>
            </w:r>
          </w:p>
        </w:tc>
      </w:tr>
      <w:tr w:rsidR="008010F1" w:rsidRPr="00CA2E98" w14:paraId="69EAB307" w14:textId="77777777" w:rsidTr="001A178A">
        <w:trPr>
          <w:trHeight w:hRule="exact" w:val="170"/>
          <w:jc w:val="center"/>
        </w:trPr>
        <w:tc>
          <w:tcPr>
            <w:tcW w:w="9405" w:type="dxa"/>
            <w:gridSpan w:val="13"/>
            <w:tcBorders>
              <w:top w:val="single" w:sz="4" w:space="0" w:color="A6A6A6"/>
              <w:left w:val="nil"/>
              <w:bottom w:val="single" w:sz="4" w:space="0" w:color="A6A6A6"/>
              <w:right w:val="nil"/>
            </w:tcBorders>
            <w:shd w:val="clear" w:color="auto" w:fill="auto"/>
            <w:tcMar>
              <w:top w:w="57" w:type="dxa"/>
              <w:bottom w:w="57" w:type="dxa"/>
            </w:tcMar>
          </w:tcPr>
          <w:p w14:paraId="4BD949A2" w14:textId="77777777" w:rsidR="008010F1" w:rsidRPr="00CA2E98" w:rsidRDefault="008010F1" w:rsidP="001A178A">
            <w:pPr>
              <w:tabs>
                <w:tab w:val="left" w:pos="2667"/>
              </w:tabs>
              <w:rPr>
                <w:rFonts w:ascii="Calibri" w:hAnsi="Calibri"/>
                <w:b/>
                <w:color w:val="548DD4"/>
                <w:szCs w:val="22"/>
              </w:rPr>
            </w:pPr>
            <w:r w:rsidRPr="00CA2E98">
              <w:rPr>
                <w:rFonts w:ascii="Calibri" w:hAnsi="Calibri"/>
                <w:b/>
                <w:color w:val="548DD4"/>
                <w:szCs w:val="22"/>
              </w:rPr>
              <w:tab/>
            </w:r>
          </w:p>
        </w:tc>
      </w:tr>
      <w:tr w:rsidR="008010F1" w:rsidRPr="00CA2E98" w14:paraId="61278439" w14:textId="77777777" w:rsidTr="001A178A">
        <w:trPr>
          <w:jc w:val="center"/>
        </w:trPr>
        <w:tc>
          <w:tcPr>
            <w:tcW w:w="2893"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BE2F1F3" w14:textId="77777777" w:rsidR="008010F1" w:rsidRPr="00CA2E98" w:rsidRDefault="008010F1" w:rsidP="001A178A">
            <w:pPr>
              <w:rPr>
                <w:rFonts w:ascii="Calibri" w:hAnsi="Calibri"/>
                <w:b/>
                <w:szCs w:val="22"/>
              </w:rPr>
            </w:pPr>
            <w:r w:rsidRPr="00CA2E98">
              <w:rPr>
                <w:rFonts w:ascii="Calibri" w:hAnsi="Calibri"/>
                <w:b/>
                <w:szCs w:val="22"/>
              </w:rPr>
              <w:t xml:space="preserve">CONSULTATIONS: </w:t>
            </w:r>
          </w:p>
        </w:tc>
        <w:tc>
          <w:tcPr>
            <w:tcW w:w="6512" w:type="dxa"/>
            <w:gridSpan w:val="8"/>
            <w:tcBorders>
              <w:top w:val="single" w:sz="4" w:space="0" w:color="A6A6A6"/>
              <w:left w:val="single" w:sz="4" w:space="0" w:color="A6A6A6"/>
              <w:bottom w:val="single" w:sz="4" w:space="0" w:color="A6A6A6"/>
              <w:right w:val="single" w:sz="4" w:space="0" w:color="A6A6A6"/>
            </w:tcBorders>
            <w:shd w:val="clear" w:color="auto" w:fill="auto"/>
          </w:tcPr>
          <w:p w14:paraId="7C68F262" w14:textId="77777777" w:rsidR="008010F1" w:rsidRPr="00CA2E98" w:rsidRDefault="008010F1" w:rsidP="001A178A">
            <w:pPr>
              <w:rPr>
                <w:rFonts w:ascii="Calibri" w:hAnsi="Calibri"/>
                <w:b/>
                <w:szCs w:val="22"/>
              </w:rPr>
            </w:pPr>
            <w:r w:rsidRPr="00CA2E98">
              <w:rPr>
                <w:rFonts w:ascii="Calibri" w:hAnsi="Calibri"/>
                <w:b/>
                <w:szCs w:val="22"/>
              </w:rPr>
              <w:t>Parish/Town Council</w:t>
            </w:r>
          </w:p>
        </w:tc>
      </w:tr>
      <w:tr w:rsidR="008010F1" w:rsidRPr="00CA2E98" w14:paraId="11F724FB"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4086AD4" w14:textId="3CC82B47" w:rsidR="008010F1" w:rsidRPr="00092229" w:rsidRDefault="00092229" w:rsidP="001A178A">
            <w:pPr>
              <w:jc w:val="both"/>
              <w:rPr>
                <w:rFonts w:ascii="Calibri" w:hAnsi="Calibri"/>
                <w:iCs/>
                <w:szCs w:val="22"/>
              </w:rPr>
            </w:pPr>
            <w:r w:rsidRPr="00092229">
              <w:rPr>
                <w:rFonts w:ascii="Calibri" w:hAnsi="Calibri"/>
                <w:iCs/>
                <w:szCs w:val="22"/>
              </w:rPr>
              <w:t>Billington and Langho Parish Council consulted on 23/08/21 – no comment.</w:t>
            </w:r>
          </w:p>
        </w:tc>
      </w:tr>
      <w:tr w:rsidR="008010F1" w:rsidRPr="00CA2E98" w14:paraId="5FA4C7CF" w14:textId="77777777" w:rsidTr="001A178A">
        <w:trPr>
          <w:trHeight w:hRule="exact" w:val="170"/>
          <w:jc w:val="center"/>
        </w:trPr>
        <w:tc>
          <w:tcPr>
            <w:tcW w:w="9405" w:type="dxa"/>
            <w:gridSpan w:val="13"/>
            <w:tcBorders>
              <w:top w:val="single" w:sz="4" w:space="0" w:color="A6A6A6"/>
              <w:left w:val="nil"/>
              <w:bottom w:val="single" w:sz="4" w:space="0" w:color="A6A6A6"/>
              <w:right w:val="nil"/>
            </w:tcBorders>
            <w:shd w:val="clear" w:color="auto" w:fill="auto"/>
            <w:tcMar>
              <w:top w:w="57" w:type="dxa"/>
              <w:bottom w:w="57" w:type="dxa"/>
            </w:tcMar>
          </w:tcPr>
          <w:p w14:paraId="51525C1E" w14:textId="77777777" w:rsidR="008010F1" w:rsidRPr="00CA2E98" w:rsidRDefault="008010F1" w:rsidP="001A178A">
            <w:pPr>
              <w:rPr>
                <w:rFonts w:ascii="Calibri" w:hAnsi="Calibri"/>
                <w:bCs/>
                <w:color w:val="548DD4"/>
                <w:szCs w:val="22"/>
              </w:rPr>
            </w:pPr>
          </w:p>
        </w:tc>
      </w:tr>
      <w:tr w:rsidR="008010F1" w:rsidRPr="00CA2E98" w14:paraId="7918939A" w14:textId="77777777" w:rsidTr="001A178A">
        <w:trPr>
          <w:jc w:val="center"/>
        </w:trPr>
        <w:tc>
          <w:tcPr>
            <w:tcW w:w="2893"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F923307" w14:textId="77777777" w:rsidR="008010F1" w:rsidRPr="00CA2E98" w:rsidRDefault="008010F1" w:rsidP="001A178A">
            <w:pPr>
              <w:rPr>
                <w:rFonts w:ascii="Calibri" w:hAnsi="Calibri"/>
                <w:b/>
                <w:szCs w:val="22"/>
              </w:rPr>
            </w:pPr>
            <w:r w:rsidRPr="00CA2E98">
              <w:rPr>
                <w:rFonts w:ascii="Calibri" w:hAnsi="Calibri"/>
                <w:b/>
                <w:szCs w:val="22"/>
              </w:rPr>
              <w:t xml:space="preserve">CONSULTATIONS: </w:t>
            </w:r>
          </w:p>
        </w:tc>
        <w:tc>
          <w:tcPr>
            <w:tcW w:w="6512" w:type="dxa"/>
            <w:gridSpan w:val="8"/>
            <w:tcBorders>
              <w:top w:val="single" w:sz="4" w:space="0" w:color="A6A6A6"/>
              <w:left w:val="single" w:sz="4" w:space="0" w:color="A6A6A6"/>
              <w:bottom w:val="single" w:sz="4" w:space="0" w:color="A6A6A6"/>
              <w:right w:val="single" w:sz="4" w:space="0" w:color="A6A6A6"/>
            </w:tcBorders>
            <w:shd w:val="clear" w:color="auto" w:fill="auto"/>
          </w:tcPr>
          <w:p w14:paraId="36BC83C9" w14:textId="77777777" w:rsidR="008010F1" w:rsidRPr="00CA2E98" w:rsidRDefault="008010F1" w:rsidP="001A178A">
            <w:pPr>
              <w:rPr>
                <w:rFonts w:ascii="Calibri" w:hAnsi="Calibri"/>
                <w:b/>
                <w:szCs w:val="22"/>
              </w:rPr>
            </w:pPr>
            <w:r w:rsidRPr="00CA2E98">
              <w:rPr>
                <w:rFonts w:ascii="Calibri" w:hAnsi="Calibri"/>
                <w:b/>
                <w:szCs w:val="22"/>
              </w:rPr>
              <w:t>Highways/Water Authority/Other Bodies</w:t>
            </w:r>
          </w:p>
        </w:tc>
      </w:tr>
      <w:tr w:rsidR="008010F1" w:rsidRPr="00CA2E98" w14:paraId="6B479508" w14:textId="77777777" w:rsidTr="008565FF">
        <w:trPr>
          <w:trHeight w:val="229"/>
          <w:jc w:val="center"/>
        </w:trPr>
        <w:tc>
          <w:tcPr>
            <w:tcW w:w="2893"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EE37621" w14:textId="1722F3ED" w:rsidR="008010F1" w:rsidRPr="00CA2E98" w:rsidRDefault="00C77EC7" w:rsidP="001A178A">
            <w:pPr>
              <w:rPr>
                <w:rFonts w:ascii="Calibri" w:hAnsi="Calibri"/>
                <w:b/>
                <w:szCs w:val="22"/>
              </w:rPr>
            </w:pPr>
            <w:r>
              <w:rPr>
                <w:rFonts w:ascii="Calibri" w:hAnsi="Calibri"/>
                <w:b/>
                <w:szCs w:val="22"/>
              </w:rPr>
              <w:t>LCC Highways</w:t>
            </w:r>
          </w:p>
        </w:tc>
        <w:tc>
          <w:tcPr>
            <w:tcW w:w="6512" w:type="dxa"/>
            <w:gridSpan w:val="8"/>
            <w:tcBorders>
              <w:top w:val="single" w:sz="4" w:space="0" w:color="A6A6A6"/>
              <w:left w:val="single" w:sz="4" w:space="0" w:color="A6A6A6"/>
              <w:bottom w:val="single" w:sz="4" w:space="0" w:color="A6A6A6"/>
              <w:right w:val="single" w:sz="4" w:space="0" w:color="A6A6A6"/>
            </w:tcBorders>
            <w:shd w:val="clear" w:color="auto" w:fill="auto"/>
          </w:tcPr>
          <w:p w14:paraId="37379B24" w14:textId="03868EFC" w:rsidR="008010F1" w:rsidRPr="008565FF" w:rsidRDefault="008565FF" w:rsidP="001A178A">
            <w:pPr>
              <w:rPr>
                <w:rFonts w:ascii="Calibri" w:hAnsi="Calibri"/>
                <w:bCs/>
                <w:szCs w:val="22"/>
              </w:rPr>
            </w:pPr>
            <w:r w:rsidRPr="008565FF">
              <w:rPr>
                <w:rFonts w:ascii="Calibri" w:hAnsi="Calibri"/>
                <w:bCs/>
                <w:szCs w:val="22"/>
              </w:rPr>
              <w:t>No Objections</w:t>
            </w:r>
          </w:p>
        </w:tc>
      </w:tr>
      <w:tr w:rsidR="008010F1" w:rsidRPr="00CA2E98" w14:paraId="4A3FC513" w14:textId="77777777" w:rsidTr="008565FF">
        <w:trPr>
          <w:trHeight w:val="264"/>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42D55C2" w14:textId="0A5B5B2B" w:rsidR="008010F1" w:rsidRPr="00CA2E98" w:rsidRDefault="008010F1" w:rsidP="001A178A">
            <w:pPr>
              <w:rPr>
                <w:rFonts w:ascii="Calibri" w:hAnsi="Calibri"/>
                <w:szCs w:val="22"/>
              </w:rPr>
            </w:pPr>
          </w:p>
        </w:tc>
      </w:tr>
      <w:tr w:rsidR="008010F1" w:rsidRPr="00CA2E98" w14:paraId="3CCC0FE1" w14:textId="77777777" w:rsidTr="001A178A">
        <w:trPr>
          <w:jc w:val="center"/>
        </w:trPr>
        <w:tc>
          <w:tcPr>
            <w:tcW w:w="2893"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B783C54" w14:textId="77777777" w:rsidR="008010F1" w:rsidRPr="00CA2E98" w:rsidRDefault="008010F1" w:rsidP="001A178A">
            <w:pPr>
              <w:rPr>
                <w:rFonts w:ascii="Calibri" w:hAnsi="Calibri"/>
                <w:b/>
                <w:szCs w:val="22"/>
              </w:rPr>
            </w:pPr>
            <w:r w:rsidRPr="00CA2E98">
              <w:rPr>
                <w:rFonts w:ascii="Calibri" w:hAnsi="Calibri"/>
                <w:b/>
                <w:szCs w:val="22"/>
              </w:rPr>
              <w:t xml:space="preserve">CONSULTATIONS: </w:t>
            </w:r>
          </w:p>
        </w:tc>
        <w:tc>
          <w:tcPr>
            <w:tcW w:w="6512" w:type="dxa"/>
            <w:gridSpan w:val="8"/>
            <w:tcBorders>
              <w:top w:val="single" w:sz="4" w:space="0" w:color="A6A6A6"/>
              <w:left w:val="single" w:sz="4" w:space="0" w:color="A6A6A6"/>
              <w:bottom w:val="single" w:sz="4" w:space="0" w:color="A6A6A6"/>
              <w:right w:val="single" w:sz="4" w:space="0" w:color="A6A6A6"/>
            </w:tcBorders>
            <w:shd w:val="clear" w:color="auto" w:fill="auto"/>
          </w:tcPr>
          <w:p w14:paraId="1EAF0E80" w14:textId="77777777" w:rsidR="008010F1" w:rsidRPr="00CA2E98" w:rsidRDefault="008010F1" w:rsidP="001A178A">
            <w:pPr>
              <w:rPr>
                <w:rFonts w:ascii="Calibri" w:hAnsi="Calibri"/>
                <w:b/>
                <w:szCs w:val="22"/>
              </w:rPr>
            </w:pPr>
            <w:r w:rsidRPr="00CA2E98">
              <w:rPr>
                <w:rFonts w:ascii="Calibri" w:hAnsi="Calibri"/>
                <w:b/>
                <w:szCs w:val="22"/>
              </w:rPr>
              <w:t>Additional Representations.</w:t>
            </w:r>
          </w:p>
        </w:tc>
      </w:tr>
      <w:tr w:rsidR="008010F1" w:rsidRPr="00CA2E98" w14:paraId="7751C548"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B89FA3C" w14:textId="77777777" w:rsidR="008010F1" w:rsidRPr="008D1E15" w:rsidRDefault="008010F1" w:rsidP="001A178A">
            <w:pPr>
              <w:rPr>
                <w:rFonts w:ascii="Calibri" w:hAnsi="Calibri"/>
                <w:szCs w:val="22"/>
              </w:rPr>
            </w:pPr>
            <w:r w:rsidRPr="00B80840">
              <w:rPr>
                <w:rFonts w:ascii="Calibri" w:hAnsi="Calibri"/>
                <w:szCs w:val="22"/>
              </w:rPr>
              <w:t>No representations received in respect of the proposal.</w:t>
            </w:r>
          </w:p>
        </w:tc>
      </w:tr>
      <w:tr w:rsidR="008010F1" w:rsidRPr="00CA2E98" w14:paraId="024BB697" w14:textId="77777777" w:rsidTr="001A178A">
        <w:trPr>
          <w:trHeight w:hRule="exact" w:val="170"/>
          <w:jc w:val="center"/>
        </w:trPr>
        <w:tc>
          <w:tcPr>
            <w:tcW w:w="9405" w:type="dxa"/>
            <w:gridSpan w:val="13"/>
            <w:tcBorders>
              <w:top w:val="single" w:sz="4" w:space="0" w:color="A6A6A6"/>
              <w:left w:val="nil"/>
              <w:bottom w:val="single" w:sz="4" w:space="0" w:color="A6A6A6"/>
              <w:right w:val="nil"/>
            </w:tcBorders>
            <w:shd w:val="clear" w:color="auto" w:fill="auto"/>
            <w:tcMar>
              <w:top w:w="57" w:type="dxa"/>
              <w:bottom w:w="57" w:type="dxa"/>
            </w:tcMar>
          </w:tcPr>
          <w:p w14:paraId="170A542B" w14:textId="77777777" w:rsidR="008010F1" w:rsidRPr="00CA2E98" w:rsidRDefault="008010F1" w:rsidP="001A178A">
            <w:pPr>
              <w:rPr>
                <w:rFonts w:ascii="Calibri" w:hAnsi="Calibri"/>
                <w:color w:val="548DD4"/>
                <w:szCs w:val="22"/>
              </w:rPr>
            </w:pPr>
          </w:p>
        </w:tc>
      </w:tr>
      <w:tr w:rsidR="008010F1" w:rsidRPr="00CA2E98" w14:paraId="2F3D3AD3"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DA85E7A" w14:textId="77777777" w:rsidR="008010F1" w:rsidRPr="00CA2E98" w:rsidRDefault="008010F1" w:rsidP="001A178A">
            <w:pPr>
              <w:rPr>
                <w:rFonts w:ascii="Calibri" w:hAnsi="Calibri"/>
                <w:b/>
                <w:szCs w:val="22"/>
              </w:rPr>
            </w:pPr>
            <w:r w:rsidRPr="00CA2E98">
              <w:rPr>
                <w:rFonts w:ascii="Calibri" w:hAnsi="Calibri"/>
                <w:b/>
                <w:szCs w:val="22"/>
              </w:rPr>
              <w:t>RELEVANT POLICIES AND SITE PLANNING HISTORY:</w:t>
            </w:r>
          </w:p>
        </w:tc>
      </w:tr>
      <w:tr w:rsidR="008010F1" w:rsidRPr="00CA2E98" w14:paraId="3149FDAC"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B068C97" w14:textId="77777777" w:rsidR="008010F1" w:rsidRPr="00CA2E98" w:rsidRDefault="008010F1" w:rsidP="001A178A">
            <w:pPr>
              <w:pStyle w:val="PLANNING"/>
              <w:rPr>
                <w:rFonts w:ascii="Calibri" w:hAnsi="Calibri"/>
                <w:b/>
                <w:bCs/>
                <w:szCs w:val="22"/>
              </w:rPr>
            </w:pPr>
            <w:r w:rsidRPr="00CA2E98">
              <w:rPr>
                <w:rFonts w:ascii="Calibri" w:hAnsi="Calibri"/>
                <w:b/>
                <w:bCs/>
                <w:szCs w:val="22"/>
              </w:rPr>
              <w:t>Ribble Valley Core Strategy:</w:t>
            </w:r>
          </w:p>
          <w:p w14:paraId="254C51D3" w14:textId="77777777" w:rsidR="008010F1" w:rsidRPr="00CA2E98" w:rsidRDefault="008010F1" w:rsidP="001A178A">
            <w:pPr>
              <w:rPr>
                <w:rFonts w:ascii="Calibri" w:hAnsi="Calibri"/>
                <w:b/>
                <w:szCs w:val="22"/>
              </w:rPr>
            </w:pPr>
          </w:p>
          <w:p w14:paraId="7BEBE4BD" w14:textId="77777777" w:rsidR="008010F1" w:rsidRPr="003A7BC6" w:rsidRDefault="008010F1" w:rsidP="001A178A">
            <w:pPr>
              <w:pStyle w:val="PLANNING"/>
              <w:rPr>
                <w:rFonts w:ascii="Calibri" w:hAnsi="Calibri"/>
                <w:szCs w:val="22"/>
              </w:rPr>
            </w:pPr>
            <w:r w:rsidRPr="003A7BC6">
              <w:rPr>
                <w:rFonts w:ascii="Calibri" w:hAnsi="Calibri"/>
                <w:szCs w:val="22"/>
              </w:rPr>
              <w:t>Key Statement DS1 – Development Strategy</w:t>
            </w:r>
          </w:p>
          <w:p w14:paraId="23B325BE" w14:textId="22CF72E6" w:rsidR="008010F1" w:rsidRPr="003A7BC6" w:rsidRDefault="008010F1" w:rsidP="001A178A">
            <w:pPr>
              <w:pStyle w:val="PLANNING"/>
              <w:rPr>
                <w:rFonts w:ascii="Calibri" w:hAnsi="Calibri"/>
                <w:szCs w:val="22"/>
              </w:rPr>
            </w:pPr>
            <w:r w:rsidRPr="003A7BC6">
              <w:rPr>
                <w:rFonts w:ascii="Calibri" w:hAnsi="Calibri"/>
                <w:szCs w:val="22"/>
              </w:rPr>
              <w:t>Key Statement DS2 – Sustainable Development</w:t>
            </w:r>
          </w:p>
          <w:p w14:paraId="0B77A931" w14:textId="0E14AC1B" w:rsidR="003A7BC6" w:rsidRPr="003A7BC6" w:rsidRDefault="003A7BC6" w:rsidP="001A178A">
            <w:pPr>
              <w:pStyle w:val="PLANNING"/>
              <w:rPr>
                <w:rFonts w:ascii="Calibri" w:hAnsi="Calibri"/>
                <w:szCs w:val="22"/>
              </w:rPr>
            </w:pPr>
            <w:r w:rsidRPr="003A7BC6">
              <w:rPr>
                <w:rFonts w:ascii="Calibri" w:hAnsi="Calibri"/>
                <w:szCs w:val="22"/>
              </w:rPr>
              <w:t>Key Statement EN2 - Landscape</w:t>
            </w:r>
          </w:p>
          <w:p w14:paraId="7AF20508" w14:textId="77777777" w:rsidR="008010F1" w:rsidRPr="005121F5" w:rsidRDefault="008010F1" w:rsidP="001A178A">
            <w:pPr>
              <w:pStyle w:val="PLANNING"/>
              <w:rPr>
                <w:rFonts w:ascii="Calibri" w:hAnsi="Calibri"/>
                <w:szCs w:val="22"/>
                <w:highlight w:val="yellow"/>
              </w:rPr>
            </w:pPr>
          </w:p>
          <w:p w14:paraId="31B7F2E0" w14:textId="77777777" w:rsidR="008010F1" w:rsidRPr="003A7BC6" w:rsidRDefault="008010F1" w:rsidP="001A178A">
            <w:pPr>
              <w:pStyle w:val="PLANNING"/>
              <w:rPr>
                <w:rFonts w:ascii="Calibri" w:hAnsi="Calibri"/>
                <w:szCs w:val="22"/>
              </w:rPr>
            </w:pPr>
            <w:r w:rsidRPr="003A7BC6">
              <w:rPr>
                <w:rFonts w:ascii="Calibri" w:hAnsi="Calibri"/>
                <w:szCs w:val="22"/>
              </w:rPr>
              <w:t>Policy DMG1 – General Considerations</w:t>
            </w:r>
          </w:p>
          <w:p w14:paraId="7F447111" w14:textId="1BCE4278" w:rsidR="003A7BC6" w:rsidRPr="003A7BC6" w:rsidRDefault="003A7BC6" w:rsidP="001A178A">
            <w:pPr>
              <w:pStyle w:val="PLANNING"/>
              <w:rPr>
                <w:rFonts w:ascii="Calibri" w:hAnsi="Calibri"/>
                <w:szCs w:val="22"/>
              </w:rPr>
            </w:pPr>
            <w:r w:rsidRPr="003A7BC6">
              <w:rPr>
                <w:rFonts w:ascii="Calibri" w:hAnsi="Calibri"/>
                <w:szCs w:val="22"/>
              </w:rPr>
              <w:t>Policy DMH5 – Residential &amp; Curtilage Extensions</w:t>
            </w:r>
          </w:p>
          <w:p w14:paraId="69850DD0" w14:textId="77777777" w:rsidR="008010F1" w:rsidRPr="00883239" w:rsidRDefault="008010F1" w:rsidP="001A178A">
            <w:pPr>
              <w:pStyle w:val="PLANNING"/>
              <w:rPr>
                <w:rFonts w:ascii="Calibri" w:hAnsi="Calibri"/>
                <w:szCs w:val="22"/>
              </w:rPr>
            </w:pPr>
          </w:p>
          <w:p w14:paraId="306FCE5D" w14:textId="77777777" w:rsidR="008010F1" w:rsidRDefault="008010F1" w:rsidP="001A178A">
            <w:pPr>
              <w:rPr>
                <w:rFonts w:ascii="Calibri" w:hAnsi="Calibri"/>
                <w:szCs w:val="22"/>
              </w:rPr>
            </w:pPr>
            <w:r w:rsidRPr="00883239">
              <w:rPr>
                <w:rFonts w:ascii="Calibri" w:hAnsi="Calibri"/>
                <w:szCs w:val="22"/>
              </w:rPr>
              <w:t>National Planning Policy Framework (NPPF)</w:t>
            </w:r>
          </w:p>
          <w:p w14:paraId="4C4C9702" w14:textId="77777777" w:rsidR="008010F1" w:rsidRPr="00CA2E98" w:rsidRDefault="008010F1" w:rsidP="001A178A">
            <w:pPr>
              <w:rPr>
                <w:rFonts w:ascii="Calibri" w:hAnsi="Calibri"/>
                <w:b/>
                <w:szCs w:val="22"/>
              </w:rPr>
            </w:pPr>
          </w:p>
        </w:tc>
      </w:tr>
      <w:tr w:rsidR="008010F1" w:rsidRPr="00CA2E98" w14:paraId="573E8207"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E957012" w14:textId="77777777" w:rsidR="008010F1" w:rsidRPr="00A607A4" w:rsidRDefault="008010F1" w:rsidP="001A178A">
            <w:pPr>
              <w:pStyle w:val="PLANNING"/>
              <w:rPr>
                <w:rFonts w:ascii="Calibri" w:hAnsi="Calibri"/>
                <w:b/>
                <w:bCs/>
                <w:szCs w:val="22"/>
              </w:rPr>
            </w:pPr>
            <w:r w:rsidRPr="00A607A4">
              <w:rPr>
                <w:rFonts w:ascii="Calibri" w:hAnsi="Calibri"/>
                <w:b/>
                <w:bCs/>
                <w:szCs w:val="22"/>
              </w:rPr>
              <w:t>Relevant Planning History:</w:t>
            </w:r>
          </w:p>
          <w:p w14:paraId="420C64ED" w14:textId="77777777" w:rsidR="00D01391" w:rsidRPr="00A607A4" w:rsidRDefault="00D01391" w:rsidP="001A178A">
            <w:pPr>
              <w:pStyle w:val="PLANNING"/>
              <w:rPr>
                <w:rFonts w:ascii="Calibri" w:hAnsi="Calibri"/>
                <w:b/>
                <w:bCs/>
                <w:szCs w:val="22"/>
              </w:rPr>
            </w:pPr>
          </w:p>
          <w:p w14:paraId="7780E7BE" w14:textId="52B84976" w:rsidR="00351C76" w:rsidRPr="00A607A4" w:rsidRDefault="00351C76" w:rsidP="001A178A">
            <w:pPr>
              <w:pStyle w:val="PLANNING"/>
              <w:rPr>
                <w:rFonts w:ascii="Calibri" w:hAnsi="Calibri"/>
                <w:color w:val="000000"/>
                <w:szCs w:val="22"/>
                <w:shd w:val="clear" w:color="auto" w:fill="FFFFFF"/>
              </w:rPr>
            </w:pPr>
            <w:r w:rsidRPr="00A607A4">
              <w:rPr>
                <w:rFonts w:ascii="Calibri" w:hAnsi="Calibri"/>
                <w:color w:val="000000"/>
                <w:szCs w:val="22"/>
                <w:shd w:val="clear" w:color="auto" w:fill="FFFFFF"/>
              </w:rPr>
              <w:t>3/2013/0325:</w:t>
            </w:r>
          </w:p>
          <w:p w14:paraId="0585594B" w14:textId="7088A918" w:rsidR="00351C76" w:rsidRPr="00A607A4" w:rsidRDefault="00351C76" w:rsidP="001A178A">
            <w:pPr>
              <w:pStyle w:val="PLANNING"/>
              <w:rPr>
                <w:rFonts w:asciiTheme="minorHAnsi" w:hAnsiTheme="minorHAnsi" w:cstheme="minorHAnsi"/>
              </w:rPr>
            </w:pPr>
            <w:r w:rsidRPr="00A607A4">
              <w:rPr>
                <w:rFonts w:asciiTheme="minorHAnsi" w:hAnsiTheme="minorHAnsi" w:cstheme="minorHAnsi"/>
              </w:rPr>
              <w:t>Application for the modification or discharge of Condition No 3 (occupancy restriction) of planning permission 3/1988/0859/P at Higher Elker Farm, Whalley Road, Billington. (Approved).</w:t>
            </w:r>
          </w:p>
          <w:p w14:paraId="45CBE51F" w14:textId="3A21A337" w:rsidR="00D01391" w:rsidRPr="00A607A4" w:rsidRDefault="00D01391" w:rsidP="001A178A">
            <w:pPr>
              <w:pStyle w:val="PLANNING"/>
              <w:rPr>
                <w:rFonts w:asciiTheme="minorHAnsi" w:hAnsiTheme="minorHAnsi" w:cstheme="minorHAnsi"/>
              </w:rPr>
            </w:pPr>
          </w:p>
          <w:p w14:paraId="377F3D5D" w14:textId="42908D1C" w:rsidR="00D01391" w:rsidRPr="00A607A4" w:rsidRDefault="00D01391" w:rsidP="001A178A">
            <w:pPr>
              <w:pStyle w:val="PLANNING"/>
              <w:rPr>
                <w:rFonts w:asciiTheme="minorHAnsi" w:hAnsiTheme="minorHAnsi" w:cstheme="minorHAnsi"/>
              </w:rPr>
            </w:pPr>
            <w:r w:rsidRPr="00A607A4">
              <w:rPr>
                <w:rFonts w:asciiTheme="minorHAnsi" w:hAnsiTheme="minorHAnsi" w:cstheme="minorHAnsi"/>
              </w:rPr>
              <w:t>3/198</w:t>
            </w:r>
            <w:r w:rsidR="0008198E" w:rsidRPr="00A607A4">
              <w:rPr>
                <w:rFonts w:asciiTheme="minorHAnsi" w:hAnsiTheme="minorHAnsi" w:cstheme="minorHAnsi"/>
              </w:rPr>
              <w:t>9</w:t>
            </w:r>
            <w:r w:rsidRPr="00A607A4">
              <w:rPr>
                <w:rFonts w:asciiTheme="minorHAnsi" w:hAnsiTheme="minorHAnsi" w:cstheme="minorHAnsi"/>
              </w:rPr>
              <w:t>/0</w:t>
            </w:r>
            <w:r w:rsidR="0008198E" w:rsidRPr="00A607A4">
              <w:rPr>
                <w:rFonts w:asciiTheme="minorHAnsi" w:hAnsiTheme="minorHAnsi" w:cstheme="minorHAnsi"/>
              </w:rPr>
              <w:t>715</w:t>
            </w:r>
            <w:r w:rsidR="004610B7" w:rsidRPr="00A607A4">
              <w:rPr>
                <w:rFonts w:asciiTheme="minorHAnsi" w:hAnsiTheme="minorHAnsi" w:cstheme="minorHAnsi"/>
              </w:rPr>
              <w:t>/</w:t>
            </w:r>
            <w:r w:rsidR="0008198E" w:rsidRPr="00A607A4">
              <w:rPr>
                <w:rFonts w:asciiTheme="minorHAnsi" w:hAnsiTheme="minorHAnsi" w:cstheme="minorHAnsi"/>
              </w:rPr>
              <w:t>P</w:t>
            </w:r>
            <w:r w:rsidRPr="00A607A4">
              <w:rPr>
                <w:rFonts w:asciiTheme="minorHAnsi" w:hAnsiTheme="minorHAnsi" w:cstheme="minorHAnsi"/>
              </w:rPr>
              <w:t>:</w:t>
            </w:r>
          </w:p>
          <w:p w14:paraId="54D209AA" w14:textId="64515E12" w:rsidR="00A607A4" w:rsidRPr="00A607A4" w:rsidRDefault="00A607A4" w:rsidP="001A178A">
            <w:pPr>
              <w:pStyle w:val="PLANNING"/>
              <w:rPr>
                <w:rFonts w:asciiTheme="minorHAnsi" w:hAnsiTheme="minorHAnsi" w:cstheme="minorHAnsi"/>
              </w:rPr>
            </w:pPr>
            <w:r w:rsidRPr="00A607A4">
              <w:rPr>
                <w:rFonts w:asciiTheme="minorHAnsi" w:hAnsiTheme="minorHAnsi" w:cstheme="minorHAnsi"/>
              </w:rPr>
              <w:t>Agricultural workers dwelling and garage. (Approved).</w:t>
            </w:r>
          </w:p>
          <w:p w14:paraId="2092CEA1" w14:textId="77777777" w:rsidR="00A607A4" w:rsidRPr="00A607A4" w:rsidRDefault="00A607A4" w:rsidP="001A178A">
            <w:pPr>
              <w:pStyle w:val="PLANNING"/>
              <w:rPr>
                <w:rFonts w:asciiTheme="minorHAnsi" w:hAnsiTheme="minorHAnsi" w:cstheme="minorHAnsi"/>
              </w:rPr>
            </w:pPr>
          </w:p>
          <w:p w14:paraId="24BDF8BC" w14:textId="521A44E6" w:rsidR="004610B7" w:rsidRPr="00A607A4" w:rsidRDefault="004610B7" w:rsidP="001A178A">
            <w:pPr>
              <w:pStyle w:val="PLANNING"/>
              <w:rPr>
                <w:rFonts w:asciiTheme="minorHAnsi" w:hAnsiTheme="minorHAnsi" w:cstheme="minorHAnsi"/>
              </w:rPr>
            </w:pPr>
            <w:r w:rsidRPr="00A607A4">
              <w:rPr>
                <w:rFonts w:asciiTheme="minorHAnsi" w:hAnsiTheme="minorHAnsi" w:cstheme="minorHAnsi"/>
              </w:rPr>
              <w:lastRenderedPageBreak/>
              <w:t>3/1988/0859/P:</w:t>
            </w:r>
            <w:r w:rsidR="00787D40" w:rsidRPr="00A607A4">
              <w:rPr>
                <w:rFonts w:asciiTheme="minorHAnsi" w:hAnsiTheme="minorHAnsi" w:cstheme="minorHAnsi"/>
              </w:rPr>
              <w:t xml:space="preserve"> </w:t>
            </w:r>
          </w:p>
          <w:p w14:paraId="282DA531" w14:textId="77777777" w:rsidR="008010F1" w:rsidRDefault="00A607A4" w:rsidP="001A178A">
            <w:pPr>
              <w:pStyle w:val="PLANNING"/>
              <w:rPr>
                <w:rFonts w:asciiTheme="minorHAnsi" w:hAnsiTheme="minorHAnsi" w:cstheme="minorHAnsi"/>
              </w:rPr>
            </w:pPr>
            <w:r w:rsidRPr="00A607A4">
              <w:rPr>
                <w:rFonts w:asciiTheme="minorHAnsi" w:hAnsiTheme="minorHAnsi" w:cstheme="minorHAnsi"/>
              </w:rPr>
              <w:t>Proposed agricultural worker’s dwelling. (Refused</w:t>
            </w:r>
            <w:r w:rsidR="00A83807" w:rsidRPr="00A607A4">
              <w:rPr>
                <w:rFonts w:asciiTheme="minorHAnsi" w:hAnsiTheme="minorHAnsi" w:cstheme="minorHAnsi"/>
              </w:rPr>
              <w:t xml:space="preserve">). </w:t>
            </w:r>
          </w:p>
          <w:p w14:paraId="616ABF6C" w14:textId="360CE804" w:rsidR="001D2A92" w:rsidRPr="001D2A92" w:rsidRDefault="001D2A92" w:rsidP="001A178A">
            <w:pPr>
              <w:pStyle w:val="PLANNING"/>
              <w:rPr>
                <w:rFonts w:asciiTheme="minorHAnsi" w:hAnsiTheme="minorHAnsi" w:cstheme="minorHAnsi"/>
              </w:rPr>
            </w:pPr>
          </w:p>
        </w:tc>
      </w:tr>
      <w:tr w:rsidR="008010F1" w:rsidRPr="00CA2E98" w14:paraId="2365A0C2" w14:textId="77777777" w:rsidTr="001A178A">
        <w:trPr>
          <w:trHeight w:hRule="exact" w:val="170"/>
          <w:jc w:val="center"/>
        </w:trPr>
        <w:tc>
          <w:tcPr>
            <w:tcW w:w="9405" w:type="dxa"/>
            <w:gridSpan w:val="13"/>
            <w:tcBorders>
              <w:top w:val="single" w:sz="4" w:space="0" w:color="A6A6A6"/>
              <w:left w:val="nil"/>
              <w:bottom w:val="single" w:sz="4" w:space="0" w:color="A6A6A6"/>
              <w:right w:val="nil"/>
            </w:tcBorders>
            <w:shd w:val="clear" w:color="auto" w:fill="auto"/>
            <w:tcMar>
              <w:top w:w="57" w:type="dxa"/>
              <w:bottom w:w="57" w:type="dxa"/>
            </w:tcMar>
          </w:tcPr>
          <w:p w14:paraId="140F20AF" w14:textId="77777777" w:rsidR="008010F1" w:rsidRPr="00CA2E98" w:rsidRDefault="008010F1" w:rsidP="001A178A">
            <w:pPr>
              <w:pStyle w:val="PLANNING"/>
              <w:rPr>
                <w:rFonts w:ascii="Calibri" w:hAnsi="Calibri"/>
                <w:b/>
                <w:bCs/>
                <w:color w:val="548DD4"/>
                <w:szCs w:val="22"/>
              </w:rPr>
            </w:pPr>
          </w:p>
        </w:tc>
      </w:tr>
      <w:tr w:rsidR="008010F1" w:rsidRPr="00CA2E98" w14:paraId="61BCAE53"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CD4FB63" w14:textId="77777777" w:rsidR="008010F1" w:rsidRPr="00CA2E98" w:rsidRDefault="008010F1" w:rsidP="001A178A">
            <w:pPr>
              <w:rPr>
                <w:rFonts w:ascii="Calibri" w:hAnsi="Calibri"/>
                <w:b/>
                <w:szCs w:val="22"/>
              </w:rPr>
            </w:pPr>
            <w:r w:rsidRPr="00CA2E98">
              <w:rPr>
                <w:rFonts w:ascii="Calibri" w:hAnsi="Calibri"/>
                <w:b/>
                <w:bCs/>
                <w:szCs w:val="22"/>
              </w:rPr>
              <w:t>ASSESSMENT OF PROPOSED DEVELOPMENT:</w:t>
            </w:r>
          </w:p>
        </w:tc>
      </w:tr>
      <w:tr w:rsidR="008010F1" w:rsidRPr="00CA2E98" w14:paraId="5791FD0E"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E788A2F" w14:textId="7266DB29" w:rsidR="008010F1" w:rsidRDefault="008010F1" w:rsidP="001A178A">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6EF2A256" w14:textId="6D4AB38D" w:rsidR="00F34A41" w:rsidRDefault="00F34A41" w:rsidP="001A178A">
            <w:pPr>
              <w:pStyle w:val="Header"/>
              <w:tabs>
                <w:tab w:val="clear" w:pos="4153"/>
                <w:tab w:val="clear" w:pos="8306"/>
              </w:tabs>
              <w:contextualSpacing/>
              <w:jc w:val="both"/>
              <w:rPr>
                <w:rFonts w:ascii="Calibri" w:hAnsi="Calibri"/>
                <w:b/>
                <w:sz w:val="22"/>
                <w:szCs w:val="22"/>
                <w:lang w:val="en-GB" w:eastAsia="en-US"/>
              </w:rPr>
            </w:pPr>
          </w:p>
          <w:p w14:paraId="04233528" w14:textId="1488CE5D" w:rsidR="00444792" w:rsidRDefault="00F34A41" w:rsidP="001A178A">
            <w:pPr>
              <w:pStyle w:val="Header"/>
              <w:tabs>
                <w:tab w:val="clear" w:pos="4153"/>
                <w:tab w:val="clear" w:pos="8306"/>
              </w:tabs>
              <w:contextualSpacing/>
              <w:jc w:val="both"/>
              <w:rPr>
                <w:rFonts w:ascii="Calibri" w:hAnsi="Calibri"/>
                <w:bCs/>
                <w:sz w:val="22"/>
                <w:szCs w:val="22"/>
                <w:lang w:val="en-GB" w:eastAsia="en-US"/>
              </w:rPr>
            </w:pPr>
            <w:r w:rsidRPr="00F34A41">
              <w:rPr>
                <w:rFonts w:ascii="Calibri" w:hAnsi="Calibri"/>
                <w:bCs/>
                <w:sz w:val="22"/>
                <w:szCs w:val="22"/>
                <w:lang w:val="en-GB" w:eastAsia="en-US"/>
              </w:rPr>
              <w:t xml:space="preserve">The application site </w:t>
            </w:r>
            <w:r>
              <w:rPr>
                <w:rFonts w:ascii="Calibri" w:hAnsi="Calibri"/>
                <w:bCs/>
                <w:sz w:val="22"/>
                <w:szCs w:val="22"/>
                <w:lang w:val="en-GB" w:eastAsia="en-US"/>
              </w:rPr>
              <w:t xml:space="preserve">situates to the west of the group of dwellings known as Elker Mews, located on the west side of the Whalley Road in </w:t>
            </w:r>
            <w:r w:rsidR="009D309B">
              <w:rPr>
                <w:rFonts w:ascii="Calibri" w:hAnsi="Calibri"/>
                <w:bCs/>
                <w:sz w:val="22"/>
                <w:szCs w:val="22"/>
                <w:lang w:val="en-GB" w:eastAsia="en-US"/>
              </w:rPr>
              <w:t>proximity</w:t>
            </w:r>
            <w:r>
              <w:rPr>
                <w:rFonts w:ascii="Calibri" w:hAnsi="Calibri"/>
                <w:bCs/>
                <w:sz w:val="22"/>
                <w:szCs w:val="22"/>
                <w:lang w:val="en-GB" w:eastAsia="en-US"/>
              </w:rPr>
              <w:t xml:space="preserve"> with St Augustine’s School. </w:t>
            </w:r>
            <w:r w:rsidR="00444792">
              <w:rPr>
                <w:rFonts w:ascii="Calibri" w:hAnsi="Calibri"/>
                <w:bCs/>
                <w:sz w:val="22"/>
                <w:szCs w:val="22"/>
                <w:lang w:val="en-GB" w:eastAsia="en-US"/>
              </w:rPr>
              <w:t xml:space="preserve">The </w:t>
            </w:r>
            <w:r w:rsidR="008B76C4">
              <w:rPr>
                <w:rFonts w:ascii="Calibri" w:hAnsi="Calibri"/>
                <w:bCs/>
                <w:sz w:val="22"/>
                <w:szCs w:val="22"/>
                <w:lang w:val="en-GB" w:eastAsia="en-US"/>
              </w:rPr>
              <w:t xml:space="preserve">boundary of the </w:t>
            </w:r>
            <w:r w:rsidR="00444792">
              <w:rPr>
                <w:rFonts w:ascii="Calibri" w:hAnsi="Calibri"/>
                <w:bCs/>
                <w:sz w:val="22"/>
                <w:szCs w:val="22"/>
                <w:lang w:val="en-GB" w:eastAsia="en-US"/>
              </w:rPr>
              <w:t xml:space="preserve">site is found </w:t>
            </w:r>
            <w:r w:rsidR="008B76C4">
              <w:rPr>
                <w:rFonts w:ascii="Calibri" w:hAnsi="Calibri"/>
                <w:bCs/>
                <w:sz w:val="22"/>
                <w:szCs w:val="22"/>
                <w:lang w:val="en-GB" w:eastAsia="en-US"/>
              </w:rPr>
              <w:t xml:space="preserve">in open countryside </w:t>
            </w:r>
            <w:r w:rsidR="00444792">
              <w:rPr>
                <w:rFonts w:ascii="Calibri" w:hAnsi="Calibri"/>
                <w:bCs/>
                <w:sz w:val="22"/>
                <w:szCs w:val="22"/>
                <w:lang w:val="en-GB" w:eastAsia="en-US"/>
              </w:rPr>
              <w:t xml:space="preserve">on a residential development site on the western edge of Billington. </w:t>
            </w:r>
          </w:p>
          <w:p w14:paraId="42B30199" w14:textId="77777777" w:rsidR="008B76C4" w:rsidRDefault="008B76C4" w:rsidP="001A178A">
            <w:pPr>
              <w:pStyle w:val="Header"/>
              <w:tabs>
                <w:tab w:val="clear" w:pos="4153"/>
                <w:tab w:val="clear" w:pos="8306"/>
              </w:tabs>
              <w:contextualSpacing/>
              <w:jc w:val="both"/>
              <w:rPr>
                <w:rFonts w:ascii="Calibri" w:hAnsi="Calibri"/>
                <w:bCs/>
                <w:sz w:val="22"/>
                <w:szCs w:val="22"/>
                <w:lang w:val="en-GB" w:eastAsia="en-US"/>
              </w:rPr>
            </w:pPr>
          </w:p>
          <w:p w14:paraId="1B738027" w14:textId="74DC888E" w:rsidR="00F34A41" w:rsidRDefault="00F34A41" w:rsidP="001A178A">
            <w:pPr>
              <w:pStyle w:val="Header"/>
              <w:tabs>
                <w:tab w:val="clear" w:pos="4153"/>
                <w:tab w:val="clear" w:pos="8306"/>
              </w:tabs>
              <w:contextualSpacing/>
              <w:jc w:val="both"/>
              <w:rPr>
                <w:rFonts w:ascii="Calibri" w:hAnsi="Calibri"/>
                <w:bCs/>
                <w:sz w:val="22"/>
                <w:szCs w:val="22"/>
                <w:lang w:val="en-GB" w:eastAsia="en-US"/>
              </w:rPr>
            </w:pPr>
            <w:r>
              <w:rPr>
                <w:rFonts w:ascii="Calibri" w:hAnsi="Calibri"/>
                <w:bCs/>
                <w:sz w:val="22"/>
                <w:szCs w:val="22"/>
                <w:lang w:val="en-GB" w:eastAsia="en-US"/>
              </w:rPr>
              <w:t xml:space="preserve">The property is set within a </w:t>
            </w:r>
            <w:r w:rsidR="008B76C4">
              <w:rPr>
                <w:rFonts w:ascii="Calibri" w:hAnsi="Calibri"/>
                <w:bCs/>
                <w:sz w:val="22"/>
                <w:szCs w:val="22"/>
                <w:lang w:val="en-GB" w:eastAsia="en-US"/>
              </w:rPr>
              <w:t>significant</w:t>
            </w:r>
            <w:r>
              <w:rPr>
                <w:rFonts w:ascii="Calibri" w:hAnsi="Calibri"/>
                <w:bCs/>
                <w:sz w:val="22"/>
                <w:szCs w:val="22"/>
                <w:lang w:val="en-GB" w:eastAsia="en-US"/>
              </w:rPr>
              <w:t xml:space="preserve"> residential curtilage</w:t>
            </w:r>
            <w:r w:rsidR="003B5F1B">
              <w:rPr>
                <w:rFonts w:ascii="Calibri" w:hAnsi="Calibri"/>
                <w:bCs/>
                <w:sz w:val="22"/>
                <w:szCs w:val="22"/>
                <w:lang w:val="en-GB" w:eastAsia="en-US"/>
              </w:rPr>
              <w:t xml:space="preserve">, and benefits from having a private drive as an access point which solely serves the application site. </w:t>
            </w:r>
          </w:p>
          <w:p w14:paraId="03E0866F" w14:textId="5F617EBB" w:rsidR="008010F1" w:rsidRPr="00CA2E98" w:rsidRDefault="00FE426A" w:rsidP="003C7A46">
            <w:pPr>
              <w:pStyle w:val="Header"/>
              <w:tabs>
                <w:tab w:val="clear" w:pos="4153"/>
                <w:tab w:val="clear" w:pos="8306"/>
              </w:tabs>
              <w:contextualSpacing/>
              <w:jc w:val="both"/>
              <w:rPr>
                <w:rFonts w:ascii="Calibri" w:hAnsi="Calibri"/>
                <w:bCs/>
                <w:sz w:val="22"/>
                <w:szCs w:val="22"/>
                <w:lang w:val="en-GB" w:eastAsia="en-US"/>
              </w:rPr>
            </w:pPr>
            <w:r>
              <w:rPr>
                <w:rFonts w:ascii="Calibri" w:hAnsi="Calibri"/>
                <w:bCs/>
                <w:sz w:val="22"/>
                <w:szCs w:val="22"/>
                <w:lang w:val="en-GB" w:eastAsia="en-US"/>
              </w:rPr>
              <w:t xml:space="preserve"> </w:t>
            </w:r>
          </w:p>
        </w:tc>
      </w:tr>
      <w:tr w:rsidR="008010F1" w:rsidRPr="00CA2E98" w14:paraId="58BC3FF3"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6A5ECC9" w14:textId="77777777" w:rsidR="008010F1" w:rsidRPr="00CA2E98" w:rsidRDefault="008010F1" w:rsidP="001A178A">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t>Proposed Development for which consent is sought:</w:t>
            </w:r>
          </w:p>
          <w:p w14:paraId="7679A7AB" w14:textId="783045F4" w:rsidR="008010F1" w:rsidRDefault="008010F1" w:rsidP="001A178A">
            <w:pPr>
              <w:pStyle w:val="Header"/>
              <w:tabs>
                <w:tab w:val="clear" w:pos="4153"/>
                <w:tab w:val="clear" w:pos="8306"/>
              </w:tabs>
              <w:jc w:val="both"/>
              <w:rPr>
                <w:rFonts w:ascii="Calibri" w:hAnsi="Calibri"/>
                <w:b/>
                <w:color w:val="548DD4"/>
                <w:sz w:val="22"/>
                <w:szCs w:val="22"/>
                <w:lang w:val="en-GB" w:eastAsia="en-US"/>
              </w:rPr>
            </w:pPr>
          </w:p>
          <w:p w14:paraId="68320F87" w14:textId="77777777" w:rsidR="008010F1" w:rsidRDefault="00AA233B" w:rsidP="00A17E44">
            <w:pPr>
              <w:pStyle w:val="Header"/>
              <w:tabs>
                <w:tab w:val="clear" w:pos="4153"/>
                <w:tab w:val="clear" w:pos="8306"/>
              </w:tabs>
              <w:jc w:val="both"/>
              <w:rPr>
                <w:rFonts w:ascii="Calibri" w:hAnsi="Calibri"/>
                <w:bCs/>
                <w:sz w:val="22"/>
                <w:szCs w:val="22"/>
                <w:lang w:val="en-GB" w:eastAsia="en-US"/>
              </w:rPr>
            </w:pPr>
            <w:r w:rsidRPr="00AA233B">
              <w:rPr>
                <w:rFonts w:ascii="Calibri" w:hAnsi="Calibri"/>
                <w:bCs/>
                <w:sz w:val="22"/>
                <w:szCs w:val="22"/>
                <w:lang w:val="en-GB" w:eastAsia="en-US"/>
              </w:rPr>
              <w:t xml:space="preserve">The application seeks consent for </w:t>
            </w:r>
            <w:r w:rsidR="008313F5">
              <w:rPr>
                <w:rFonts w:ascii="Calibri" w:hAnsi="Calibri"/>
                <w:bCs/>
                <w:sz w:val="22"/>
                <w:szCs w:val="22"/>
                <w:lang w:val="en-GB" w:eastAsia="en-US"/>
              </w:rPr>
              <w:t xml:space="preserve">the demolition of the existing garage, </w:t>
            </w:r>
            <w:r w:rsidR="00A17E44">
              <w:rPr>
                <w:rFonts w:ascii="Calibri" w:hAnsi="Calibri"/>
                <w:bCs/>
                <w:sz w:val="22"/>
                <w:szCs w:val="22"/>
                <w:lang w:val="en-GB" w:eastAsia="en-US"/>
              </w:rPr>
              <w:t xml:space="preserve">and the erection of a two-storey side extension, first floor rear extension and construction of a new garage. </w:t>
            </w:r>
          </w:p>
          <w:p w14:paraId="57549AB3" w14:textId="77777777" w:rsidR="00A17E44" w:rsidRDefault="00A17E44" w:rsidP="00A17E44">
            <w:pPr>
              <w:pStyle w:val="Header"/>
              <w:tabs>
                <w:tab w:val="clear" w:pos="4153"/>
                <w:tab w:val="clear" w:pos="8306"/>
              </w:tabs>
              <w:jc w:val="both"/>
              <w:rPr>
                <w:rFonts w:ascii="Calibri" w:hAnsi="Calibri"/>
                <w:color w:val="548DD4"/>
                <w:szCs w:val="22"/>
              </w:rPr>
            </w:pPr>
          </w:p>
          <w:p w14:paraId="16C705B4" w14:textId="7E0AD442" w:rsidR="00734EBF" w:rsidRDefault="00A17E44" w:rsidP="00A17E44">
            <w:pPr>
              <w:pStyle w:val="Header"/>
              <w:tabs>
                <w:tab w:val="clear" w:pos="4153"/>
                <w:tab w:val="clear" w:pos="8306"/>
              </w:tabs>
              <w:jc w:val="both"/>
              <w:rPr>
                <w:rFonts w:ascii="Calibri" w:hAnsi="Calibri"/>
                <w:sz w:val="22"/>
                <w:szCs w:val="24"/>
                <w:lang w:val="en-GB"/>
              </w:rPr>
            </w:pPr>
            <w:r w:rsidRPr="00A17E44">
              <w:rPr>
                <w:rFonts w:ascii="Calibri" w:hAnsi="Calibri"/>
                <w:sz w:val="22"/>
                <w:szCs w:val="24"/>
                <w:lang w:val="en-GB"/>
              </w:rPr>
              <w:t xml:space="preserve">The two-storey side extension is to be located on the west-facing side </w:t>
            </w:r>
            <w:r w:rsidR="008A413B" w:rsidRPr="00A17E44">
              <w:rPr>
                <w:rFonts w:ascii="Calibri" w:hAnsi="Calibri"/>
                <w:sz w:val="22"/>
                <w:szCs w:val="24"/>
                <w:lang w:val="en-GB"/>
              </w:rPr>
              <w:t>elevation</w:t>
            </w:r>
            <w:r w:rsidR="008A413B">
              <w:rPr>
                <w:rFonts w:ascii="Calibri" w:hAnsi="Calibri"/>
                <w:sz w:val="22"/>
                <w:szCs w:val="24"/>
                <w:lang w:val="en-GB"/>
              </w:rPr>
              <w:t xml:space="preserve"> and will project beyond the rear wall of the dwelling </w:t>
            </w:r>
            <w:r w:rsidR="002810D1">
              <w:rPr>
                <w:rFonts w:ascii="Calibri" w:hAnsi="Calibri"/>
                <w:sz w:val="22"/>
                <w:szCs w:val="24"/>
                <w:lang w:val="en-GB"/>
              </w:rPr>
              <w:t xml:space="preserve">approximately </w:t>
            </w:r>
            <w:r w:rsidR="008A413B">
              <w:rPr>
                <w:rFonts w:ascii="Calibri" w:hAnsi="Calibri"/>
                <w:sz w:val="22"/>
                <w:szCs w:val="24"/>
                <w:lang w:val="en-GB"/>
              </w:rPr>
              <w:t xml:space="preserve">by </w:t>
            </w:r>
            <w:r w:rsidR="008A413B" w:rsidRPr="00777925">
              <w:rPr>
                <w:rFonts w:ascii="Calibri" w:hAnsi="Calibri"/>
                <w:sz w:val="22"/>
                <w:szCs w:val="24"/>
                <w:lang w:val="en-GB"/>
              </w:rPr>
              <w:t>4</w:t>
            </w:r>
            <w:r w:rsidR="002810D1" w:rsidRPr="00777925">
              <w:rPr>
                <w:rFonts w:ascii="Calibri" w:hAnsi="Calibri"/>
                <w:sz w:val="22"/>
                <w:szCs w:val="24"/>
                <w:lang w:val="en-GB"/>
              </w:rPr>
              <w:t xml:space="preserve"> </w:t>
            </w:r>
            <w:r w:rsidR="008A413B" w:rsidRPr="00777925">
              <w:rPr>
                <w:rFonts w:ascii="Calibri" w:hAnsi="Calibri"/>
                <w:sz w:val="22"/>
                <w:szCs w:val="24"/>
                <w:lang w:val="en-GB"/>
              </w:rPr>
              <w:t>m</w:t>
            </w:r>
            <w:r w:rsidR="002810D1" w:rsidRPr="00777925">
              <w:rPr>
                <w:rFonts w:ascii="Calibri" w:hAnsi="Calibri"/>
                <w:sz w:val="22"/>
                <w:szCs w:val="24"/>
                <w:lang w:val="en-GB"/>
              </w:rPr>
              <w:t>etres</w:t>
            </w:r>
            <w:r w:rsidR="008A413B" w:rsidRPr="00777925">
              <w:rPr>
                <w:rFonts w:ascii="Calibri" w:hAnsi="Calibri"/>
                <w:sz w:val="22"/>
                <w:szCs w:val="24"/>
                <w:lang w:val="en-GB"/>
              </w:rPr>
              <w:t xml:space="preserve">, measuring </w:t>
            </w:r>
            <w:r w:rsidR="002810D1" w:rsidRPr="00777925">
              <w:rPr>
                <w:rFonts w:ascii="Calibri" w:hAnsi="Calibri"/>
                <w:sz w:val="22"/>
                <w:szCs w:val="24"/>
                <w:lang w:val="en-GB"/>
              </w:rPr>
              <w:t xml:space="preserve">around </w:t>
            </w:r>
            <w:r w:rsidR="008A413B" w:rsidRPr="00777925">
              <w:rPr>
                <w:rFonts w:ascii="Calibri" w:hAnsi="Calibri"/>
                <w:sz w:val="22"/>
                <w:szCs w:val="24"/>
                <w:lang w:val="en-GB"/>
              </w:rPr>
              <w:t>6</w:t>
            </w:r>
            <w:r w:rsidR="002810D1" w:rsidRPr="00777925">
              <w:rPr>
                <w:rFonts w:ascii="Calibri" w:hAnsi="Calibri"/>
                <w:sz w:val="22"/>
                <w:szCs w:val="24"/>
                <w:lang w:val="en-GB"/>
              </w:rPr>
              <w:t xml:space="preserve"> </w:t>
            </w:r>
            <w:r w:rsidR="008A413B" w:rsidRPr="00777925">
              <w:rPr>
                <w:rFonts w:ascii="Calibri" w:hAnsi="Calibri"/>
                <w:sz w:val="22"/>
                <w:szCs w:val="24"/>
                <w:lang w:val="en-GB"/>
              </w:rPr>
              <w:t>m</w:t>
            </w:r>
            <w:r w:rsidR="002810D1" w:rsidRPr="00777925">
              <w:rPr>
                <w:rFonts w:ascii="Calibri" w:hAnsi="Calibri"/>
                <w:sz w:val="22"/>
                <w:szCs w:val="24"/>
                <w:lang w:val="en-GB"/>
              </w:rPr>
              <w:t>etres</w:t>
            </w:r>
            <w:r w:rsidR="008A413B">
              <w:rPr>
                <w:rFonts w:ascii="Calibri" w:hAnsi="Calibri"/>
                <w:sz w:val="22"/>
                <w:szCs w:val="24"/>
                <w:lang w:val="en-GB"/>
              </w:rPr>
              <w:t xml:space="preserve"> in width</w:t>
            </w:r>
            <w:r w:rsidR="00FD7124">
              <w:rPr>
                <w:rFonts w:ascii="Calibri" w:hAnsi="Calibri"/>
                <w:sz w:val="22"/>
                <w:szCs w:val="24"/>
                <w:lang w:val="en-GB"/>
              </w:rPr>
              <w:t xml:space="preserve">, which extends out from the current roof line. </w:t>
            </w:r>
            <w:r w:rsidR="00437C5E">
              <w:rPr>
                <w:rFonts w:ascii="Calibri" w:hAnsi="Calibri"/>
                <w:sz w:val="22"/>
                <w:szCs w:val="24"/>
                <w:lang w:val="en-GB"/>
              </w:rPr>
              <w:t xml:space="preserve">The first storey extension on the rear elevation, extending around 4 metres, involves the change of a cat slid roof to a first-floor gable extension. </w:t>
            </w:r>
          </w:p>
          <w:p w14:paraId="007DD65A" w14:textId="77777777" w:rsidR="00437C5E" w:rsidRDefault="00437C5E" w:rsidP="00A17E44">
            <w:pPr>
              <w:pStyle w:val="Header"/>
              <w:tabs>
                <w:tab w:val="clear" w:pos="4153"/>
                <w:tab w:val="clear" w:pos="8306"/>
              </w:tabs>
              <w:jc w:val="both"/>
              <w:rPr>
                <w:rFonts w:ascii="Calibri" w:hAnsi="Calibri"/>
                <w:sz w:val="22"/>
                <w:szCs w:val="24"/>
                <w:lang w:val="en-GB"/>
              </w:rPr>
            </w:pPr>
          </w:p>
          <w:p w14:paraId="68051FF7" w14:textId="0441AEC7" w:rsidR="00734EBF" w:rsidRDefault="00734EBF" w:rsidP="00A17E44">
            <w:pPr>
              <w:pStyle w:val="Header"/>
              <w:tabs>
                <w:tab w:val="clear" w:pos="4153"/>
                <w:tab w:val="clear" w:pos="8306"/>
              </w:tabs>
              <w:jc w:val="both"/>
              <w:rPr>
                <w:rFonts w:ascii="Calibri" w:hAnsi="Calibri"/>
                <w:sz w:val="22"/>
                <w:szCs w:val="24"/>
                <w:lang w:val="en-GB"/>
              </w:rPr>
            </w:pPr>
            <w:r>
              <w:rPr>
                <w:rFonts w:ascii="Calibri" w:hAnsi="Calibri"/>
                <w:sz w:val="22"/>
                <w:szCs w:val="24"/>
                <w:lang w:val="en-GB"/>
              </w:rPr>
              <w:t xml:space="preserve">The new garage </w:t>
            </w:r>
            <w:r w:rsidR="003B42BA">
              <w:rPr>
                <w:rFonts w:ascii="Calibri" w:hAnsi="Calibri"/>
                <w:sz w:val="22"/>
                <w:szCs w:val="24"/>
                <w:lang w:val="en-GB"/>
              </w:rPr>
              <w:t xml:space="preserve">approximately measuring 5 metres by 5 metres with a </w:t>
            </w:r>
            <w:proofErr w:type="gramStart"/>
            <w:r w:rsidR="003B42BA">
              <w:rPr>
                <w:rFonts w:ascii="Calibri" w:hAnsi="Calibri"/>
                <w:sz w:val="22"/>
                <w:szCs w:val="24"/>
                <w:lang w:val="en-GB"/>
              </w:rPr>
              <w:t>4 metre</w:t>
            </w:r>
            <w:proofErr w:type="gramEnd"/>
            <w:r w:rsidR="003B42BA">
              <w:rPr>
                <w:rFonts w:ascii="Calibri" w:hAnsi="Calibri"/>
                <w:sz w:val="22"/>
                <w:szCs w:val="24"/>
                <w:lang w:val="en-GB"/>
              </w:rPr>
              <w:t xml:space="preserve"> roof pitch height, </w:t>
            </w:r>
            <w:r>
              <w:rPr>
                <w:rFonts w:ascii="Calibri" w:hAnsi="Calibri"/>
                <w:sz w:val="22"/>
                <w:szCs w:val="24"/>
                <w:lang w:val="en-GB"/>
              </w:rPr>
              <w:t xml:space="preserve">will be constructed off the front elevation, alongside the extension of the current driveway. </w:t>
            </w:r>
          </w:p>
          <w:p w14:paraId="21A52D01" w14:textId="1604676C" w:rsidR="008A413B" w:rsidRPr="00A17E44" w:rsidRDefault="008A413B" w:rsidP="00A17E44">
            <w:pPr>
              <w:pStyle w:val="Header"/>
              <w:tabs>
                <w:tab w:val="clear" w:pos="4153"/>
                <w:tab w:val="clear" w:pos="8306"/>
              </w:tabs>
              <w:jc w:val="both"/>
              <w:rPr>
                <w:rFonts w:ascii="Calibri" w:hAnsi="Calibri"/>
                <w:color w:val="548DD4"/>
                <w:szCs w:val="22"/>
                <w:lang w:val="en-GB"/>
              </w:rPr>
            </w:pPr>
          </w:p>
        </w:tc>
      </w:tr>
      <w:tr w:rsidR="008010F1" w:rsidRPr="00CA2E98" w14:paraId="629437C9"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8EE3D25" w14:textId="77777777" w:rsidR="008010F1" w:rsidRPr="00CA2E98" w:rsidRDefault="008010F1" w:rsidP="001A178A">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Impact Upon Residential Amenity:</w:t>
            </w:r>
          </w:p>
          <w:p w14:paraId="76AC958C" w14:textId="65DC5B03" w:rsidR="008010F1" w:rsidRDefault="008010F1" w:rsidP="001A178A">
            <w:pPr>
              <w:pStyle w:val="Header"/>
              <w:tabs>
                <w:tab w:val="clear" w:pos="4153"/>
                <w:tab w:val="clear" w:pos="8306"/>
              </w:tabs>
              <w:contextualSpacing/>
              <w:jc w:val="both"/>
              <w:rPr>
                <w:rFonts w:ascii="Calibri" w:hAnsi="Calibri"/>
                <w:sz w:val="22"/>
                <w:szCs w:val="22"/>
                <w:lang w:val="en-GB" w:eastAsia="en-US"/>
              </w:rPr>
            </w:pPr>
          </w:p>
          <w:p w14:paraId="367D8760" w14:textId="1AA3D69A" w:rsidR="005F24DA" w:rsidRDefault="005F24DA" w:rsidP="001A178A">
            <w:pPr>
              <w:pStyle w:val="Header"/>
              <w:tabs>
                <w:tab w:val="clear" w:pos="4153"/>
                <w:tab w:val="clear" w:pos="8306"/>
              </w:tabs>
              <w:contextualSpacing/>
              <w:jc w:val="both"/>
              <w:rPr>
                <w:rFonts w:ascii="Calibri" w:hAnsi="Calibri"/>
                <w:sz w:val="22"/>
                <w:szCs w:val="22"/>
                <w:lang w:val="en-GB" w:eastAsia="en-US"/>
              </w:rPr>
            </w:pPr>
            <w:r>
              <w:rPr>
                <w:rFonts w:ascii="Calibri" w:hAnsi="Calibri"/>
                <w:sz w:val="22"/>
                <w:szCs w:val="22"/>
                <w:lang w:val="en-GB" w:eastAsia="en-US"/>
              </w:rPr>
              <w:t xml:space="preserve">The proposal is set within its own </w:t>
            </w:r>
            <w:r w:rsidR="00DA5A68">
              <w:rPr>
                <w:rFonts w:ascii="Calibri" w:hAnsi="Calibri"/>
                <w:sz w:val="22"/>
                <w:szCs w:val="22"/>
                <w:lang w:val="en-GB" w:eastAsia="en-US"/>
              </w:rPr>
              <w:t xml:space="preserve">significant </w:t>
            </w:r>
            <w:r>
              <w:rPr>
                <w:rFonts w:ascii="Calibri" w:hAnsi="Calibri"/>
                <w:sz w:val="22"/>
                <w:szCs w:val="22"/>
                <w:lang w:val="en-GB" w:eastAsia="en-US"/>
              </w:rPr>
              <w:t xml:space="preserve">curtilage, with the closest neighbours of Higher Elker House being 60m away, therefore the proposed works would have negligible impact on the residential amenity </w:t>
            </w:r>
            <w:r w:rsidR="00DA5A68">
              <w:rPr>
                <w:rFonts w:ascii="Calibri" w:hAnsi="Calibri"/>
                <w:sz w:val="22"/>
                <w:szCs w:val="22"/>
                <w:lang w:val="en-GB" w:eastAsia="en-US"/>
              </w:rPr>
              <w:t xml:space="preserve">by virtue of a loss of light, overbearing impact or direct over-looking relationship to surrounding properties. </w:t>
            </w:r>
            <w:r>
              <w:rPr>
                <w:rFonts w:ascii="Calibri" w:hAnsi="Calibri"/>
                <w:sz w:val="22"/>
                <w:szCs w:val="22"/>
                <w:lang w:val="en-GB" w:eastAsia="en-US"/>
              </w:rPr>
              <w:t xml:space="preserve"> </w:t>
            </w:r>
          </w:p>
          <w:p w14:paraId="0EAB742A" w14:textId="4005F1B5" w:rsidR="00FB58C8" w:rsidRPr="005F24DA" w:rsidRDefault="00FB58C8" w:rsidP="00DA5A68">
            <w:pPr>
              <w:pStyle w:val="Header"/>
              <w:tabs>
                <w:tab w:val="clear" w:pos="4153"/>
                <w:tab w:val="clear" w:pos="8306"/>
              </w:tabs>
              <w:contextualSpacing/>
              <w:jc w:val="both"/>
              <w:rPr>
                <w:rFonts w:ascii="Calibri" w:hAnsi="Calibri"/>
                <w:sz w:val="22"/>
                <w:szCs w:val="22"/>
                <w:lang w:val="en-GB" w:eastAsia="en-US"/>
              </w:rPr>
            </w:pPr>
          </w:p>
        </w:tc>
      </w:tr>
      <w:tr w:rsidR="008010F1" w:rsidRPr="00CA2E98" w14:paraId="1696718C"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B2D13A0" w14:textId="77777777" w:rsidR="008010F1" w:rsidRPr="00CA2E98" w:rsidRDefault="008010F1" w:rsidP="001A178A">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Visual Amenity/External Appearance:</w:t>
            </w:r>
          </w:p>
          <w:p w14:paraId="3B56D9C3" w14:textId="29F5CC88" w:rsidR="008010F1" w:rsidRPr="004E57F0" w:rsidRDefault="008010F1" w:rsidP="001A178A">
            <w:pPr>
              <w:pStyle w:val="Header"/>
              <w:tabs>
                <w:tab w:val="clear" w:pos="4153"/>
                <w:tab w:val="clear" w:pos="8306"/>
              </w:tabs>
              <w:contextualSpacing/>
              <w:jc w:val="both"/>
              <w:rPr>
                <w:rFonts w:asciiTheme="minorHAnsi" w:hAnsiTheme="minorHAnsi" w:cstheme="minorHAnsi"/>
                <w:b/>
                <w:sz w:val="22"/>
                <w:szCs w:val="22"/>
                <w:lang w:val="en-GB" w:eastAsia="en-US"/>
              </w:rPr>
            </w:pPr>
          </w:p>
          <w:p w14:paraId="235C6001" w14:textId="29DBC96D" w:rsidR="004D02DB" w:rsidRDefault="004E57F0" w:rsidP="004E57F0">
            <w:pPr>
              <w:spacing w:line="237" w:lineRule="auto"/>
              <w:ind w:right="49"/>
              <w:jc w:val="both"/>
              <w:rPr>
                <w:rFonts w:asciiTheme="minorHAnsi" w:hAnsiTheme="minorHAnsi" w:cstheme="minorHAnsi"/>
              </w:rPr>
            </w:pPr>
            <w:r w:rsidRPr="004E57F0">
              <w:rPr>
                <w:rFonts w:asciiTheme="minorHAnsi" w:hAnsiTheme="minorHAnsi" w:cstheme="minorHAnsi"/>
              </w:rPr>
              <w:t xml:space="preserve">Policy DMG1 of the Core Strategy states that all development must be of a high standard of building design, be sympathetic to existing and proposed land uses in terms of its size, intensity, and nature as well as scale, massing, style, features and building materials. </w:t>
            </w:r>
          </w:p>
          <w:p w14:paraId="533C82BD" w14:textId="55847C31" w:rsidR="00BF5E2C" w:rsidRDefault="00BF5E2C" w:rsidP="004E57F0">
            <w:pPr>
              <w:spacing w:line="237" w:lineRule="auto"/>
              <w:ind w:right="49"/>
              <w:jc w:val="both"/>
              <w:rPr>
                <w:rFonts w:asciiTheme="minorHAnsi" w:hAnsiTheme="minorHAnsi" w:cstheme="minorHAnsi"/>
              </w:rPr>
            </w:pPr>
          </w:p>
          <w:p w14:paraId="251290BA" w14:textId="50969697" w:rsidR="003B42BA" w:rsidRDefault="001D3937" w:rsidP="003B42BA">
            <w:pPr>
              <w:spacing w:line="237" w:lineRule="auto"/>
              <w:ind w:right="49"/>
              <w:jc w:val="both"/>
              <w:rPr>
                <w:rFonts w:asciiTheme="minorHAnsi" w:hAnsiTheme="minorHAnsi" w:cstheme="minorHAnsi"/>
              </w:rPr>
            </w:pPr>
            <w:r>
              <w:rPr>
                <w:rFonts w:asciiTheme="minorHAnsi" w:hAnsiTheme="minorHAnsi" w:cstheme="minorHAnsi"/>
              </w:rPr>
              <w:t xml:space="preserve">The proposed two storey extension to the west projects off the side elevation of the dwelling by </w:t>
            </w:r>
            <w:r w:rsidR="00FD7124">
              <w:rPr>
                <w:rFonts w:asciiTheme="minorHAnsi" w:hAnsiTheme="minorHAnsi" w:cstheme="minorHAnsi"/>
              </w:rPr>
              <w:t xml:space="preserve">around </w:t>
            </w:r>
            <w:r>
              <w:rPr>
                <w:rFonts w:asciiTheme="minorHAnsi" w:hAnsiTheme="minorHAnsi" w:cstheme="minorHAnsi"/>
              </w:rPr>
              <w:t>4</w:t>
            </w:r>
            <w:r w:rsidR="00FD7124">
              <w:rPr>
                <w:rFonts w:asciiTheme="minorHAnsi" w:hAnsiTheme="minorHAnsi" w:cstheme="minorHAnsi"/>
              </w:rPr>
              <w:t xml:space="preserve"> </w:t>
            </w:r>
            <w:r>
              <w:rPr>
                <w:rFonts w:asciiTheme="minorHAnsi" w:hAnsiTheme="minorHAnsi" w:cstheme="minorHAnsi"/>
              </w:rPr>
              <w:t>m</w:t>
            </w:r>
            <w:r w:rsidR="00FD7124">
              <w:rPr>
                <w:rFonts w:asciiTheme="minorHAnsi" w:hAnsiTheme="minorHAnsi" w:cstheme="minorHAnsi"/>
              </w:rPr>
              <w:t>etres</w:t>
            </w:r>
            <w:r>
              <w:rPr>
                <w:rFonts w:asciiTheme="minorHAnsi" w:hAnsiTheme="minorHAnsi" w:cstheme="minorHAnsi"/>
              </w:rPr>
              <w:t xml:space="preserve"> and extends to</w:t>
            </w:r>
            <w:r w:rsidR="00FD7124">
              <w:rPr>
                <w:rFonts w:asciiTheme="minorHAnsi" w:hAnsiTheme="minorHAnsi" w:cstheme="minorHAnsi"/>
              </w:rPr>
              <w:t xml:space="preserve"> approximately</w:t>
            </w:r>
            <w:r>
              <w:rPr>
                <w:rFonts w:asciiTheme="minorHAnsi" w:hAnsiTheme="minorHAnsi" w:cstheme="minorHAnsi"/>
              </w:rPr>
              <w:t xml:space="preserve"> </w:t>
            </w:r>
            <w:r w:rsidR="00FD7124">
              <w:rPr>
                <w:rFonts w:asciiTheme="minorHAnsi" w:hAnsiTheme="minorHAnsi" w:cstheme="minorHAnsi"/>
              </w:rPr>
              <w:t xml:space="preserve">6 </w:t>
            </w:r>
            <w:r>
              <w:rPr>
                <w:rFonts w:asciiTheme="minorHAnsi" w:hAnsiTheme="minorHAnsi" w:cstheme="minorHAnsi"/>
              </w:rPr>
              <w:t>m</w:t>
            </w:r>
            <w:r w:rsidR="00FD7124">
              <w:rPr>
                <w:rFonts w:asciiTheme="minorHAnsi" w:hAnsiTheme="minorHAnsi" w:cstheme="minorHAnsi"/>
              </w:rPr>
              <w:t>etres</w:t>
            </w:r>
            <w:r>
              <w:rPr>
                <w:rFonts w:asciiTheme="minorHAnsi" w:hAnsiTheme="minorHAnsi" w:cstheme="minorHAnsi"/>
              </w:rPr>
              <w:t xml:space="preserve"> in width. The first-floor rear extension of the property </w:t>
            </w:r>
            <w:r w:rsidR="002070AD">
              <w:rPr>
                <w:rFonts w:asciiTheme="minorHAnsi" w:hAnsiTheme="minorHAnsi" w:cstheme="minorHAnsi"/>
              </w:rPr>
              <w:t>projects 4.23m,</w:t>
            </w:r>
            <w:r w:rsidR="00295F96">
              <w:rPr>
                <w:rFonts w:asciiTheme="minorHAnsi" w:hAnsiTheme="minorHAnsi" w:cstheme="minorHAnsi"/>
              </w:rPr>
              <w:t xml:space="preserve"> </w:t>
            </w:r>
            <w:r w:rsidR="00885692">
              <w:rPr>
                <w:rFonts w:asciiTheme="minorHAnsi" w:hAnsiTheme="minorHAnsi" w:cstheme="minorHAnsi"/>
              </w:rPr>
              <w:t xml:space="preserve">and </w:t>
            </w:r>
            <w:r w:rsidR="00672BE3">
              <w:rPr>
                <w:rFonts w:asciiTheme="minorHAnsi" w:hAnsiTheme="minorHAnsi" w:cstheme="minorHAnsi"/>
              </w:rPr>
              <w:t>the size</w:t>
            </w:r>
            <w:r w:rsidR="000528CF">
              <w:rPr>
                <w:rFonts w:asciiTheme="minorHAnsi" w:hAnsiTheme="minorHAnsi" w:cstheme="minorHAnsi"/>
              </w:rPr>
              <w:t xml:space="preserve"> scale, and material choices are visually congruent with the original building. </w:t>
            </w:r>
            <w:r w:rsidR="00284636">
              <w:rPr>
                <w:rFonts w:asciiTheme="minorHAnsi" w:hAnsiTheme="minorHAnsi" w:cstheme="minorHAnsi"/>
              </w:rPr>
              <w:t>As the two-storey extension and garage are</w:t>
            </w:r>
            <w:r w:rsidR="002C39A0">
              <w:rPr>
                <w:rFonts w:asciiTheme="minorHAnsi" w:hAnsiTheme="minorHAnsi" w:cstheme="minorHAnsi"/>
              </w:rPr>
              <w:t xml:space="preserve"> located on the west side elevation, </w:t>
            </w:r>
            <w:r w:rsidR="00284636">
              <w:rPr>
                <w:rFonts w:asciiTheme="minorHAnsi" w:hAnsiTheme="minorHAnsi" w:cstheme="minorHAnsi"/>
              </w:rPr>
              <w:t>visual impact will be reduced</w:t>
            </w:r>
            <w:r w:rsidR="000A6E12">
              <w:rPr>
                <w:rFonts w:asciiTheme="minorHAnsi" w:hAnsiTheme="minorHAnsi" w:cstheme="minorHAnsi"/>
              </w:rPr>
              <w:t xml:space="preserve"> as a result of the extension being screened by the existing property.</w:t>
            </w:r>
          </w:p>
          <w:p w14:paraId="5150749C" w14:textId="611EE270" w:rsidR="00750F38" w:rsidRPr="00750F38" w:rsidRDefault="00750F38" w:rsidP="003B42BA">
            <w:pPr>
              <w:spacing w:line="237" w:lineRule="auto"/>
              <w:ind w:right="49"/>
              <w:jc w:val="both"/>
              <w:rPr>
                <w:rFonts w:asciiTheme="minorHAnsi" w:hAnsiTheme="minorHAnsi" w:cstheme="minorHAnsi"/>
              </w:rPr>
            </w:pPr>
          </w:p>
        </w:tc>
      </w:tr>
      <w:tr w:rsidR="008010F1" w:rsidRPr="00CA2E98" w14:paraId="097A0A86"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48EB86A" w14:textId="77777777" w:rsidR="008010F1" w:rsidRPr="00CA2E98" w:rsidRDefault="008010F1" w:rsidP="001A178A">
            <w:pPr>
              <w:pStyle w:val="Header"/>
              <w:tabs>
                <w:tab w:val="clear" w:pos="4153"/>
                <w:tab w:val="clear" w:pos="8306"/>
              </w:tabs>
              <w:contextualSpacing/>
              <w:jc w:val="both"/>
              <w:rPr>
                <w:rFonts w:ascii="Calibri" w:hAnsi="Calibri"/>
                <w:b/>
                <w:color w:val="000000"/>
                <w:sz w:val="22"/>
                <w:szCs w:val="22"/>
                <w:lang w:val="en-GB" w:eastAsia="en-US"/>
              </w:rPr>
            </w:pPr>
            <w:r w:rsidRPr="00CA2E98">
              <w:rPr>
                <w:rFonts w:ascii="Calibri" w:hAnsi="Calibri"/>
                <w:b/>
                <w:color w:val="000000"/>
                <w:sz w:val="22"/>
                <w:szCs w:val="22"/>
                <w:lang w:val="en-GB" w:eastAsia="en-US"/>
              </w:rPr>
              <w:t>Landscape/Ecology:</w:t>
            </w:r>
          </w:p>
          <w:p w14:paraId="124588F6" w14:textId="77777777" w:rsidR="008010F1" w:rsidRPr="00CA2E98" w:rsidRDefault="008010F1" w:rsidP="001A178A">
            <w:pPr>
              <w:pStyle w:val="Header"/>
              <w:tabs>
                <w:tab w:val="clear" w:pos="4153"/>
                <w:tab w:val="clear" w:pos="8306"/>
              </w:tabs>
              <w:contextualSpacing/>
              <w:jc w:val="both"/>
              <w:rPr>
                <w:rFonts w:ascii="Calibri" w:hAnsi="Calibri"/>
                <w:b/>
                <w:color w:val="000000"/>
                <w:sz w:val="22"/>
                <w:szCs w:val="22"/>
                <w:lang w:val="en-GB" w:eastAsia="en-US"/>
              </w:rPr>
            </w:pPr>
          </w:p>
          <w:p w14:paraId="4959BA51" w14:textId="77777777" w:rsidR="008010F1" w:rsidRDefault="00295F96" w:rsidP="00295F96">
            <w:pPr>
              <w:contextualSpacing/>
              <w:jc w:val="both"/>
              <w:rPr>
                <w:rFonts w:ascii="Calibri" w:hAnsi="Calibri"/>
                <w:color w:val="000000"/>
                <w:szCs w:val="22"/>
              </w:rPr>
            </w:pPr>
            <w:r>
              <w:rPr>
                <w:rFonts w:ascii="Calibri" w:hAnsi="Calibri"/>
                <w:color w:val="000000"/>
                <w:szCs w:val="22"/>
              </w:rPr>
              <w:lastRenderedPageBreak/>
              <w:t>A Preliminary Bat Roost Assessment Report has been conducted but no evidence was recorded to suggest bats were roosting in the building and the building is considered to be of negligible potential for roosting bats</w:t>
            </w:r>
            <w:r w:rsidR="00DA15D3">
              <w:rPr>
                <w:rFonts w:ascii="Calibri" w:hAnsi="Calibri"/>
                <w:color w:val="000000"/>
                <w:szCs w:val="22"/>
              </w:rPr>
              <w:t>.</w:t>
            </w:r>
            <w:r w:rsidR="007F24C7">
              <w:rPr>
                <w:rFonts w:ascii="Calibri" w:hAnsi="Calibri"/>
                <w:color w:val="000000"/>
                <w:szCs w:val="22"/>
              </w:rPr>
              <w:t xml:space="preserve"> </w:t>
            </w:r>
            <w:r w:rsidR="00DA15D3">
              <w:rPr>
                <w:rFonts w:ascii="Calibri" w:hAnsi="Calibri"/>
                <w:color w:val="000000"/>
                <w:szCs w:val="22"/>
              </w:rPr>
              <w:t>Therefore,</w:t>
            </w:r>
            <w:r w:rsidR="007F24C7">
              <w:rPr>
                <w:rFonts w:ascii="Calibri" w:hAnsi="Calibri"/>
                <w:color w:val="000000"/>
                <w:szCs w:val="22"/>
              </w:rPr>
              <w:t xml:space="preserve"> the development proposals do not risk negative impacts on roosting bats.  </w:t>
            </w:r>
            <w:r>
              <w:rPr>
                <w:rFonts w:ascii="Calibri" w:hAnsi="Calibri"/>
                <w:color w:val="000000"/>
                <w:szCs w:val="22"/>
              </w:rPr>
              <w:t xml:space="preserve"> </w:t>
            </w:r>
          </w:p>
          <w:p w14:paraId="7E93DC5E" w14:textId="60416F5A" w:rsidR="00FB58C8" w:rsidRPr="00CA2E98" w:rsidRDefault="00FB58C8" w:rsidP="00295F96">
            <w:pPr>
              <w:contextualSpacing/>
              <w:jc w:val="both"/>
              <w:rPr>
                <w:rFonts w:ascii="Calibri" w:hAnsi="Calibri"/>
                <w:b/>
                <w:color w:val="548DD4"/>
                <w:szCs w:val="22"/>
              </w:rPr>
            </w:pPr>
          </w:p>
        </w:tc>
      </w:tr>
      <w:tr w:rsidR="002C3031" w:rsidRPr="00CA2E98" w14:paraId="6EA87E5F"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17422E7" w14:textId="77777777" w:rsidR="002C3031" w:rsidRDefault="002C3031" w:rsidP="001A178A">
            <w:pPr>
              <w:pStyle w:val="Header"/>
              <w:tabs>
                <w:tab w:val="clear" w:pos="4153"/>
                <w:tab w:val="clear" w:pos="8306"/>
              </w:tabs>
              <w:contextualSpacing/>
              <w:jc w:val="both"/>
              <w:rPr>
                <w:rFonts w:ascii="Calibri" w:hAnsi="Calibri"/>
                <w:b/>
                <w:color w:val="000000"/>
                <w:sz w:val="22"/>
                <w:szCs w:val="22"/>
                <w:lang w:val="en-GB" w:eastAsia="en-US"/>
              </w:rPr>
            </w:pPr>
            <w:r>
              <w:rPr>
                <w:rFonts w:ascii="Calibri" w:hAnsi="Calibri"/>
                <w:b/>
                <w:color w:val="000000"/>
                <w:sz w:val="22"/>
                <w:szCs w:val="22"/>
                <w:lang w:val="en-GB" w:eastAsia="en-US"/>
              </w:rPr>
              <w:lastRenderedPageBreak/>
              <w:t>Highways:</w:t>
            </w:r>
          </w:p>
          <w:p w14:paraId="0458484D" w14:textId="77777777" w:rsidR="002C3031" w:rsidRDefault="002C3031" w:rsidP="001A178A">
            <w:pPr>
              <w:pStyle w:val="Header"/>
              <w:tabs>
                <w:tab w:val="clear" w:pos="4153"/>
                <w:tab w:val="clear" w:pos="8306"/>
              </w:tabs>
              <w:contextualSpacing/>
              <w:jc w:val="both"/>
              <w:rPr>
                <w:rFonts w:ascii="Calibri" w:hAnsi="Calibri"/>
                <w:b/>
                <w:color w:val="000000"/>
                <w:sz w:val="22"/>
                <w:szCs w:val="22"/>
                <w:lang w:val="en-GB" w:eastAsia="en-US"/>
              </w:rPr>
            </w:pPr>
          </w:p>
          <w:p w14:paraId="49D79CB6" w14:textId="261B7CA0" w:rsidR="00F17DE1" w:rsidRPr="00F17DE1" w:rsidRDefault="00F834C9" w:rsidP="00F17DE1">
            <w:pPr>
              <w:contextualSpacing/>
              <w:jc w:val="both"/>
              <w:rPr>
                <w:rFonts w:ascii="Calibri" w:hAnsi="Calibri"/>
                <w:szCs w:val="22"/>
              </w:rPr>
            </w:pPr>
            <w:r w:rsidRPr="00F17DE1">
              <w:rPr>
                <w:rFonts w:ascii="Calibri" w:hAnsi="Calibri"/>
                <w:szCs w:val="22"/>
              </w:rPr>
              <w:t xml:space="preserve">Lancashire County Council Highways have been consulted </w:t>
            </w:r>
            <w:r w:rsidR="00F17DE1" w:rsidRPr="00F17DE1">
              <w:rPr>
                <w:rFonts w:ascii="Calibri" w:hAnsi="Calibri"/>
                <w:szCs w:val="22"/>
              </w:rPr>
              <w:t xml:space="preserve">and do not raise an objection regarding the proposed development and are of the opinion that the proposed development will not have a significant impact on highway safety, capacity or amenity in the immediate vicinity of the site. </w:t>
            </w:r>
          </w:p>
          <w:p w14:paraId="01FD54BD" w14:textId="0788CC6E" w:rsidR="002C3031" w:rsidRPr="00CA2E98" w:rsidRDefault="002C3031" w:rsidP="00F17DE1">
            <w:pPr>
              <w:contextualSpacing/>
              <w:jc w:val="both"/>
              <w:rPr>
                <w:rFonts w:ascii="Calibri" w:hAnsi="Calibri"/>
                <w:b/>
                <w:color w:val="000000"/>
                <w:szCs w:val="22"/>
              </w:rPr>
            </w:pPr>
          </w:p>
        </w:tc>
      </w:tr>
      <w:tr w:rsidR="008010F1" w:rsidRPr="00CA2E98" w14:paraId="03C0B722" w14:textId="77777777" w:rsidTr="001A178A">
        <w:trPr>
          <w:jc w:val="center"/>
        </w:trPr>
        <w:tc>
          <w:tcPr>
            <w:tcW w:w="9405"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9F25A46" w14:textId="77777777" w:rsidR="008010F1" w:rsidRPr="00CA2E98" w:rsidRDefault="008010F1" w:rsidP="001A178A">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p>
          <w:p w14:paraId="517DED9F" w14:textId="13DF7677" w:rsidR="008010F1" w:rsidRDefault="008010F1" w:rsidP="001A178A">
            <w:pPr>
              <w:contextualSpacing/>
              <w:rPr>
                <w:rFonts w:ascii="Calibri" w:hAnsi="Calibri"/>
                <w:bCs/>
                <w:color w:val="548DD4"/>
                <w:szCs w:val="22"/>
              </w:rPr>
            </w:pPr>
          </w:p>
          <w:p w14:paraId="7ED074F0" w14:textId="530FBD44" w:rsidR="00E43980" w:rsidRPr="00E43980" w:rsidRDefault="00E43980" w:rsidP="001A178A">
            <w:pPr>
              <w:contextualSpacing/>
              <w:rPr>
                <w:rFonts w:asciiTheme="minorHAnsi" w:hAnsiTheme="minorHAnsi" w:cstheme="minorHAnsi"/>
                <w:bCs/>
                <w:color w:val="548DD4"/>
                <w:szCs w:val="22"/>
              </w:rPr>
            </w:pPr>
            <w:r w:rsidRPr="00E43980">
              <w:rPr>
                <w:rFonts w:asciiTheme="minorHAnsi" w:hAnsiTheme="minorHAnsi" w:cstheme="minorHAnsi"/>
              </w:rPr>
              <w:t>The proposed development will not result in any significant impact on the residential or visual amenity of the area. With all the above taken into consideration it is recommended accordingly.</w:t>
            </w:r>
          </w:p>
          <w:p w14:paraId="2E9E2365" w14:textId="1DDCCCA5" w:rsidR="008010F1" w:rsidRPr="00CA2E98" w:rsidRDefault="008010F1" w:rsidP="00DA15D3">
            <w:pPr>
              <w:pStyle w:val="Header"/>
              <w:tabs>
                <w:tab w:val="clear" w:pos="4153"/>
                <w:tab w:val="clear" w:pos="8306"/>
              </w:tabs>
              <w:contextualSpacing/>
              <w:jc w:val="both"/>
              <w:rPr>
                <w:rFonts w:ascii="Calibri" w:hAnsi="Calibri"/>
                <w:b/>
                <w:color w:val="548DD4"/>
                <w:sz w:val="22"/>
                <w:szCs w:val="22"/>
                <w:lang w:val="en-GB" w:eastAsia="en-US"/>
              </w:rPr>
            </w:pPr>
          </w:p>
        </w:tc>
      </w:tr>
      <w:tr w:rsidR="008010F1" w:rsidRPr="00CA2E98" w14:paraId="6C9A06FD" w14:textId="77777777" w:rsidTr="001A178A">
        <w:trPr>
          <w:jc w:val="center"/>
        </w:trPr>
        <w:tc>
          <w:tcPr>
            <w:tcW w:w="2157"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33E33E0" w14:textId="77777777" w:rsidR="008010F1" w:rsidRPr="00A701D3" w:rsidRDefault="008010F1" w:rsidP="001A178A">
            <w:pPr>
              <w:rPr>
                <w:rFonts w:ascii="Calibri" w:hAnsi="Calibri"/>
                <w:b/>
                <w:bCs/>
                <w:szCs w:val="22"/>
              </w:rPr>
            </w:pPr>
            <w:r w:rsidRPr="00A701D3">
              <w:rPr>
                <w:rFonts w:ascii="Calibri" w:hAnsi="Calibri"/>
                <w:b/>
                <w:szCs w:val="22"/>
              </w:rPr>
              <w:t>RECOMMENDATION</w:t>
            </w:r>
            <w:r w:rsidRPr="00A701D3">
              <w:rPr>
                <w:rFonts w:ascii="Calibri" w:hAnsi="Calibri"/>
                <w:szCs w:val="22"/>
              </w:rPr>
              <w:t>:</w:t>
            </w:r>
          </w:p>
        </w:tc>
        <w:tc>
          <w:tcPr>
            <w:tcW w:w="7248" w:type="dxa"/>
            <w:gridSpan w:val="10"/>
            <w:tcBorders>
              <w:top w:val="single" w:sz="4" w:space="0" w:color="A6A6A6"/>
              <w:left w:val="single" w:sz="4" w:space="0" w:color="A6A6A6"/>
              <w:bottom w:val="single" w:sz="4" w:space="0" w:color="A6A6A6"/>
              <w:right w:val="single" w:sz="4" w:space="0" w:color="A6A6A6"/>
            </w:tcBorders>
            <w:shd w:val="clear" w:color="auto" w:fill="auto"/>
          </w:tcPr>
          <w:p w14:paraId="5458C568" w14:textId="7F444CD4" w:rsidR="008010F1" w:rsidRPr="00A701D3" w:rsidRDefault="008010F1" w:rsidP="001A178A">
            <w:pPr>
              <w:rPr>
                <w:rFonts w:ascii="Calibri" w:hAnsi="Calibri"/>
                <w:bCs/>
                <w:szCs w:val="22"/>
              </w:rPr>
            </w:pPr>
            <w:r w:rsidRPr="00A701D3">
              <w:rPr>
                <w:rFonts w:ascii="Calibri" w:hAnsi="Calibri"/>
                <w:bCs/>
                <w:szCs w:val="22"/>
              </w:rPr>
              <w:t xml:space="preserve">That planning consent be </w:t>
            </w:r>
            <w:r w:rsidR="00A701D3" w:rsidRPr="00A701D3">
              <w:rPr>
                <w:rFonts w:ascii="Calibri" w:hAnsi="Calibri"/>
                <w:bCs/>
                <w:szCs w:val="22"/>
              </w:rPr>
              <w:t>granted</w:t>
            </w:r>
            <w:r w:rsidR="00252D23">
              <w:rPr>
                <w:rFonts w:ascii="Calibri" w:hAnsi="Calibri"/>
                <w:bCs/>
                <w:szCs w:val="22"/>
              </w:rPr>
              <w:t xml:space="preserve"> subject to the imposition of relevant planning conditions. </w:t>
            </w:r>
          </w:p>
        </w:tc>
      </w:tr>
    </w:tbl>
    <w:p w14:paraId="03A65240" w14:textId="1B5B758E" w:rsidR="009A09A5" w:rsidRDefault="009A09A5"/>
    <w:p w14:paraId="1EB97E63" w14:textId="4D325F7A" w:rsidR="00FF3F8C" w:rsidRDefault="00FF3F8C"/>
    <w:p w14:paraId="2085980D" w14:textId="4026DE33" w:rsidR="00FF3F8C" w:rsidRDefault="00FF3F8C"/>
    <w:p w14:paraId="6B69D3B8" w14:textId="790A9B9B" w:rsidR="002C3031" w:rsidRDefault="002C3031"/>
    <w:sectPr w:rsidR="002C3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F1"/>
    <w:rsid w:val="000528CF"/>
    <w:rsid w:val="0008198E"/>
    <w:rsid w:val="00092229"/>
    <w:rsid w:val="000A6E12"/>
    <w:rsid w:val="000D155E"/>
    <w:rsid w:val="000E26C3"/>
    <w:rsid w:val="000E59F3"/>
    <w:rsid w:val="00141D95"/>
    <w:rsid w:val="001D2A92"/>
    <w:rsid w:val="001D3937"/>
    <w:rsid w:val="002070AD"/>
    <w:rsid w:val="00252D23"/>
    <w:rsid w:val="002810D1"/>
    <w:rsid w:val="00284636"/>
    <w:rsid w:val="00295F96"/>
    <w:rsid w:val="002B23A4"/>
    <w:rsid w:val="002C3031"/>
    <w:rsid w:val="002C39A0"/>
    <w:rsid w:val="00325826"/>
    <w:rsid w:val="00351C76"/>
    <w:rsid w:val="00374744"/>
    <w:rsid w:val="003A7BC6"/>
    <w:rsid w:val="003B42BA"/>
    <w:rsid w:val="003B5F1B"/>
    <w:rsid w:val="003C7A46"/>
    <w:rsid w:val="00404993"/>
    <w:rsid w:val="00437C5E"/>
    <w:rsid w:val="00444792"/>
    <w:rsid w:val="004477C7"/>
    <w:rsid w:val="004610B7"/>
    <w:rsid w:val="004A1371"/>
    <w:rsid w:val="004D02DB"/>
    <w:rsid w:val="004E57F0"/>
    <w:rsid w:val="005121F5"/>
    <w:rsid w:val="005F24DA"/>
    <w:rsid w:val="00672BE3"/>
    <w:rsid w:val="006C1CE8"/>
    <w:rsid w:val="006E1900"/>
    <w:rsid w:val="00734EBF"/>
    <w:rsid w:val="00750E3B"/>
    <w:rsid w:val="00750F38"/>
    <w:rsid w:val="00777925"/>
    <w:rsid w:val="00787D40"/>
    <w:rsid w:val="007F24C7"/>
    <w:rsid w:val="007F3C83"/>
    <w:rsid w:val="008010F1"/>
    <w:rsid w:val="00820207"/>
    <w:rsid w:val="008313F5"/>
    <w:rsid w:val="008565FF"/>
    <w:rsid w:val="00883239"/>
    <w:rsid w:val="00885692"/>
    <w:rsid w:val="008A413B"/>
    <w:rsid w:val="008B76C4"/>
    <w:rsid w:val="009A09A5"/>
    <w:rsid w:val="009A6318"/>
    <w:rsid w:val="009B23AD"/>
    <w:rsid w:val="009D309B"/>
    <w:rsid w:val="00A10BFD"/>
    <w:rsid w:val="00A17E44"/>
    <w:rsid w:val="00A607A4"/>
    <w:rsid w:val="00A701D3"/>
    <w:rsid w:val="00A83807"/>
    <w:rsid w:val="00A84D4D"/>
    <w:rsid w:val="00AA233B"/>
    <w:rsid w:val="00B0477D"/>
    <w:rsid w:val="00B80840"/>
    <w:rsid w:val="00B87A02"/>
    <w:rsid w:val="00B9558B"/>
    <w:rsid w:val="00BA2B8B"/>
    <w:rsid w:val="00BB5FBF"/>
    <w:rsid w:val="00BF5E2C"/>
    <w:rsid w:val="00C77EC7"/>
    <w:rsid w:val="00D01391"/>
    <w:rsid w:val="00D022C1"/>
    <w:rsid w:val="00D10EDA"/>
    <w:rsid w:val="00DA15D3"/>
    <w:rsid w:val="00DA5A68"/>
    <w:rsid w:val="00DC7065"/>
    <w:rsid w:val="00DD3E97"/>
    <w:rsid w:val="00DD691F"/>
    <w:rsid w:val="00DE1321"/>
    <w:rsid w:val="00E01617"/>
    <w:rsid w:val="00E43980"/>
    <w:rsid w:val="00E53614"/>
    <w:rsid w:val="00E64B75"/>
    <w:rsid w:val="00F17DE1"/>
    <w:rsid w:val="00F34A41"/>
    <w:rsid w:val="00F75FA7"/>
    <w:rsid w:val="00F834C9"/>
    <w:rsid w:val="00FB58C8"/>
    <w:rsid w:val="00FD7124"/>
    <w:rsid w:val="00FE426A"/>
    <w:rsid w:val="00FF3F8C"/>
    <w:rsid w:val="00FF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20C1"/>
  <w15:chartTrackingRefBased/>
  <w15:docId w15:val="{D4A839D7-E67A-42CA-B61E-708A61FA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F1"/>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8010F1"/>
    <w:pPr>
      <w:jc w:val="both"/>
    </w:pPr>
  </w:style>
  <w:style w:type="paragraph" w:styleId="Header">
    <w:name w:val="header"/>
    <w:basedOn w:val="Normal"/>
    <w:link w:val="HeaderChar"/>
    <w:rsid w:val="008010F1"/>
    <w:pPr>
      <w:tabs>
        <w:tab w:val="center" w:pos="4153"/>
        <w:tab w:val="right" w:pos="8306"/>
      </w:tabs>
    </w:pPr>
    <w:rPr>
      <w:sz w:val="20"/>
      <w:lang w:val="x-none" w:eastAsia="x-none"/>
    </w:rPr>
  </w:style>
  <w:style w:type="character" w:customStyle="1" w:styleId="HeaderChar">
    <w:name w:val="Header Char"/>
    <w:basedOn w:val="DefaultParagraphFont"/>
    <w:link w:val="Header"/>
    <w:rsid w:val="008010F1"/>
    <w:rPr>
      <w:rFonts w:ascii="Arial" w:eastAsia="Times New Roman" w:hAnsi="Arial" w:cs="Times New Roman"/>
      <w:sz w:val="20"/>
      <w:szCs w:val="20"/>
      <w:lang w:val="x-none" w:eastAsia="x-none"/>
    </w:rPr>
  </w:style>
  <w:style w:type="character" w:styleId="Strong">
    <w:name w:val="Strong"/>
    <w:uiPriority w:val="22"/>
    <w:qFormat/>
    <w:rsid w:val="00801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32691">
      <w:bodyDiv w:val="1"/>
      <w:marLeft w:val="0"/>
      <w:marRight w:val="0"/>
      <w:marTop w:val="0"/>
      <w:marBottom w:val="0"/>
      <w:divBdr>
        <w:top w:val="none" w:sz="0" w:space="0" w:color="auto"/>
        <w:left w:val="none" w:sz="0" w:space="0" w:color="auto"/>
        <w:bottom w:val="none" w:sz="0" w:space="0" w:color="auto"/>
        <w:right w:val="none" w:sz="0" w:space="0" w:color="auto"/>
      </w:divBdr>
    </w:div>
    <w:div w:id="9320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5F0C2-01BF-4C50-A3BA-CCE03C16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2021-10-07T13:31:00Z</cp:lastPrinted>
  <dcterms:created xsi:type="dcterms:W3CDTF">2021-10-07T13:34:00Z</dcterms:created>
  <dcterms:modified xsi:type="dcterms:W3CDTF">2021-10-07T13:34:00Z</dcterms:modified>
</cp:coreProperties>
</file>