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906F32">
        <w:trPr>
          <w:trHeight w:val="299"/>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41BDD248" w:rsidR="004A5EA9" w:rsidRPr="008C75E4" w:rsidRDefault="00412187" w:rsidP="008F6B58">
            <w:pPr>
              <w:rPr>
                <w:rFonts w:ascii="Calibri" w:hAnsi="Calibri"/>
                <w:szCs w:val="22"/>
              </w:rPr>
            </w:pPr>
            <w:r>
              <w:rPr>
                <w:rFonts w:ascii="Calibri" w:hAnsi="Calibri"/>
                <w:szCs w:val="22"/>
              </w:rPr>
              <w:t>3/</w:t>
            </w:r>
            <w:r w:rsidR="00930322">
              <w:rPr>
                <w:rFonts w:ascii="Calibri" w:hAnsi="Calibri"/>
                <w:szCs w:val="22"/>
              </w:rPr>
              <w:t>2021/0</w:t>
            </w:r>
            <w:r w:rsidR="0064406A">
              <w:rPr>
                <w:rFonts w:ascii="Calibri" w:hAnsi="Calibri"/>
                <w:szCs w:val="22"/>
              </w:rPr>
              <w:t>708</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0EE0743F" w:rsidR="004A5EA9" w:rsidRPr="008C75E4" w:rsidRDefault="0064406A" w:rsidP="002C6277">
            <w:pPr>
              <w:rPr>
                <w:rFonts w:ascii="Calibri" w:hAnsi="Calibri"/>
                <w:szCs w:val="22"/>
              </w:rPr>
            </w:pPr>
            <w:r>
              <w:rPr>
                <w:rFonts w:ascii="Calibri" w:hAnsi="Calibri"/>
                <w:szCs w:val="22"/>
              </w:rPr>
              <w:t>26.08.21</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49F302A" w:rsidR="004A5EA9" w:rsidRPr="00454754" w:rsidRDefault="00A27708"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2A38FE7B" w:rsidR="00E42F1F" w:rsidRPr="009F332E" w:rsidRDefault="0064406A">
            <w:pPr>
              <w:rPr>
                <w:rFonts w:asciiTheme="minorHAnsi" w:hAnsiTheme="minorHAnsi" w:cstheme="minorHAnsi"/>
                <w:color w:val="000000" w:themeColor="text1"/>
                <w:szCs w:val="22"/>
              </w:rPr>
            </w:pPr>
            <w:r>
              <w:rPr>
                <w:rFonts w:asciiTheme="minorHAnsi" w:hAnsiTheme="minorHAnsi" w:cstheme="minorHAnsi"/>
                <w:color w:val="000000" w:themeColor="text1"/>
                <w:szCs w:val="22"/>
              </w:rPr>
              <w:t>Erection of an agricultural store for equipment and animal feed</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50DFB182" w:rsidR="002A01CF" w:rsidRPr="004E580F" w:rsidRDefault="0064406A" w:rsidP="00A42E82">
            <w:pPr>
              <w:rPr>
                <w:rFonts w:asciiTheme="minorHAnsi" w:hAnsiTheme="minorHAnsi" w:cstheme="minorHAnsi"/>
                <w:szCs w:val="22"/>
              </w:rPr>
            </w:pPr>
            <w:r>
              <w:rPr>
                <w:rFonts w:asciiTheme="minorHAnsi" w:hAnsiTheme="minorHAnsi" w:cstheme="minorHAnsi"/>
                <w:szCs w:val="22"/>
              </w:rPr>
              <w:t>Stubbins Nook, Hothersall Lane, Hothersall, PR3 2XB</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70DB29BB" w:rsidR="003A4376" w:rsidRPr="009825FF" w:rsidRDefault="0099392C" w:rsidP="009825FF">
            <w:pPr>
              <w:jc w:val="both"/>
              <w:rPr>
                <w:rFonts w:ascii="Calibri" w:hAnsi="Calibri"/>
                <w:szCs w:val="22"/>
              </w:rPr>
            </w:pPr>
            <w:r>
              <w:rPr>
                <w:rFonts w:ascii="Calibri" w:hAnsi="Calibri"/>
                <w:szCs w:val="22"/>
              </w:rPr>
              <w:t xml:space="preserve">No </w:t>
            </w:r>
            <w:r w:rsidR="00930322">
              <w:rPr>
                <w:rFonts w:ascii="Calibri" w:hAnsi="Calibri"/>
                <w:szCs w:val="22"/>
              </w:rPr>
              <w:t>comments received.</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20C4E9A" w:rsidR="002A01CF" w:rsidRPr="008C75E4" w:rsidRDefault="00421F5F" w:rsidP="006126D1">
            <w:pPr>
              <w:jc w:val="both"/>
              <w:rPr>
                <w:rFonts w:ascii="Calibri" w:hAnsi="Calibri"/>
                <w:b/>
                <w:szCs w:val="22"/>
              </w:rPr>
            </w:pPr>
            <w:r>
              <w:rPr>
                <w:rFonts w:ascii="Calibri" w:hAnsi="Calibri"/>
                <w:b/>
                <w:szCs w:val="22"/>
              </w:rPr>
              <w:t>N/A</w:t>
            </w:r>
          </w:p>
        </w:tc>
        <w:tc>
          <w:tcPr>
            <w:tcW w:w="6480" w:type="dxa"/>
            <w:gridSpan w:val="9"/>
          </w:tcPr>
          <w:p w14:paraId="3DEC85CC" w14:textId="76B5EF00" w:rsidR="002A01CF" w:rsidRPr="00D61DD1" w:rsidRDefault="002A01CF" w:rsidP="006126D1">
            <w:pPr>
              <w:jc w:val="both"/>
              <w:rPr>
                <w:rFonts w:ascii="Calibri" w:hAnsi="Calibri"/>
                <w:szCs w:val="22"/>
              </w:rPr>
            </w:pP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BDD691D" w:rsidR="00A27708" w:rsidRPr="008C75E4" w:rsidRDefault="00C0704D" w:rsidP="006126D1">
            <w:pPr>
              <w:jc w:val="both"/>
              <w:rPr>
                <w:rFonts w:ascii="Calibri" w:hAnsi="Calibri"/>
                <w:b/>
                <w:szCs w:val="22"/>
              </w:rPr>
            </w:pPr>
            <w:r w:rsidRPr="008C75E4">
              <w:rPr>
                <w:rFonts w:ascii="Calibri" w:hAnsi="Calibri"/>
                <w:b/>
                <w:szCs w:val="22"/>
              </w:rPr>
              <w:t>Additional Representations.</w:t>
            </w:r>
          </w:p>
        </w:tc>
      </w:tr>
      <w:tr w:rsidR="00D76DD6" w:rsidRPr="008C75E4" w14:paraId="4EDFAB7B" w14:textId="77777777" w:rsidTr="006170F9">
        <w:trPr>
          <w:jc w:val="center"/>
        </w:trPr>
        <w:tc>
          <w:tcPr>
            <w:tcW w:w="9555" w:type="dxa"/>
            <w:gridSpan w:val="14"/>
            <w:tcMar>
              <w:top w:w="57" w:type="dxa"/>
              <w:bottom w:w="57" w:type="dxa"/>
            </w:tcMar>
          </w:tcPr>
          <w:p w14:paraId="70E651DE" w14:textId="78AAED96" w:rsidR="00D76DD6" w:rsidRPr="00D76DD6" w:rsidRDefault="00D76DD6" w:rsidP="006126D1">
            <w:pPr>
              <w:jc w:val="both"/>
              <w:rPr>
                <w:rFonts w:ascii="Calibri" w:hAnsi="Calibri"/>
                <w:bCs/>
                <w:szCs w:val="22"/>
              </w:rPr>
            </w:pPr>
            <w:r w:rsidRPr="00D76DD6">
              <w:rPr>
                <w:rFonts w:ascii="Calibri" w:hAnsi="Calibri"/>
                <w:bCs/>
                <w:szCs w:val="22"/>
              </w:rPr>
              <w:t>None received within Consultation Period</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7D492B59" w14:textId="77777777" w:rsidR="0092572A" w:rsidRPr="005F2102" w:rsidRDefault="00412187" w:rsidP="0064406A">
            <w:pPr>
              <w:jc w:val="both"/>
              <w:rPr>
                <w:rFonts w:ascii="Calibri" w:hAnsi="Calibri"/>
                <w:bCs/>
                <w:szCs w:val="22"/>
              </w:rPr>
            </w:pPr>
            <w:r w:rsidRPr="005F2102">
              <w:rPr>
                <w:rFonts w:ascii="Calibri" w:hAnsi="Calibri"/>
                <w:bCs/>
                <w:szCs w:val="22"/>
              </w:rPr>
              <w:t>DMG1</w:t>
            </w:r>
            <w:r w:rsidR="00F455A0" w:rsidRPr="005F2102">
              <w:rPr>
                <w:rFonts w:ascii="Calibri" w:hAnsi="Calibri"/>
                <w:bCs/>
                <w:szCs w:val="22"/>
              </w:rPr>
              <w:t xml:space="preserve">: </w:t>
            </w:r>
            <w:r w:rsidR="00EE7637" w:rsidRPr="005F2102">
              <w:rPr>
                <w:rFonts w:ascii="Calibri" w:hAnsi="Calibri"/>
                <w:bCs/>
                <w:szCs w:val="22"/>
              </w:rPr>
              <w:t>General Considerations</w:t>
            </w:r>
          </w:p>
          <w:p w14:paraId="53698567" w14:textId="4032F7A8" w:rsidR="005F2102" w:rsidRPr="0064406A" w:rsidRDefault="005F2102" w:rsidP="0064406A">
            <w:pPr>
              <w:jc w:val="both"/>
              <w:rPr>
                <w:rFonts w:ascii="Calibri" w:hAnsi="Calibri"/>
                <w:bCs/>
                <w:szCs w:val="22"/>
              </w:rPr>
            </w:pPr>
            <w:r>
              <w:rPr>
                <w:rFonts w:ascii="Calibri" w:hAnsi="Calibri"/>
                <w:bCs/>
                <w:szCs w:val="22"/>
              </w:rPr>
              <w:t>DMG2: Strategic Considerations</w:t>
            </w: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14D83A76" w14:textId="77777777" w:rsidR="0064406A" w:rsidRDefault="0064406A" w:rsidP="00454754">
            <w:pPr>
              <w:pStyle w:val="PLANNING"/>
              <w:rPr>
                <w:rFonts w:ascii="Calibri" w:hAnsi="Calibri"/>
                <w:bCs/>
                <w:szCs w:val="22"/>
              </w:rPr>
            </w:pPr>
          </w:p>
          <w:p w14:paraId="2CD7D904" w14:textId="0EFCAC68" w:rsidR="00101855" w:rsidRPr="001946E0" w:rsidRDefault="0064406A" w:rsidP="00454754">
            <w:pPr>
              <w:pStyle w:val="PLANNING"/>
              <w:rPr>
                <w:rFonts w:ascii="Calibri" w:hAnsi="Calibri"/>
                <w:bCs/>
                <w:szCs w:val="22"/>
              </w:rPr>
            </w:pPr>
            <w:r>
              <w:rPr>
                <w:rFonts w:ascii="Calibri" w:hAnsi="Calibri"/>
                <w:bCs/>
                <w:szCs w:val="22"/>
              </w:rPr>
              <w:t>None relevant</w:t>
            </w:r>
            <w:r w:rsidR="001B38E4">
              <w:rPr>
                <w:rFonts w:ascii="Calibri" w:hAnsi="Calibri"/>
                <w:bCs/>
                <w:szCs w:val="22"/>
              </w:rPr>
              <w:t xml:space="preserve"> </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68279238" w:rsidR="00395E87" w:rsidRPr="00395E87" w:rsidRDefault="00395E87" w:rsidP="00CC13EF">
            <w:pPr>
              <w:pStyle w:val="Header"/>
              <w:tabs>
                <w:tab w:val="clear" w:pos="4153"/>
                <w:tab w:val="clear" w:pos="8306"/>
              </w:tabs>
              <w:contextualSpacing/>
              <w:jc w:val="both"/>
              <w:rPr>
                <w:rFonts w:ascii="Calibri" w:hAnsi="Calibri"/>
                <w:szCs w:val="22"/>
              </w:rPr>
            </w:pPr>
            <w:r w:rsidRPr="00395E87">
              <w:rPr>
                <w:rFonts w:ascii="Calibri" w:hAnsi="Calibri"/>
                <w:szCs w:val="22"/>
              </w:rPr>
              <w:t xml:space="preserve">The application site </w:t>
            </w:r>
            <w:r w:rsidR="001F071A">
              <w:rPr>
                <w:rFonts w:ascii="Calibri" w:hAnsi="Calibri"/>
                <w:szCs w:val="22"/>
              </w:rPr>
              <w:t xml:space="preserve">relates to a plot of land adjacent to Stubbins Farm </w:t>
            </w:r>
            <w:r w:rsidR="00A27708">
              <w:rPr>
                <w:rFonts w:ascii="Calibri" w:hAnsi="Calibri"/>
                <w:szCs w:val="22"/>
              </w:rPr>
              <w:t xml:space="preserve">located </w:t>
            </w:r>
            <w:r w:rsidR="001F071A">
              <w:rPr>
                <w:rFonts w:ascii="Calibri" w:hAnsi="Calibri"/>
                <w:szCs w:val="22"/>
              </w:rPr>
              <w:t>within Hothersall</w:t>
            </w:r>
            <w:r w:rsidR="0064406A">
              <w:rPr>
                <w:rFonts w:ascii="Calibri" w:hAnsi="Calibri"/>
                <w:szCs w:val="22"/>
              </w:rPr>
              <w:t>.</w:t>
            </w:r>
            <w:r w:rsidR="001F071A">
              <w:rPr>
                <w:rFonts w:ascii="Calibri" w:hAnsi="Calibri"/>
                <w:szCs w:val="22"/>
              </w:rPr>
              <w:t xml:space="preserve"> </w:t>
            </w:r>
            <w:r w:rsidR="00A27708">
              <w:rPr>
                <w:rFonts w:ascii="Calibri" w:hAnsi="Calibri"/>
                <w:szCs w:val="22"/>
              </w:rPr>
              <w:t xml:space="preserve">The </w:t>
            </w:r>
            <w:r w:rsidR="001F071A">
              <w:rPr>
                <w:rFonts w:ascii="Calibri" w:hAnsi="Calibri"/>
                <w:szCs w:val="22"/>
              </w:rPr>
              <w:t>wider area i</w:t>
            </w:r>
            <w:r w:rsidR="00ED428E">
              <w:rPr>
                <w:rFonts w:ascii="Calibri" w:hAnsi="Calibri"/>
                <w:szCs w:val="22"/>
              </w:rPr>
              <w:t>s</w:t>
            </w:r>
            <w:r w:rsidR="001F071A">
              <w:rPr>
                <w:rFonts w:ascii="Calibri" w:hAnsi="Calibri"/>
                <w:szCs w:val="22"/>
              </w:rPr>
              <w:t xml:space="preserve"> agricultural in nature with the occasional rural dwelling</w:t>
            </w:r>
            <w:r w:rsidR="00051AF8">
              <w:rPr>
                <w:rFonts w:ascii="Calibri" w:hAnsi="Calibri"/>
                <w:szCs w:val="22"/>
              </w:rPr>
              <w:t xml:space="preserve">. </w:t>
            </w:r>
            <w:r w:rsidR="003E374F">
              <w:rPr>
                <w:rFonts w:ascii="Calibri" w:hAnsi="Calibri"/>
                <w:szCs w:val="22"/>
              </w:rPr>
              <w:t xml:space="preserve"> </w:t>
            </w:r>
            <w:r w:rsidR="0064406A">
              <w:rPr>
                <w:rFonts w:ascii="Calibri" w:hAnsi="Calibri"/>
                <w:szCs w:val="22"/>
              </w:rPr>
              <w:t xml:space="preserve">FP15 runs along the </w:t>
            </w:r>
            <w:r w:rsidR="00ED428E">
              <w:rPr>
                <w:rFonts w:ascii="Calibri" w:hAnsi="Calibri"/>
                <w:szCs w:val="22"/>
              </w:rPr>
              <w:t xml:space="preserve">front of the </w:t>
            </w:r>
            <w:r w:rsidR="0064406A">
              <w:rPr>
                <w:rFonts w:ascii="Calibri" w:hAnsi="Calibri"/>
                <w:szCs w:val="22"/>
              </w:rPr>
              <w:t xml:space="preserve">property. </w:t>
            </w:r>
          </w:p>
        </w:tc>
      </w:tr>
      <w:tr w:rsidR="008C75E4" w:rsidRPr="008C75E4" w14:paraId="322B4BE6" w14:textId="77777777" w:rsidTr="00720285">
        <w:trPr>
          <w:trHeight w:val="784"/>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3FE79426" w14:textId="4EFAEE6F" w:rsidR="00B85D76" w:rsidRPr="00D235A9" w:rsidRDefault="007231FB" w:rsidP="00720285">
            <w:pPr>
              <w:pStyle w:val="Header"/>
              <w:tabs>
                <w:tab w:val="clear" w:pos="4153"/>
                <w:tab w:val="clear" w:pos="8306"/>
              </w:tabs>
              <w:jc w:val="both"/>
              <w:rPr>
                <w:rFonts w:ascii="Calibri" w:hAnsi="Calibri"/>
              </w:rPr>
            </w:pPr>
            <w:r>
              <w:rPr>
                <w:rFonts w:ascii="Calibri" w:hAnsi="Calibri"/>
              </w:rPr>
              <w:t xml:space="preserve">Consent is </w:t>
            </w:r>
            <w:r w:rsidR="00051AF8">
              <w:rPr>
                <w:rFonts w:ascii="Calibri" w:hAnsi="Calibri"/>
              </w:rPr>
              <w:t>sought for the erection of</w:t>
            </w:r>
            <w:r w:rsidR="0064406A">
              <w:rPr>
                <w:rFonts w:ascii="Calibri" w:hAnsi="Calibri"/>
              </w:rPr>
              <w:t xml:space="preserve"> an agricultural building to be used for the storage of equipment and animal feed</w:t>
            </w:r>
            <w:r w:rsidR="00051AF8">
              <w:rPr>
                <w:rFonts w:ascii="Calibri" w:hAnsi="Calibri"/>
              </w:rPr>
              <w:t xml:space="preserve">. </w:t>
            </w:r>
            <w:r w:rsidR="0064406A">
              <w:rPr>
                <w:rFonts w:ascii="Calibri" w:hAnsi="Calibri"/>
              </w:rPr>
              <w:t xml:space="preserve">The storage building will measure 4m by 7m and will have a pent roof measuring 2.5m at the eaves and 4m at the highest point. The building will be constructed using timber cladding with a slate roof. </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724E9403" w14:textId="77777777" w:rsidR="003B71D3" w:rsidRDefault="003B71D3" w:rsidP="00D166B0">
            <w:pPr>
              <w:contextualSpacing/>
              <w:jc w:val="both"/>
              <w:rPr>
                <w:rFonts w:ascii="Calibri" w:hAnsi="Calibri"/>
                <w:szCs w:val="22"/>
              </w:rPr>
            </w:pPr>
          </w:p>
          <w:p w14:paraId="011ECB71" w14:textId="6D945043" w:rsidR="00411B81" w:rsidRPr="00D23470" w:rsidRDefault="003B71D3" w:rsidP="00D166B0">
            <w:pPr>
              <w:contextualSpacing/>
              <w:jc w:val="both"/>
              <w:rPr>
                <w:rFonts w:ascii="Calibri" w:hAnsi="Calibri"/>
                <w:szCs w:val="22"/>
              </w:rPr>
            </w:pPr>
            <w:r>
              <w:rPr>
                <w:rFonts w:ascii="Calibri" w:hAnsi="Calibri"/>
                <w:szCs w:val="22"/>
              </w:rPr>
              <w:t>The application sites closest neighbours are over 100m away therefore the</w:t>
            </w:r>
            <w:r w:rsidR="0064406A">
              <w:rPr>
                <w:rFonts w:ascii="Calibri" w:hAnsi="Calibri"/>
                <w:szCs w:val="22"/>
              </w:rPr>
              <w:t xml:space="preserve"> building would have no impact on any neighbouring dwellings. </w:t>
            </w:r>
            <w:r w:rsidR="00411B81">
              <w:rPr>
                <w:rFonts w:ascii="Calibri" w:hAnsi="Calibri"/>
                <w:szCs w:val="22"/>
              </w:rPr>
              <w:t xml:space="preserve"> </w:t>
            </w: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1FBAE5E6"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3383F975" w:rsidR="00C50517" w:rsidRDefault="003A7926" w:rsidP="00454754">
            <w:pPr>
              <w:contextualSpacing/>
              <w:jc w:val="both"/>
              <w:rPr>
                <w:rFonts w:ascii="Calibri" w:hAnsi="Calibri"/>
                <w:szCs w:val="22"/>
              </w:rPr>
            </w:pPr>
            <w:r w:rsidRPr="003A7926">
              <w:rPr>
                <w:rFonts w:ascii="Calibri" w:hAnsi="Calibri"/>
                <w:szCs w:val="22"/>
              </w:rPr>
              <w:t>Policy DMG1 of the Core Strategy states that all development must be of a high standard of building design, be sympathetic to existing and proposed land uses in terms of its size, intensity, and nature as well as scale, massing, style, features and building materials.</w:t>
            </w:r>
          </w:p>
          <w:p w14:paraId="6905BADE" w14:textId="2BC82345" w:rsidR="005F2102" w:rsidRDefault="005F2102" w:rsidP="00454754">
            <w:pPr>
              <w:contextualSpacing/>
              <w:jc w:val="both"/>
              <w:rPr>
                <w:rFonts w:ascii="Calibri" w:hAnsi="Calibri"/>
                <w:szCs w:val="22"/>
              </w:rPr>
            </w:pPr>
          </w:p>
          <w:p w14:paraId="37FDD553" w14:textId="7E0EBF77" w:rsidR="005F2102" w:rsidRDefault="005F2102" w:rsidP="00454754">
            <w:pPr>
              <w:contextualSpacing/>
              <w:jc w:val="both"/>
              <w:rPr>
                <w:rFonts w:ascii="Calibri" w:hAnsi="Calibri"/>
                <w:szCs w:val="22"/>
              </w:rPr>
            </w:pPr>
            <w:r w:rsidRPr="005F2102">
              <w:rPr>
                <w:rFonts w:ascii="Calibri" w:hAnsi="Calibri"/>
                <w:szCs w:val="22"/>
              </w:rPr>
              <w:t>As set out in Policy DMG2, development needed for the purposes of agriculture is considered acceptable in principle within Tier 2 villages and outside the defined settlement boundaries.</w:t>
            </w:r>
          </w:p>
          <w:p w14:paraId="4A9C9435" w14:textId="27BCAA33" w:rsidR="00235683" w:rsidRDefault="00235683" w:rsidP="00454754">
            <w:pPr>
              <w:contextualSpacing/>
              <w:jc w:val="both"/>
              <w:rPr>
                <w:rFonts w:ascii="Calibri" w:hAnsi="Calibri"/>
                <w:szCs w:val="22"/>
              </w:rPr>
            </w:pPr>
          </w:p>
          <w:p w14:paraId="6FB33CCD" w14:textId="09234C31" w:rsidR="001B38E4" w:rsidRPr="001B38E4" w:rsidRDefault="001F071A" w:rsidP="001B38E4">
            <w:pPr>
              <w:contextualSpacing/>
              <w:jc w:val="both"/>
              <w:rPr>
                <w:rFonts w:ascii="Calibri" w:hAnsi="Calibri"/>
                <w:szCs w:val="22"/>
              </w:rPr>
            </w:pPr>
            <w:r>
              <w:rPr>
                <w:rFonts w:ascii="Calibri" w:hAnsi="Calibri"/>
                <w:szCs w:val="22"/>
              </w:rPr>
              <w:t>The proposed agricultural building is a small-scale structure with a footprint of 2</w:t>
            </w:r>
            <w:r w:rsidR="0064406A">
              <w:rPr>
                <w:rFonts w:ascii="Calibri" w:hAnsi="Calibri"/>
                <w:szCs w:val="22"/>
              </w:rPr>
              <w:t>8</w:t>
            </w:r>
            <w:r>
              <w:rPr>
                <w:rFonts w:ascii="Calibri" w:hAnsi="Calibri"/>
                <w:szCs w:val="22"/>
              </w:rPr>
              <w:t xml:space="preserve">sqm and max height of 4m. </w:t>
            </w:r>
            <w:r w:rsidR="0064406A">
              <w:rPr>
                <w:rFonts w:ascii="Calibri" w:hAnsi="Calibri"/>
                <w:szCs w:val="22"/>
              </w:rPr>
              <w:t>The small-scale building is considered to be proportionate to the existing agricultural enterprise a</w:t>
            </w:r>
            <w:r w:rsidR="00A156DB">
              <w:rPr>
                <w:rFonts w:ascii="Calibri" w:hAnsi="Calibri"/>
                <w:szCs w:val="22"/>
              </w:rPr>
              <w:t>t</w:t>
            </w:r>
            <w:r w:rsidR="0064406A">
              <w:rPr>
                <w:rFonts w:ascii="Calibri" w:hAnsi="Calibri"/>
                <w:szCs w:val="22"/>
              </w:rPr>
              <w:t xml:space="preserve"> the site. </w:t>
            </w:r>
            <w:r>
              <w:rPr>
                <w:rFonts w:ascii="Calibri" w:hAnsi="Calibri"/>
                <w:szCs w:val="22"/>
              </w:rPr>
              <w:t xml:space="preserve">The building is sited in an agricultural field to the southwest of the farmhouse it will be associated with. The proposed building will be visible from FP15 that runs along side the farmhouse. The siting of a building in this location would not be out of keeping with the area as it would be expected that agricultural buildings are seen in an agricultural area. </w:t>
            </w:r>
            <w:r w:rsidR="001B38E4">
              <w:rPr>
                <w:rFonts w:ascii="Calibri" w:hAnsi="Calibri"/>
                <w:szCs w:val="22"/>
              </w:rPr>
              <w:t xml:space="preserve"> </w:t>
            </w:r>
            <w:r>
              <w:rPr>
                <w:rFonts w:ascii="Calibri" w:hAnsi="Calibri"/>
                <w:szCs w:val="22"/>
              </w:rPr>
              <w:t xml:space="preserve">The proposed building materials are typical of an agricultural building and therefore are considered appropriate. </w:t>
            </w:r>
            <w:r w:rsidR="00C43D7C">
              <w:rPr>
                <w:rFonts w:ascii="Calibri" w:hAnsi="Calibri"/>
                <w:szCs w:val="22"/>
              </w:rPr>
              <w:t>As such it is considered that the proposed building will have minimal impact on the visual amenity of the area.</w:t>
            </w: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690D0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3DB9"/>
    <w:multiLevelType w:val="hybridMultilevel"/>
    <w:tmpl w:val="647E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037FA"/>
    <w:multiLevelType w:val="hybridMultilevel"/>
    <w:tmpl w:val="7B80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55B3A"/>
    <w:multiLevelType w:val="hybridMultilevel"/>
    <w:tmpl w:val="135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50FAF"/>
    <w:multiLevelType w:val="hybridMultilevel"/>
    <w:tmpl w:val="9ADC4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7"/>
  </w:num>
  <w:num w:numId="4">
    <w:abstractNumId w:val="8"/>
  </w:num>
  <w:num w:numId="5">
    <w:abstractNumId w:val="1"/>
  </w:num>
  <w:num w:numId="6">
    <w:abstractNumId w:val="3"/>
  </w:num>
  <w:num w:numId="7">
    <w:abstractNumId w:val="9"/>
  </w:num>
  <w:num w:numId="8">
    <w:abstractNumId w:val="15"/>
  </w:num>
  <w:num w:numId="9">
    <w:abstractNumId w:val="5"/>
  </w:num>
  <w:num w:numId="10">
    <w:abstractNumId w:val="10"/>
  </w:num>
  <w:num w:numId="11">
    <w:abstractNumId w:val="4"/>
  </w:num>
  <w:num w:numId="12">
    <w:abstractNumId w:val="6"/>
  </w:num>
  <w:num w:numId="13">
    <w:abstractNumId w:val="2"/>
  </w:num>
  <w:num w:numId="14">
    <w:abstractNumId w:val="13"/>
  </w:num>
  <w:num w:numId="15">
    <w:abstractNumId w:val="16"/>
  </w:num>
  <w:num w:numId="16">
    <w:abstractNumId w:val="12"/>
  </w:num>
  <w:num w:numId="17">
    <w:abstractNumId w:val="0"/>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44DF7"/>
    <w:rsid w:val="00051AF8"/>
    <w:rsid w:val="000520A6"/>
    <w:rsid w:val="00053795"/>
    <w:rsid w:val="00055B13"/>
    <w:rsid w:val="00056E22"/>
    <w:rsid w:val="00065133"/>
    <w:rsid w:val="00065E3F"/>
    <w:rsid w:val="00074B06"/>
    <w:rsid w:val="0007584B"/>
    <w:rsid w:val="000759AD"/>
    <w:rsid w:val="0008638E"/>
    <w:rsid w:val="000A2C7F"/>
    <w:rsid w:val="000A2F6B"/>
    <w:rsid w:val="000A78E2"/>
    <w:rsid w:val="000B5CB5"/>
    <w:rsid w:val="000B5CC0"/>
    <w:rsid w:val="000C7A57"/>
    <w:rsid w:val="000D69FE"/>
    <w:rsid w:val="000E5382"/>
    <w:rsid w:val="000F1A3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4A48"/>
    <w:rsid w:val="00177636"/>
    <w:rsid w:val="00180CBF"/>
    <w:rsid w:val="00186FE9"/>
    <w:rsid w:val="001914D3"/>
    <w:rsid w:val="00191632"/>
    <w:rsid w:val="001946E0"/>
    <w:rsid w:val="00196722"/>
    <w:rsid w:val="001B38E4"/>
    <w:rsid w:val="001B5C92"/>
    <w:rsid w:val="001B769B"/>
    <w:rsid w:val="001C1453"/>
    <w:rsid w:val="001C1AF8"/>
    <w:rsid w:val="001C4063"/>
    <w:rsid w:val="001D4F7A"/>
    <w:rsid w:val="001D5ADD"/>
    <w:rsid w:val="001F071A"/>
    <w:rsid w:val="001F1F6E"/>
    <w:rsid w:val="00200AA4"/>
    <w:rsid w:val="002037D5"/>
    <w:rsid w:val="00203F50"/>
    <w:rsid w:val="00206E24"/>
    <w:rsid w:val="002166ED"/>
    <w:rsid w:val="00235683"/>
    <w:rsid w:val="00235ADA"/>
    <w:rsid w:val="00237DA1"/>
    <w:rsid w:val="00245582"/>
    <w:rsid w:val="00246538"/>
    <w:rsid w:val="00250879"/>
    <w:rsid w:val="00273955"/>
    <w:rsid w:val="00284480"/>
    <w:rsid w:val="0028751A"/>
    <w:rsid w:val="0028796F"/>
    <w:rsid w:val="00292E07"/>
    <w:rsid w:val="0029334A"/>
    <w:rsid w:val="0029649B"/>
    <w:rsid w:val="002A01CF"/>
    <w:rsid w:val="002A7DF7"/>
    <w:rsid w:val="002B5BBD"/>
    <w:rsid w:val="002B7854"/>
    <w:rsid w:val="002C6277"/>
    <w:rsid w:val="002D4309"/>
    <w:rsid w:val="002D4346"/>
    <w:rsid w:val="002E2952"/>
    <w:rsid w:val="002E471E"/>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3641"/>
    <w:rsid w:val="0036759A"/>
    <w:rsid w:val="00375F53"/>
    <w:rsid w:val="003825D5"/>
    <w:rsid w:val="003875D3"/>
    <w:rsid w:val="00390029"/>
    <w:rsid w:val="00395E87"/>
    <w:rsid w:val="003A1673"/>
    <w:rsid w:val="003A33F8"/>
    <w:rsid w:val="003A3532"/>
    <w:rsid w:val="003A4376"/>
    <w:rsid w:val="003A7926"/>
    <w:rsid w:val="003B669B"/>
    <w:rsid w:val="003B71D3"/>
    <w:rsid w:val="003C28E1"/>
    <w:rsid w:val="003D0FCF"/>
    <w:rsid w:val="003D5C50"/>
    <w:rsid w:val="003E2151"/>
    <w:rsid w:val="003E25D2"/>
    <w:rsid w:val="003E374F"/>
    <w:rsid w:val="003F08B8"/>
    <w:rsid w:val="003F16AA"/>
    <w:rsid w:val="003F16B4"/>
    <w:rsid w:val="003F3DB5"/>
    <w:rsid w:val="003F481A"/>
    <w:rsid w:val="00402AB8"/>
    <w:rsid w:val="00403CB9"/>
    <w:rsid w:val="00404C72"/>
    <w:rsid w:val="00411B81"/>
    <w:rsid w:val="00412187"/>
    <w:rsid w:val="004207CB"/>
    <w:rsid w:val="00421F5F"/>
    <w:rsid w:val="00426E57"/>
    <w:rsid w:val="00435FC9"/>
    <w:rsid w:val="0044039F"/>
    <w:rsid w:val="00440CB6"/>
    <w:rsid w:val="00450C03"/>
    <w:rsid w:val="00454754"/>
    <w:rsid w:val="004654DD"/>
    <w:rsid w:val="00473911"/>
    <w:rsid w:val="004854EC"/>
    <w:rsid w:val="004936A6"/>
    <w:rsid w:val="004947BB"/>
    <w:rsid w:val="004A5EA9"/>
    <w:rsid w:val="004B03DE"/>
    <w:rsid w:val="004B2ECB"/>
    <w:rsid w:val="004C2434"/>
    <w:rsid w:val="004D13A0"/>
    <w:rsid w:val="004D4E2E"/>
    <w:rsid w:val="004D6FC7"/>
    <w:rsid w:val="004E580F"/>
    <w:rsid w:val="004E58E3"/>
    <w:rsid w:val="004E6934"/>
    <w:rsid w:val="004E6F81"/>
    <w:rsid w:val="004F0649"/>
    <w:rsid w:val="004F1043"/>
    <w:rsid w:val="004F1E99"/>
    <w:rsid w:val="0050032F"/>
    <w:rsid w:val="005003F8"/>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50D2"/>
    <w:rsid w:val="005E65DF"/>
    <w:rsid w:val="005F2102"/>
    <w:rsid w:val="00601385"/>
    <w:rsid w:val="006126D1"/>
    <w:rsid w:val="0062694D"/>
    <w:rsid w:val="006326A2"/>
    <w:rsid w:val="0064406A"/>
    <w:rsid w:val="00653046"/>
    <w:rsid w:val="00661FF4"/>
    <w:rsid w:val="00662F01"/>
    <w:rsid w:val="00665C24"/>
    <w:rsid w:val="00676AA4"/>
    <w:rsid w:val="006808FD"/>
    <w:rsid w:val="006837F3"/>
    <w:rsid w:val="00684EFE"/>
    <w:rsid w:val="00690D03"/>
    <w:rsid w:val="00690EC3"/>
    <w:rsid w:val="00690EDA"/>
    <w:rsid w:val="00692B60"/>
    <w:rsid w:val="00695F88"/>
    <w:rsid w:val="006A71AD"/>
    <w:rsid w:val="006B1816"/>
    <w:rsid w:val="006B3977"/>
    <w:rsid w:val="006C126E"/>
    <w:rsid w:val="006C2BFA"/>
    <w:rsid w:val="006D0B5F"/>
    <w:rsid w:val="006D0DDE"/>
    <w:rsid w:val="006D413A"/>
    <w:rsid w:val="006D4E58"/>
    <w:rsid w:val="006D5EB2"/>
    <w:rsid w:val="006D7624"/>
    <w:rsid w:val="006D7722"/>
    <w:rsid w:val="006E4053"/>
    <w:rsid w:val="006F137D"/>
    <w:rsid w:val="006F4D38"/>
    <w:rsid w:val="0070054B"/>
    <w:rsid w:val="00706480"/>
    <w:rsid w:val="00710DBB"/>
    <w:rsid w:val="00720285"/>
    <w:rsid w:val="007231FB"/>
    <w:rsid w:val="00725F1C"/>
    <w:rsid w:val="007360AF"/>
    <w:rsid w:val="00737DB0"/>
    <w:rsid w:val="00740FE2"/>
    <w:rsid w:val="007430C8"/>
    <w:rsid w:val="00743487"/>
    <w:rsid w:val="00755FCC"/>
    <w:rsid w:val="0076372D"/>
    <w:rsid w:val="00763863"/>
    <w:rsid w:val="00776AE2"/>
    <w:rsid w:val="00785C3B"/>
    <w:rsid w:val="007921CD"/>
    <w:rsid w:val="00793651"/>
    <w:rsid w:val="007A2F59"/>
    <w:rsid w:val="007B2322"/>
    <w:rsid w:val="007B4E80"/>
    <w:rsid w:val="007C5713"/>
    <w:rsid w:val="007C791C"/>
    <w:rsid w:val="007D03BB"/>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08A5"/>
    <w:rsid w:val="008638DE"/>
    <w:rsid w:val="00882E97"/>
    <w:rsid w:val="00884A1D"/>
    <w:rsid w:val="00891182"/>
    <w:rsid w:val="008A1727"/>
    <w:rsid w:val="008A28C8"/>
    <w:rsid w:val="008C0B1C"/>
    <w:rsid w:val="008C75E4"/>
    <w:rsid w:val="008D0849"/>
    <w:rsid w:val="008D5CA5"/>
    <w:rsid w:val="008E56D0"/>
    <w:rsid w:val="008F6B58"/>
    <w:rsid w:val="008F7A9B"/>
    <w:rsid w:val="008F7AA4"/>
    <w:rsid w:val="0090282C"/>
    <w:rsid w:val="00906D0C"/>
    <w:rsid w:val="00906F32"/>
    <w:rsid w:val="0091085F"/>
    <w:rsid w:val="00911F5F"/>
    <w:rsid w:val="009134BA"/>
    <w:rsid w:val="00923753"/>
    <w:rsid w:val="0092572A"/>
    <w:rsid w:val="00930322"/>
    <w:rsid w:val="0093286F"/>
    <w:rsid w:val="00932F0C"/>
    <w:rsid w:val="00933842"/>
    <w:rsid w:val="00934B34"/>
    <w:rsid w:val="009510D8"/>
    <w:rsid w:val="009565F5"/>
    <w:rsid w:val="00965221"/>
    <w:rsid w:val="00972501"/>
    <w:rsid w:val="00974BBF"/>
    <w:rsid w:val="009825FF"/>
    <w:rsid w:val="00985097"/>
    <w:rsid w:val="00992C2A"/>
    <w:rsid w:val="0099392C"/>
    <w:rsid w:val="00994EF1"/>
    <w:rsid w:val="009A7A7F"/>
    <w:rsid w:val="009B06B6"/>
    <w:rsid w:val="009C17B9"/>
    <w:rsid w:val="009C35FE"/>
    <w:rsid w:val="009C4BCF"/>
    <w:rsid w:val="009C67CD"/>
    <w:rsid w:val="009C7F61"/>
    <w:rsid w:val="009D0CAE"/>
    <w:rsid w:val="009D2612"/>
    <w:rsid w:val="009E3080"/>
    <w:rsid w:val="009E6A8B"/>
    <w:rsid w:val="009F0B0F"/>
    <w:rsid w:val="009F332E"/>
    <w:rsid w:val="00A02445"/>
    <w:rsid w:val="00A04A96"/>
    <w:rsid w:val="00A07BBD"/>
    <w:rsid w:val="00A07E13"/>
    <w:rsid w:val="00A10127"/>
    <w:rsid w:val="00A156DB"/>
    <w:rsid w:val="00A27708"/>
    <w:rsid w:val="00A35E98"/>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A585A"/>
    <w:rsid w:val="00AA7771"/>
    <w:rsid w:val="00AB3243"/>
    <w:rsid w:val="00AB5232"/>
    <w:rsid w:val="00AE42CB"/>
    <w:rsid w:val="00B05637"/>
    <w:rsid w:val="00B14DDC"/>
    <w:rsid w:val="00B24EBE"/>
    <w:rsid w:val="00B25438"/>
    <w:rsid w:val="00B30A5E"/>
    <w:rsid w:val="00B31505"/>
    <w:rsid w:val="00B42D71"/>
    <w:rsid w:val="00B543F6"/>
    <w:rsid w:val="00B6269C"/>
    <w:rsid w:val="00B63EDB"/>
    <w:rsid w:val="00B741AE"/>
    <w:rsid w:val="00B74C73"/>
    <w:rsid w:val="00B7732A"/>
    <w:rsid w:val="00B85D76"/>
    <w:rsid w:val="00B91D18"/>
    <w:rsid w:val="00B92B57"/>
    <w:rsid w:val="00B93EB5"/>
    <w:rsid w:val="00B96F5A"/>
    <w:rsid w:val="00BA2247"/>
    <w:rsid w:val="00BA5D97"/>
    <w:rsid w:val="00BA6B19"/>
    <w:rsid w:val="00BB1C52"/>
    <w:rsid w:val="00BB2A50"/>
    <w:rsid w:val="00BC1E48"/>
    <w:rsid w:val="00BD15C1"/>
    <w:rsid w:val="00BD3F03"/>
    <w:rsid w:val="00BE3579"/>
    <w:rsid w:val="00BF34FD"/>
    <w:rsid w:val="00C02CB0"/>
    <w:rsid w:val="00C02CDD"/>
    <w:rsid w:val="00C064F2"/>
    <w:rsid w:val="00C0704D"/>
    <w:rsid w:val="00C11F79"/>
    <w:rsid w:val="00C214A6"/>
    <w:rsid w:val="00C24A51"/>
    <w:rsid w:val="00C25722"/>
    <w:rsid w:val="00C344F3"/>
    <w:rsid w:val="00C34CD2"/>
    <w:rsid w:val="00C43D7C"/>
    <w:rsid w:val="00C44E40"/>
    <w:rsid w:val="00C50517"/>
    <w:rsid w:val="00C618DB"/>
    <w:rsid w:val="00C6390E"/>
    <w:rsid w:val="00C6456D"/>
    <w:rsid w:val="00C65CA2"/>
    <w:rsid w:val="00C93384"/>
    <w:rsid w:val="00C9673A"/>
    <w:rsid w:val="00CA0759"/>
    <w:rsid w:val="00CA28BA"/>
    <w:rsid w:val="00CB12D8"/>
    <w:rsid w:val="00CB74AC"/>
    <w:rsid w:val="00CC13EF"/>
    <w:rsid w:val="00CC1AB7"/>
    <w:rsid w:val="00CC6937"/>
    <w:rsid w:val="00CD1729"/>
    <w:rsid w:val="00CD2E03"/>
    <w:rsid w:val="00CD38B1"/>
    <w:rsid w:val="00CD5EF6"/>
    <w:rsid w:val="00CE7FC8"/>
    <w:rsid w:val="00D03AE5"/>
    <w:rsid w:val="00D102D9"/>
    <w:rsid w:val="00D1063F"/>
    <w:rsid w:val="00D11007"/>
    <w:rsid w:val="00D1420C"/>
    <w:rsid w:val="00D16653"/>
    <w:rsid w:val="00D166B0"/>
    <w:rsid w:val="00D23470"/>
    <w:rsid w:val="00D235A9"/>
    <w:rsid w:val="00D2449B"/>
    <w:rsid w:val="00D309CF"/>
    <w:rsid w:val="00D328B0"/>
    <w:rsid w:val="00D337E5"/>
    <w:rsid w:val="00D33E9B"/>
    <w:rsid w:val="00D50F31"/>
    <w:rsid w:val="00D54384"/>
    <w:rsid w:val="00D54E67"/>
    <w:rsid w:val="00D54F48"/>
    <w:rsid w:val="00D55218"/>
    <w:rsid w:val="00D56986"/>
    <w:rsid w:val="00D61DD1"/>
    <w:rsid w:val="00D632BB"/>
    <w:rsid w:val="00D76DD6"/>
    <w:rsid w:val="00D80310"/>
    <w:rsid w:val="00D851D3"/>
    <w:rsid w:val="00D86357"/>
    <w:rsid w:val="00D86842"/>
    <w:rsid w:val="00D9608A"/>
    <w:rsid w:val="00D96DF7"/>
    <w:rsid w:val="00D97AA3"/>
    <w:rsid w:val="00DA07FD"/>
    <w:rsid w:val="00DA1AAE"/>
    <w:rsid w:val="00DA27B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49B8"/>
    <w:rsid w:val="00E06DFC"/>
    <w:rsid w:val="00E135BB"/>
    <w:rsid w:val="00E167D4"/>
    <w:rsid w:val="00E17259"/>
    <w:rsid w:val="00E179B6"/>
    <w:rsid w:val="00E22FA5"/>
    <w:rsid w:val="00E23FB0"/>
    <w:rsid w:val="00E35211"/>
    <w:rsid w:val="00E42F1F"/>
    <w:rsid w:val="00E46243"/>
    <w:rsid w:val="00E624E4"/>
    <w:rsid w:val="00E637AA"/>
    <w:rsid w:val="00E66534"/>
    <w:rsid w:val="00E719D1"/>
    <w:rsid w:val="00E71A35"/>
    <w:rsid w:val="00E72F6C"/>
    <w:rsid w:val="00E80113"/>
    <w:rsid w:val="00E87F32"/>
    <w:rsid w:val="00EA09F9"/>
    <w:rsid w:val="00EA1673"/>
    <w:rsid w:val="00EB7D74"/>
    <w:rsid w:val="00EC2118"/>
    <w:rsid w:val="00EC23C7"/>
    <w:rsid w:val="00ED00B7"/>
    <w:rsid w:val="00ED428E"/>
    <w:rsid w:val="00ED7E86"/>
    <w:rsid w:val="00EE7637"/>
    <w:rsid w:val="00EF1341"/>
    <w:rsid w:val="00EF44E6"/>
    <w:rsid w:val="00F012FA"/>
    <w:rsid w:val="00F04129"/>
    <w:rsid w:val="00F04BE9"/>
    <w:rsid w:val="00F052CE"/>
    <w:rsid w:val="00F055D3"/>
    <w:rsid w:val="00F12156"/>
    <w:rsid w:val="00F129DD"/>
    <w:rsid w:val="00F16B84"/>
    <w:rsid w:val="00F16D0F"/>
    <w:rsid w:val="00F30941"/>
    <w:rsid w:val="00F32789"/>
    <w:rsid w:val="00F35412"/>
    <w:rsid w:val="00F41A77"/>
    <w:rsid w:val="00F455A0"/>
    <w:rsid w:val="00F604B5"/>
    <w:rsid w:val="00F60E61"/>
    <w:rsid w:val="00F7094A"/>
    <w:rsid w:val="00F70AE5"/>
    <w:rsid w:val="00F71311"/>
    <w:rsid w:val="00F719BE"/>
    <w:rsid w:val="00F71D53"/>
    <w:rsid w:val="00F731F5"/>
    <w:rsid w:val="00F75F59"/>
    <w:rsid w:val="00F8201E"/>
    <w:rsid w:val="00FB6039"/>
    <w:rsid w:val="00FC046F"/>
    <w:rsid w:val="00FC1CA2"/>
    <w:rsid w:val="00FC55AF"/>
    <w:rsid w:val="00FC6A11"/>
    <w:rsid w:val="00FC77EC"/>
    <w:rsid w:val="00FD334A"/>
    <w:rsid w:val="00FD6AE3"/>
    <w:rsid w:val="00FE1682"/>
    <w:rsid w:val="00FF1D79"/>
    <w:rsid w:val="00FF4843"/>
    <w:rsid w:val="00FF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F1A92-5EAE-4B71-9DB1-35AA181B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2020-10-30T12:50:00Z</cp:lastPrinted>
  <dcterms:created xsi:type="dcterms:W3CDTF">2021-09-06T10:54:00Z</dcterms:created>
  <dcterms:modified xsi:type="dcterms:W3CDTF">2021-09-06T10:54:00Z</dcterms:modified>
</cp:coreProperties>
</file>