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9E90"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C127BF0" w14:textId="77777777">
        <w:trPr>
          <w:cantSplit/>
        </w:trPr>
        <w:tc>
          <w:tcPr>
            <w:tcW w:w="6983" w:type="dxa"/>
            <w:gridSpan w:val="4"/>
          </w:tcPr>
          <w:p w14:paraId="62F7BDD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553A1461" w14:textId="77777777" w:rsidR="002F3ADA" w:rsidRPr="00DD62CA" w:rsidRDefault="002F3ADA">
            <w:pPr>
              <w:rPr>
                <w:rFonts w:ascii="Calibri" w:hAnsi="Calibri"/>
                <w:sz w:val="24"/>
                <w:szCs w:val="24"/>
              </w:rPr>
            </w:pPr>
          </w:p>
        </w:tc>
        <w:tc>
          <w:tcPr>
            <w:tcW w:w="1713" w:type="dxa"/>
          </w:tcPr>
          <w:p w14:paraId="302CA714" w14:textId="77777777" w:rsidR="002F3ADA" w:rsidRPr="00DD62CA" w:rsidRDefault="002F3ADA">
            <w:pPr>
              <w:rPr>
                <w:rFonts w:ascii="Calibri" w:hAnsi="Calibri"/>
                <w:sz w:val="24"/>
                <w:szCs w:val="24"/>
              </w:rPr>
            </w:pPr>
          </w:p>
        </w:tc>
      </w:tr>
      <w:tr w:rsidR="002F3ADA" w:rsidRPr="00DD62CA" w14:paraId="53290E0C" w14:textId="77777777">
        <w:trPr>
          <w:cantSplit/>
        </w:trPr>
        <w:tc>
          <w:tcPr>
            <w:tcW w:w="4123" w:type="dxa"/>
            <w:gridSpan w:val="2"/>
          </w:tcPr>
          <w:p w14:paraId="2C297F94"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F101EFD" w14:textId="77777777" w:rsidR="002F3ADA" w:rsidRPr="00DD62CA" w:rsidRDefault="002F3ADA">
            <w:pPr>
              <w:rPr>
                <w:rFonts w:ascii="Calibri" w:hAnsi="Calibri"/>
                <w:sz w:val="24"/>
                <w:szCs w:val="24"/>
              </w:rPr>
            </w:pPr>
          </w:p>
        </w:tc>
        <w:tc>
          <w:tcPr>
            <w:tcW w:w="1404" w:type="dxa"/>
          </w:tcPr>
          <w:p w14:paraId="3881C207" w14:textId="77777777" w:rsidR="002F3ADA" w:rsidRPr="00DD62CA" w:rsidRDefault="002F3ADA">
            <w:pPr>
              <w:rPr>
                <w:rFonts w:ascii="Calibri" w:hAnsi="Calibri"/>
                <w:sz w:val="24"/>
                <w:szCs w:val="24"/>
              </w:rPr>
            </w:pPr>
          </w:p>
        </w:tc>
        <w:tc>
          <w:tcPr>
            <w:tcW w:w="1713" w:type="dxa"/>
          </w:tcPr>
          <w:p w14:paraId="64FD5285" w14:textId="77777777" w:rsidR="002F3ADA" w:rsidRPr="00DD62CA" w:rsidRDefault="002F3ADA">
            <w:pPr>
              <w:rPr>
                <w:rFonts w:ascii="Calibri" w:hAnsi="Calibri"/>
                <w:sz w:val="24"/>
                <w:szCs w:val="24"/>
              </w:rPr>
            </w:pPr>
          </w:p>
        </w:tc>
        <w:tc>
          <w:tcPr>
            <w:tcW w:w="1713" w:type="dxa"/>
          </w:tcPr>
          <w:p w14:paraId="65539932" w14:textId="77777777" w:rsidR="002F3ADA" w:rsidRPr="00DD62CA" w:rsidRDefault="002F3ADA">
            <w:pPr>
              <w:rPr>
                <w:rFonts w:ascii="Calibri" w:hAnsi="Calibri"/>
                <w:sz w:val="24"/>
                <w:szCs w:val="24"/>
              </w:rPr>
            </w:pPr>
          </w:p>
        </w:tc>
      </w:tr>
      <w:tr w:rsidR="00C00AD7" w:rsidRPr="00DD62CA" w14:paraId="1FCC353E" w14:textId="77777777" w:rsidTr="00111C12">
        <w:trPr>
          <w:cantSplit/>
        </w:trPr>
        <w:tc>
          <w:tcPr>
            <w:tcW w:w="6983" w:type="dxa"/>
            <w:gridSpan w:val="4"/>
          </w:tcPr>
          <w:p w14:paraId="690CB80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7FBC971" w14:textId="77777777" w:rsidR="00C00AD7" w:rsidRPr="00DD62CA" w:rsidRDefault="00C00AD7">
            <w:pPr>
              <w:rPr>
                <w:rFonts w:ascii="Calibri" w:hAnsi="Calibri"/>
                <w:sz w:val="24"/>
                <w:szCs w:val="24"/>
              </w:rPr>
            </w:pPr>
          </w:p>
        </w:tc>
        <w:tc>
          <w:tcPr>
            <w:tcW w:w="1713" w:type="dxa"/>
          </w:tcPr>
          <w:p w14:paraId="016BCE0B" w14:textId="77777777" w:rsidR="00C00AD7" w:rsidRPr="00DD62CA" w:rsidRDefault="00C00AD7">
            <w:pPr>
              <w:rPr>
                <w:rFonts w:ascii="Calibri" w:hAnsi="Calibri"/>
                <w:sz w:val="24"/>
                <w:szCs w:val="24"/>
              </w:rPr>
            </w:pPr>
          </w:p>
        </w:tc>
      </w:tr>
      <w:tr w:rsidR="00C00AD7" w:rsidRPr="00DD62CA" w14:paraId="46A90CC3" w14:textId="77777777" w:rsidTr="00111C12">
        <w:trPr>
          <w:cantSplit/>
        </w:trPr>
        <w:tc>
          <w:tcPr>
            <w:tcW w:w="8696" w:type="dxa"/>
            <w:gridSpan w:val="5"/>
            <w:tcBorders>
              <w:bottom w:val="single" w:sz="6" w:space="0" w:color="auto"/>
            </w:tcBorders>
          </w:tcPr>
          <w:p w14:paraId="78235CA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7FA70CF5" w14:textId="77777777" w:rsidR="00C00AD7" w:rsidRPr="00DD62CA" w:rsidRDefault="00C00AD7">
            <w:pPr>
              <w:rPr>
                <w:rFonts w:ascii="Calibri" w:hAnsi="Calibri"/>
                <w:sz w:val="24"/>
                <w:szCs w:val="24"/>
              </w:rPr>
            </w:pPr>
          </w:p>
        </w:tc>
      </w:tr>
      <w:tr w:rsidR="00C00AD7" w:rsidRPr="00DD62CA" w14:paraId="197B4684" w14:textId="77777777" w:rsidTr="00111C12">
        <w:trPr>
          <w:cantSplit/>
        </w:trPr>
        <w:tc>
          <w:tcPr>
            <w:tcW w:w="5579" w:type="dxa"/>
            <w:gridSpan w:val="3"/>
          </w:tcPr>
          <w:p w14:paraId="5E5B751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5A90FC2" w14:textId="77777777" w:rsidR="00C00AD7" w:rsidRPr="00DD62CA" w:rsidRDefault="00C00AD7">
            <w:pPr>
              <w:rPr>
                <w:rFonts w:ascii="Calibri" w:hAnsi="Calibri"/>
                <w:sz w:val="24"/>
                <w:szCs w:val="24"/>
              </w:rPr>
            </w:pPr>
          </w:p>
        </w:tc>
        <w:tc>
          <w:tcPr>
            <w:tcW w:w="1713" w:type="dxa"/>
          </w:tcPr>
          <w:p w14:paraId="71CE7C16" w14:textId="77777777" w:rsidR="00C00AD7" w:rsidRPr="00DD62CA" w:rsidRDefault="00C00AD7">
            <w:pPr>
              <w:rPr>
                <w:rFonts w:ascii="Calibri" w:hAnsi="Calibri"/>
                <w:sz w:val="24"/>
                <w:szCs w:val="24"/>
              </w:rPr>
            </w:pPr>
          </w:p>
        </w:tc>
      </w:tr>
      <w:tr w:rsidR="002F3ADA" w:rsidRPr="00DD62CA" w14:paraId="0630F7CF" w14:textId="77777777">
        <w:trPr>
          <w:cantSplit/>
        </w:trPr>
        <w:tc>
          <w:tcPr>
            <w:tcW w:w="10409" w:type="dxa"/>
            <w:gridSpan w:val="6"/>
          </w:tcPr>
          <w:p w14:paraId="294CE66F"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3DB0040" w14:textId="77777777">
        <w:trPr>
          <w:cantSplit/>
        </w:trPr>
        <w:tc>
          <w:tcPr>
            <w:tcW w:w="2410" w:type="dxa"/>
          </w:tcPr>
          <w:p w14:paraId="1F9F7E9E"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4C932A3" w14:textId="7934D672" w:rsidR="002F3ADA" w:rsidRPr="00DD62CA" w:rsidRDefault="00831FA8">
            <w:pPr>
              <w:pStyle w:val="addresses"/>
              <w:rPr>
                <w:rFonts w:ascii="Calibri" w:hAnsi="Calibri"/>
                <w:sz w:val="24"/>
                <w:szCs w:val="24"/>
              </w:rPr>
            </w:pPr>
            <w:r>
              <w:rPr>
                <w:rFonts w:ascii="Calibri" w:hAnsi="Calibri"/>
                <w:sz w:val="24"/>
                <w:szCs w:val="24"/>
              </w:rPr>
              <w:t>3/2021/0710</w:t>
            </w:r>
          </w:p>
        </w:tc>
        <w:tc>
          <w:tcPr>
            <w:tcW w:w="1404" w:type="dxa"/>
          </w:tcPr>
          <w:p w14:paraId="75A87CBD" w14:textId="77777777" w:rsidR="002F3ADA" w:rsidRPr="00DD62CA" w:rsidRDefault="002F3ADA">
            <w:pPr>
              <w:rPr>
                <w:rFonts w:ascii="Calibri" w:hAnsi="Calibri"/>
                <w:sz w:val="24"/>
                <w:szCs w:val="24"/>
              </w:rPr>
            </w:pPr>
          </w:p>
        </w:tc>
        <w:tc>
          <w:tcPr>
            <w:tcW w:w="1713" w:type="dxa"/>
          </w:tcPr>
          <w:p w14:paraId="5BC66395" w14:textId="77777777" w:rsidR="002F3ADA" w:rsidRPr="00DD62CA" w:rsidRDefault="002F3ADA">
            <w:pPr>
              <w:rPr>
                <w:rFonts w:ascii="Calibri" w:hAnsi="Calibri"/>
                <w:sz w:val="24"/>
                <w:szCs w:val="24"/>
              </w:rPr>
            </w:pPr>
          </w:p>
        </w:tc>
        <w:tc>
          <w:tcPr>
            <w:tcW w:w="1713" w:type="dxa"/>
          </w:tcPr>
          <w:p w14:paraId="64E72DF5" w14:textId="77777777" w:rsidR="002F3ADA" w:rsidRPr="00DD62CA" w:rsidRDefault="002F3ADA">
            <w:pPr>
              <w:rPr>
                <w:rFonts w:ascii="Calibri" w:hAnsi="Calibri"/>
                <w:sz w:val="24"/>
                <w:szCs w:val="24"/>
              </w:rPr>
            </w:pPr>
          </w:p>
        </w:tc>
      </w:tr>
      <w:tr w:rsidR="002F3ADA" w:rsidRPr="00DD62CA" w14:paraId="58AD8C43" w14:textId="77777777">
        <w:trPr>
          <w:cantSplit/>
        </w:trPr>
        <w:tc>
          <w:tcPr>
            <w:tcW w:w="2410" w:type="dxa"/>
          </w:tcPr>
          <w:p w14:paraId="53A54E7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7C04CC8" w14:textId="757C1E87" w:rsidR="002F3ADA" w:rsidRPr="00DD62CA" w:rsidRDefault="0026295D">
            <w:pPr>
              <w:rPr>
                <w:rFonts w:ascii="Calibri" w:hAnsi="Calibri"/>
                <w:sz w:val="24"/>
                <w:szCs w:val="24"/>
              </w:rPr>
            </w:pPr>
            <w:r>
              <w:rPr>
                <w:rFonts w:ascii="Calibri" w:hAnsi="Calibri"/>
                <w:sz w:val="24"/>
                <w:szCs w:val="24"/>
              </w:rPr>
              <w:t>17/01/2023</w:t>
            </w:r>
          </w:p>
        </w:tc>
        <w:tc>
          <w:tcPr>
            <w:tcW w:w="1404" w:type="dxa"/>
          </w:tcPr>
          <w:p w14:paraId="774E3971" w14:textId="77777777" w:rsidR="002F3ADA" w:rsidRPr="00DD62CA" w:rsidRDefault="002F3ADA">
            <w:pPr>
              <w:rPr>
                <w:rFonts w:ascii="Calibri" w:hAnsi="Calibri"/>
                <w:sz w:val="24"/>
                <w:szCs w:val="24"/>
              </w:rPr>
            </w:pPr>
          </w:p>
        </w:tc>
        <w:tc>
          <w:tcPr>
            <w:tcW w:w="1713" w:type="dxa"/>
          </w:tcPr>
          <w:p w14:paraId="0EFEAB60" w14:textId="77777777" w:rsidR="002F3ADA" w:rsidRPr="00DD62CA" w:rsidRDefault="002F3ADA">
            <w:pPr>
              <w:rPr>
                <w:rFonts w:ascii="Calibri" w:hAnsi="Calibri"/>
                <w:sz w:val="24"/>
                <w:szCs w:val="24"/>
              </w:rPr>
            </w:pPr>
          </w:p>
        </w:tc>
        <w:tc>
          <w:tcPr>
            <w:tcW w:w="1713" w:type="dxa"/>
          </w:tcPr>
          <w:p w14:paraId="5B013726" w14:textId="77777777" w:rsidR="002F3ADA" w:rsidRPr="00DD62CA" w:rsidRDefault="002F3ADA">
            <w:pPr>
              <w:rPr>
                <w:rFonts w:ascii="Calibri" w:hAnsi="Calibri"/>
                <w:sz w:val="24"/>
                <w:szCs w:val="24"/>
              </w:rPr>
            </w:pPr>
          </w:p>
        </w:tc>
      </w:tr>
      <w:tr w:rsidR="002F3ADA" w:rsidRPr="00DD62CA" w14:paraId="50F889F1" w14:textId="77777777">
        <w:trPr>
          <w:cantSplit/>
        </w:trPr>
        <w:tc>
          <w:tcPr>
            <w:tcW w:w="2410" w:type="dxa"/>
          </w:tcPr>
          <w:p w14:paraId="14EACFE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F371B3A" w14:textId="50907CCD" w:rsidR="002F3ADA" w:rsidRPr="00DD62CA" w:rsidRDefault="00831FA8">
            <w:pPr>
              <w:rPr>
                <w:rFonts w:ascii="Calibri" w:hAnsi="Calibri"/>
                <w:sz w:val="24"/>
                <w:szCs w:val="24"/>
              </w:rPr>
            </w:pPr>
            <w:r>
              <w:rPr>
                <w:rFonts w:ascii="Calibri" w:hAnsi="Calibri"/>
                <w:sz w:val="24"/>
                <w:szCs w:val="24"/>
              </w:rPr>
              <w:t>06/07/2021</w:t>
            </w:r>
          </w:p>
        </w:tc>
        <w:tc>
          <w:tcPr>
            <w:tcW w:w="1404" w:type="dxa"/>
          </w:tcPr>
          <w:p w14:paraId="501C4408" w14:textId="77777777" w:rsidR="002F3ADA" w:rsidRPr="00DD62CA" w:rsidRDefault="002F3ADA">
            <w:pPr>
              <w:rPr>
                <w:rFonts w:ascii="Calibri" w:hAnsi="Calibri"/>
                <w:sz w:val="24"/>
                <w:szCs w:val="24"/>
              </w:rPr>
            </w:pPr>
          </w:p>
        </w:tc>
        <w:tc>
          <w:tcPr>
            <w:tcW w:w="1713" w:type="dxa"/>
          </w:tcPr>
          <w:p w14:paraId="676AB714" w14:textId="77777777" w:rsidR="002F3ADA" w:rsidRPr="00DD62CA" w:rsidRDefault="002F3ADA">
            <w:pPr>
              <w:rPr>
                <w:rFonts w:ascii="Calibri" w:hAnsi="Calibri"/>
                <w:sz w:val="24"/>
                <w:szCs w:val="24"/>
              </w:rPr>
            </w:pPr>
          </w:p>
        </w:tc>
        <w:tc>
          <w:tcPr>
            <w:tcW w:w="1713" w:type="dxa"/>
          </w:tcPr>
          <w:p w14:paraId="03FE61BF" w14:textId="77777777" w:rsidR="002F3ADA" w:rsidRPr="00DD62CA" w:rsidRDefault="002F3ADA">
            <w:pPr>
              <w:rPr>
                <w:rFonts w:ascii="Calibri" w:hAnsi="Calibri"/>
                <w:sz w:val="24"/>
                <w:szCs w:val="24"/>
              </w:rPr>
            </w:pPr>
          </w:p>
        </w:tc>
      </w:tr>
      <w:tr w:rsidR="002F3ADA" w:rsidRPr="00DD62CA" w14:paraId="0A5BFD09" w14:textId="77777777">
        <w:trPr>
          <w:cantSplit/>
        </w:trPr>
        <w:tc>
          <w:tcPr>
            <w:tcW w:w="10409" w:type="dxa"/>
            <w:gridSpan w:val="6"/>
          </w:tcPr>
          <w:p w14:paraId="69D0CD2C" w14:textId="77777777" w:rsidR="002F3ADA" w:rsidRPr="00DD62CA" w:rsidRDefault="002F3ADA">
            <w:pPr>
              <w:rPr>
                <w:rFonts w:ascii="Calibri" w:hAnsi="Calibri"/>
                <w:sz w:val="24"/>
                <w:szCs w:val="24"/>
              </w:rPr>
            </w:pPr>
          </w:p>
        </w:tc>
      </w:tr>
      <w:tr w:rsidR="002F3ADA" w:rsidRPr="00DD62CA" w14:paraId="61DF85CF" w14:textId="77777777" w:rsidTr="00F92BEF">
        <w:trPr>
          <w:cantSplit/>
        </w:trPr>
        <w:tc>
          <w:tcPr>
            <w:tcW w:w="2410" w:type="dxa"/>
          </w:tcPr>
          <w:p w14:paraId="0606F2E7"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3A136F9" w14:textId="77777777" w:rsidR="002F3ADA" w:rsidRPr="00DD62CA" w:rsidRDefault="002F3ADA">
            <w:pPr>
              <w:rPr>
                <w:rFonts w:ascii="Calibri" w:hAnsi="Calibri"/>
                <w:sz w:val="24"/>
                <w:szCs w:val="24"/>
              </w:rPr>
            </w:pPr>
          </w:p>
        </w:tc>
        <w:tc>
          <w:tcPr>
            <w:tcW w:w="1456" w:type="dxa"/>
          </w:tcPr>
          <w:p w14:paraId="6AC6CAFE" w14:textId="77777777" w:rsidR="002F3ADA" w:rsidRPr="00DD62CA" w:rsidRDefault="002F3ADA">
            <w:pPr>
              <w:rPr>
                <w:rFonts w:ascii="Calibri" w:hAnsi="Calibri"/>
                <w:sz w:val="24"/>
                <w:szCs w:val="24"/>
              </w:rPr>
            </w:pPr>
          </w:p>
        </w:tc>
        <w:tc>
          <w:tcPr>
            <w:tcW w:w="1404" w:type="dxa"/>
          </w:tcPr>
          <w:p w14:paraId="676658A0"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C62D0C2" w14:textId="77777777" w:rsidR="002F3ADA" w:rsidRPr="00DD62CA" w:rsidRDefault="002F3ADA">
            <w:pPr>
              <w:rPr>
                <w:rFonts w:ascii="Calibri" w:hAnsi="Calibri"/>
                <w:sz w:val="24"/>
                <w:szCs w:val="24"/>
              </w:rPr>
            </w:pPr>
          </w:p>
        </w:tc>
        <w:tc>
          <w:tcPr>
            <w:tcW w:w="1713" w:type="dxa"/>
          </w:tcPr>
          <w:p w14:paraId="55EF8C20" w14:textId="77777777" w:rsidR="002F3ADA" w:rsidRPr="00DD62CA" w:rsidRDefault="002F3ADA">
            <w:pPr>
              <w:rPr>
                <w:rFonts w:ascii="Calibri" w:hAnsi="Calibri"/>
                <w:sz w:val="24"/>
                <w:szCs w:val="24"/>
              </w:rPr>
            </w:pPr>
          </w:p>
        </w:tc>
      </w:tr>
      <w:tr w:rsidR="002F3ADA" w:rsidRPr="00DD62CA" w14:paraId="0142A88B" w14:textId="77777777" w:rsidTr="00F92BEF">
        <w:trPr>
          <w:cantSplit/>
        </w:trPr>
        <w:tc>
          <w:tcPr>
            <w:tcW w:w="4123" w:type="dxa"/>
            <w:gridSpan w:val="2"/>
            <w:vMerge w:val="restart"/>
          </w:tcPr>
          <w:p w14:paraId="17A30BF8" w14:textId="521099AA" w:rsidR="00441F1F" w:rsidRDefault="00831FA8">
            <w:pPr>
              <w:rPr>
                <w:rFonts w:ascii="Calibri" w:hAnsi="Calibri"/>
                <w:sz w:val="24"/>
                <w:szCs w:val="24"/>
              </w:rPr>
            </w:pPr>
            <w:bookmarkStart w:id="0" w:name="ApplicantName"/>
            <w:r>
              <w:rPr>
                <w:rFonts w:ascii="Calibri" w:hAnsi="Calibri"/>
                <w:sz w:val="24"/>
                <w:szCs w:val="24"/>
              </w:rPr>
              <w:t>Mr R Evans</w:t>
            </w:r>
          </w:p>
          <w:bookmarkEnd w:id="0"/>
          <w:p w14:paraId="5BA36697" w14:textId="77777777" w:rsidR="00831FA8" w:rsidRDefault="00831FA8">
            <w:pPr>
              <w:rPr>
                <w:rFonts w:ascii="Calibri" w:hAnsi="Calibri"/>
                <w:sz w:val="24"/>
                <w:szCs w:val="24"/>
              </w:rPr>
            </w:pPr>
            <w:proofErr w:type="spellStart"/>
            <w:r>
              <w:rPr>
                <w:rFonts w:ascii="Calibri" w:hAnsi="Calibri"/>
                <w:sz w:val="24"/>
                <w:szCs w:val="24"/>
              </w:rPr>
              <w:t>Ribble</w:t>
            </w:r>
            <w:proofErr w:type="spellEnd"/>
            <w:r>
              <w:rPr>
                <w:rFonts w:ascii="Calibri" w:hAnsi="Calibri"/>
                <w:sz w:val="24"/>
                <w:szCs w:val="24"/>
              </w:rPr>
              <w:t xml:space="preserve"> Valley Property Development Ltd</w:t>
            </w:r>
          </w:p>
          <w:p w14:paraId="6C9D27DE" w14:textId="77777777" w:rsidR="00831FA8" w:rsidRDefault="00831FA8">
            <w:pPr>
              <w:rPr>
                <w:rFonts w:ascii="Calibri" w:hAnsi="Calibri"/>
                <w:sz w:val="24"/>
                <w:szCs w:val="24"/>
              </w:rPr>
            </w:pPr>
            <w:r>
              <w:rPr>
                <w:rFonts w:ascii="Calibri" w:hAnsi="Calibri"/>
                <w:sz w:val="24"/>
                <w:szCs w:val="24"/>
              </w:rPr>
              <w:t>Eastham House</w:t>
            </w:r>
          </w:p>
          <w:p w14:paraId="3ECCF552" w14:textId="77777777" w:rsidR="00831FA8" w:rsidRDefault="00831FA8">
            <w:pPr>
              <w:rPr>
                <w:rFonts w:ascii="Calibri" w:hAnsi="Calibri"/>
                <w:sz w:val="24"/>
                <w:szCs w:val="24"/>
              </w:rPr>
            </w:pPr>
            <w:r>
              <w:rPr>
                <w:rFonts w:ascii="Calibri" w:hAnsi="Calibri"/>
                <w:sz w:val="24"/>
                <w:szCs w:val="24"/>
              </w:rPr>
              <w:t>Clitheroe Road</w:t>
            </w:r>
          </w:p>
          <w:p w14:paraId="17DEB654" w14:textId="77777777" w:rsidR="00831FA8" w:rsidRDefault="00831FA8">
            <w:pPr>
              <w:rPr>
                <w:rFonts w:ascii="Calibri" w:hAnsi="Calibri"/>
                <w:sz w:val="24"/>
                <w:szCs w:val="24"/>
              </w:rPr>
            </w:pPr>
            <w:r>
              <w:rPr>
                <w:rFonts w:ascii="Calibri" w:hAnsi="Calibri"/>
                <w:sz w:val="24"/>
                <w:szCs w:val="24"/>
              </w:rPr>
              <w:t>Mitton</w:t>
            </w:r>
          </w:p>
          <w:p w14:paraId="2AD79167" w14:textId="77777777" w:rsidR="00831FA8" w:rsidRDefault="00831FA8">
            <w:pPr>
              <w:rPr>
                <w:rFonts w:ascii="Calibri" w:hAnsi="Calibri"/>
                <w:sz w:val="24"/>
                <w:szCs w:val="24"/>
              </w:rPr>
            </w:pPr>
            <w:r>
              <w:rPr>
                <w:rFonts w:ascii="Calibri" w:hAnsi="Calibri"/>
                <w:sz w:val="24"/>
                <w:szCs w:val="24"/>
              </w:rPr>
              <w:t>Clitheroe</w:t>
            </w:r>
          </w:p>
          <w:p w14:paraId="650EE6AF" w14:textId="2AF1D404" w:rsidR="002F3ADA" w:rsidRPr="00DD62CA" w:rsidRDefault="00831FA8">
            <w:pPr>
              <w:rPr>
                <w:rFonts w:ascii="Calibri" w:hAnsi="Calibri"/>
                <w:sz w:val="24"/>
                <w:szCs w:val="24"/>
              </w:rPr>
            </w:pPr>
            <w:r>
              <w:rPr>
                <w:rFonts w:ascii="Calibri" w:hAnsi="Calibri"/>
                <w:sz w:val="24"/>
                <w:szCs w:val="24"/>
              </w:rPr>
              <w:t>BB7 9PH</w:t>
            </w:r>
          </w:p>
        </w:tc>
        <w:tc>
          <w:tcPr>
            <w:tcW w:w="1456" w:type="dxa"/>
            <w:tcBorders>
              <w:left w:val="nil"/>
            </w:tcBorders>
          </w:tcPr>
          <w:p w14:paraId="07B4AD41"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D5DE5D3" w14:textId="1A5F6EC1" w:rsidR="00441F1F" w:rsidRDefault="00831FA8">
            <w:pPr>
              <w:pStyle w:val="addresses"/>
              <w:rPr>
                <w:rFonts w:ascii="Calibri" w:hAnsi="Calibri"/>
                <w:sz w:val="24"/>
                <w:szCs w:val="24"/>
              </w:rPr>
            </w:pPr>
            <w:r>
              <w:rPr>
                <w:rFonts w:ascii="Calibri" w:hAnsi="Calibri"/>
                <w:sz w:val="24"/>
                <w:szCs w:val="24"/>
              </w:rPr>
              <w:t>Mr Peter Hitchen</w:t>
            </w:r>
          </w:p>
          <w:p w14:paraId="4E1270F3" w14:textId="77777777" w:rsidR="00831FA8" w:rsidRDefault="00831FA8">
            <w:pPr>
              <w:pStyle w:val="addresses"/>
              <w:rPr>
                <w:rFonts w:ascii="Calibri" w:hAnsi="Calibri"/>
                <w:sz w:val="24"/>
                <w:szCs w:val="24"/>
              </w:rPr>
            </w:pPr>
            <w:r>
              <w:rPr>
                <w:rFonts w:ascii="Calibri" w:hAnsi="Calibri"/>
                <w:sz w:val="24"/>
                <w:szCs w:val="24"/>
              </w:rPr>
              <w:t>Peter Hitchen Architects</w:t>
            </w:r>
          </w:p>
          <w:p w14:paraId="45C8AE1B" w14:textId="77777777" w:rsidR="00831FA8" w:rsidRDefault="00831FA8">
            <w:pPr>
              <w:pStyle w:val="addresses"/>
              <w:rPr>
                <w:rFonts w:ascii="Calibri" w:hAnsi="Calibri"/>
                <w:sz w:val="24"/>
                <w:szCs w:val="24"/>
              </w:rPr>
            </w:pPr>
            <w:r>
              <w:rPr>
                <w:rFonts w:ascii="Calibri" w:hAnsi="Calibri"/>
                <w:sz w:val="24"/>
                <w:szCs w:val="24"/>
              </w:rPr>
              <w:t>Marathon House</w:t>
            </w:r>
          </w:p>
          <w:p w14:paraId="351A1A53" w14:textId="77777777" w:rsidR="00831FA8" w:rsidRDefault="00831FA8">
            <w:pPr>
              <w:pStyle w:val="addresses"/>
              <w:rPr>
                <w:rFonts w:ascii="Calibri" w:hAnsi="Calibri"/>
                <w:sz w:val="24"/>
                <w:szCs w:val="24"/>
              </w:rPr>
            </w:pPr>
            <w:r>
              <w:rPr>
                <w:rFonts w:ascii="Calibri" w:hAnsi="Calibri"/>
                <w:sz w:val="24"/>
                <w:szCs w:val="24"/>
              </w:rPr>
              <w:t>The Sidings Business Park</w:t>
            </w:r>
          </w:p>
          <w:p w14:paraId="11280E1A" w14:textId="77777777" w:rsidR="00831FA8" w:rsidRDefault="00831FA8">
            <w:pPr>
              <w:pStyle w:val="addresses"/>
              <w:rPr>
                <w:rFonts w:ascii="Calibri" w:hAnsi="Calibri"/>
                <w:sz w:val="24"/>
                <w:szCs w:val="24"/>
              </w:rPr>
            </w:pPr>
            <w:r>
              <w:rPr>
                <w:rFonts w:ascii="Calibri" w:hAnsi="Calibri"/>
                <w:sz w:val="24"/>
                <w:szCs w:val="24"/>
              </w:rPr>
              <w:t>Whalley</w:t>
            </w:r>
          </w:p>
          <w:p w14:paraId="2646B2B6" w14:textId="48B1C6E6" w:rsidR="002F3ADA" w:rsidRPr="00DD62CA" w:rsidRDefault="00831FA8">
            <w:pPr>
              <w:pStyle w:val="addresses"/>
              <w:rPr>
                <w:rFonts w:ascii="Calibri" w:hAnsi="Calibri"/>
                <w:sz w:val="24"/>
                <w:szCs w:val="24"/>
              </w:rPr>
            </w:pPr>
            <w:r>
              <w:rPr>
                <w:rFonts w:ascii="Calibri" w:hAnsi="Calibri"/>
                <w:sz w:val="24"/>
                <w:szCs w:val="24"/>
              </w:rPr>
              <w:t>BB7 9SE</w:t>
            </w:r>
          </w:p>
        </w:tc>
      </w:tr>
      <w:tr w:rsidR="002F3ADA" w:rsidRPr="00DD62CA" w14:paraId="2DC3182D" w14:textId="77777777" w:rsidTr="00F92BEF">
        <w:trPr>
          <w:cantSplit/>
        </w:trPr>
        <w:tc>
          <w:tcPr>
            <w:tcW w:w="4123" w:type="dxa"/>
            <w:gridSpan w:val="2"/>
            <w:vMerge/>
          </w:tcPr>
          <w:p w14:paraId="7548875A" w14:textId="77777777" w:rsidR="002F3ADA" w:rsidRPr="00DD62CA" w:rsidRDefault="002F3ADA">
            <w:pPr>
              <w:rPr>
                <w:rFonts w:ascii="Calibri" w:hAnsi="Calibri"/>
                <w:sz w:val="24"/>
                <w:szCs w:val="24"/>
              </w:rPr>
            </w:pPr>
          </w:p>
        </w:tc>
        <w:tc>
          <w:tcPr>
            <w:tcW w:w="1456" w:type="dxa"/>
          </w:tcPr>
          <w:p w14:paraId="7A7D8400" w14:textId="77777777" w:rsidR="002F3ADA" w:rsidRPr="00DD62CA" w:rsidRDefault="002F3ADA">
            <w:pPr>
              <w:rPr>
                <w:rFonts w:ascii="Calibri" w:hAnsi="Calibri"/>
                <w:sz w:val="24"/>
                <w:szCs w:val="24"/>
              </w:rPr>
            </w:pPr>
          </w:p>
        </w:tc>
        <w:tc>
          <w:tcPr>
            <w:tcW w:w="4830" w:type="dxa"/>
            <w:gridSpan w:val="3"/>
            <w:vMerge/>
          </w:tcPr>
          <w:p w14:paraId="3C3DE691" w14:textId="77777777" w:rsidR="002F3ADA" w:rsidRPr="00DD62CA" w:rsidRDefault="002F3ADA">
            <w:pPr>
              <w:rPr>
                <w:rFonts w:ascii="Calibri" w:hAnsi="Calibri"/>
                <w:sz w:val="24"/>
                <w:szCs w:val="24"/>
              </w:rPr>
            </w:pPr>
          </w:p>
        </w:tc>
      </w:tr>
      <w:tr w:rsidR="002F3ADA" w:rsidRPr="00DD62CA" w14:paraId="5F527F8A" w14:textId="77777777" w:rsidTr="00F92BEF">
        <w:trPr>
          <w:cantSplit/>
        </w:trPr>
        <w:tc>
          <w:tcPr>
            <w:tcW w:w="4123" w:type="dxa"/>
            <w:gridSpan w:val="2"/>
            <w:vMerge/>
          </w:tcPr>
          <w:p w14:paraId="30834579" w14:textId="77777777" w:rsidR="002F3ADA" w:rsidRPr="00DD62CA" w:rsidRDefault="002F3ADA">
            <w:pPr>
              <w:rPr>
                <w:rFonts w:ascii="Calibri" w:hAnsi="Calibri"/>
                <w:sz w:val="24"/>
                <w:szCs w:val="24"/>
              </w:rPr>
            </w:pPr>
          </w:p>
        </w:tc>
        <w:tc>
          <w:tcPr>
            <w:tcW w:w="1456" w:type="dxa"/>
          </w:tcPr>
          <w:p w14:paraId="370D059B" w14:textId="77777777" w:rsidR="002F3ADA" w:rsidRPr="00DD62CA" w:rsidRDefault="002F3ADA">
            <w:pPr>
              <w:rPr>
                <w:rFonts w:ascii="Calibri" w:hAnsi="Calibri"/>
                <w:sz w:val="24"/>
                <w:szCs w:val="24"/>
              </w:rPr>
            </w:pPr>
          </w:p>
        </w:tc>
        <w:tc>
          <w:tcPr>
            <w:tcW w:w="4830" w:type="dxa"/>
            <w:gridSpan w:val="3"/>
            <w:vMerge/>
          </w:tcPr>
          <w:p w14:paraId="099CCC33" w14:textId="77777777" w:rsidR="002F3ADA" w:rsidRPr="00DD62CA" w:rsidRDefault="002F3ADA">
            <w:pPr>
              <w:rPr>
                <w:rFonts w:ascii="Calibri" w:hAnsi="Calibri"/>
                <w:sz w:val="24"/>
                <w:szCs w:val="24"/>
              </w:rPr>
            </w:pPr>
          </w:p>
        </w:tc>
      </w:tr>
      <w:tr w:rsidR="002F3ADA" w:rsidRPr="00DD62CA" w14:paraId="34B5D949" w14:textId="77777777" w:rsidTr="00F92BEF">
        <w:trPr>
          <w:cantSplit/>
        </w:trPr>
        <w:tc>
          <w:tcPr>
            <w:tcW w:w="4123" w:type="dxa"/>
            <w:gridSpan w:val="2"/>
            <w:vMerge/>
          </w:tcPr>
          <w:p w14:paraId="7AF3C81E" w14:textId="77777777" w:rsidR="002F3ADA" w:rsidRPr="00DD62CA" w:rsidRDefault="002F3ADA">
            <w:pPr>
              <w:rPr>
                <w:rFonts w:ascii="Calibri" w:hAnsi="Calibri"/>
                <w:sz w:val="24"/>
                <w:szCs w:val="24"/>
              </w:rPr>
            </w:pPr>
          </w:p>
        </w:tc>
        <w:tc>
          <w:tcPr>
            <w:tcW w:w="1456" w:type="dxa"/>
          </w:tcPr>
          <w:p w14:paraId="755111D1" w14:textId="77777777" w:rsidR="002F3ADA" w:rsidRPr="00DD62CA" w:rsidRDefault="002F3ADA">
            <w:pPr>
              <w:rPr>
                <w:rFonts w:ascii="Calibri" w:hAnsi="Calibri"/>
                <w:sz w:val="24"/>
                <w:szCs w:val="24"/>
              </w:rPr>
            </w:pPr>
          </w:p>
        </w:tc>
        <w:tc>
          <w:tcPr>
            <w:tcW w:w="4830" w:type="dxa"/>
            <w:gridSpan w:val="3"/>
            <w:vMerge/>
          </w:tcPr>
          <w:p w14:paraId="422586EC" w14:textId="77777777" w:rsidR="002F3ADA" w:rsidRPr="00DD62CA" w:rsidRDefault="002F3ADA">
            <w:pPr>
              <w:rPr>
                <w:rFonts w:ascii="Calibri" w:hAnsi="Calibri"/>
                <w:sz w:val="24"/>
                <w:szCs w:val="24"/>
              </w:rPr>
            </w:pPr>
          </w:p>
        </w:tc>
      </w:tr>
      <w:tr w:rsidR="002F3ADA" w:rsidRPr="00DD62CA" w14:paraId="5D08E831" w14:textId="77777777" w:rsidTr="00F92BEF">
        <w:trPr>
          <w:cantSplit/>
        </w:trPr>
        <w:tc>
          <w:tcPr>
            <w:tcW w:w="4123" w:type="dxa"/>
            <w:gridSpan w:val="2"/>
            <w:vMerge/>
          </w:tcPr>
          <w:p w14:paraId="3F5D9F49" w14:textId="77777777" w:rsidR="002F3ADA" w:rsidRPr="00DD62CA" w:rsidRDefault="002F3ADA">
            <w:pPr>
              <w:rPr>
                <w:rFonts w:ascii="Calibri" w:hAnsi="Calibri"/>
                <w:sz w:val="24"/>
                <w:szCs w:val="24"/>
              </w:rPr>
            </w:pPr>
          </w:p>
        </w:tc>
        <w:tc>
          <w:tcPr>
            <w:tcW w:w="1456" w:type="dxa"/>
          </w:tcPr>
          <w:p w14:paraId="05B47E3A" w14:textId="77777777" w:rsidR="002F3ADA" w:rsidRPr="00DD62CA" w:rsidRDefault="002F3ADA">
            <w:pPr>
              <w:rPr>
                <w:rFonts w:ascii="Calibri" w:hAnsi="Calibri"/>
                <w:sz w:val="24"/>
                <w:szCs w:val="24"/>
              </w:rPr>
            </w:pPr>
          </w:p>
        </w:tc>
        <w:tc>
          <w:tcPr>
            <w:tcW w:w="4830" w:type="dxa"/>
            <w:gridSpan w:val="3"/>
            <w:vMerge/>
          </w:tcPr>
          <w:p w14:paraId="785B2E37" w14:textId="77777777" w:rsidR="002F3ADA" w:rsidRPr="00DD62CA" w:rsidRDefault="002F3ADA">
            <w:pPr>
              <w:rPr>
                <w:rFonts w:ascii="Calibri" w:hAnsi="Calibri"/>
                <w:sz w:val="24"/>
                <w:szCs w:val="24"/>
              </w:rPr>
            </w:pPr>
          </w:p>
        </w:tc>
      </w:tr>
    </w:tbl>
    <w:p w14:paraId="39C09584" w14:textId="736FF2EF" w:rsidR="002F3ADA" w:rsidRPr="0026295D" w:rsidRDefault="002F3ADA">
      <w:pPr>
        <w:pStyle w:val="TableText"/>
        <w:pBdr>
          <w:bottom w:val="single" w:sz="12" w:space="1" w:color="auto"/>
        </w:pBdr>
        <w:rPr>
          <w:rFonts w:ascii="Calibri" w:hAnsi="Calibri"/>
          <w:b/>
          <w:bCs/>
          <w:sz w:val="24"/>
          <w:szCs w:val="24"/>
        </w:rPr>
      </w:pPr>
    </w:p>
    <w:p w14:paraId="669B6B4A" w14:textId="77777777" w:rsidR="0026295D" w:rsidRPr="00DD62CA" w:rsidRDefault="0026295D">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308473C" w14:textId="77777777" w:rsidTr="003243B5">
        <w:trPr>
          <w:cantSplit/>
          <w:trHeight w:val="512"/>
        </w:trPr>
        <w:tc>
          <w:tcPr>
            <w:tcW w:w="1970" w:type="dxa"/>
            <w:gridSpan w:val="2"/>
          </w:tcPr>
          <w:p w14:paraId="2C34AA2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B7001F6" w14:textId="0D937D30" w:rsidR="002F3ADA" w:rsidRPr="00DD62CA" w:rsidRDefault="00831FA8">
            <w:pPr>
              <w:pStyle w:val="TableText"/>
              <w:rPr>
                <w:rFonts w:ascii="Calibri" w:hAnsi="Calibri"/>
                <w:sz w:val="24"/>
                <w:szCs w:val="24"/>
              </w:rPr>
            </w:pPr>
            <w:r>
              <w:rPr>
                <w:rFonts w:ascii="Calibri" w:hAnsi="Calibri"/>
                <w:sz w:val="24"/>
                <w:szCs w:val="24"/>
              </w:rPr>
              <w:t>Variation of Condition 2 (Plans) of planning permission 3/2019/0954. Proposed change of Apartment 3 from a two-bedroom apartment to a three-bedroom apartment.  Reconfiguration of car parking arrangements.</w:t>
            </w:r>
          </w:p>
        </w:tc>
      </w:tr>
      <w:tr w:rsidR="002F3ADA" w:rsidRPr="00DD62CA" w14:paraId="6ECF62B7" w14:textId="77777777" w:rsidTr="003243B5">
        <w:trPr>
          <w:cantSplit/>
          <w:trHeight w:val="264"/>
        </w:trPr>
        <w:tc>
          <w:tcPr>
            <w:tcW w:w="988" w:type="dxa"/>
          </w:tcPr>
          <w:p w14:paraId="3FA18ED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3F23B08" w14:textId="33524773" w:rsidR="002F3ADA" w:rsidRPr="00DD62CA" w:rsidRDefault="00831FA8">
            <w:pPr>
              <w:pStyle w:val="TableText"/>
              <w:rPr>
                <w:rFonts w:ascii="Calibri" w:hAnsi="Calibri"/>
                <w:sz w:val="24"/>
                <w:szCs w:val="24"/>
              </w:rPr>
            </w:pPr>
            <w:proofErr w:type="spellStart"/>
            <w:r>
              <w:rPr>
                <w:rFonts w:ascii="Calibri" w:hAnsi="Calibri"/>
                <w:sz w:val="24"/>
                <w:szCs w:val="24"/>
              </w:rPr>
              <w:t>Lodematic</w:t>
            </w:r>
            <w:proofErr w:type="spellEnd"/>
            <w:r>
              <w:rPr>
                <w:rFonts w:ascii="Calibri" w:hAnsi="Calibri"/>
                <w:sz w:val="24"/>
                <w:szCs w:val="24"/>
              </w:rPr>
              <w:t xml:space="preserve"> Ltd Primrose Works Primrose Road Clitheroe BB7 1BS</w:t>
            </w:r>
          </w:p>
        </w:tc>
      </w:tr>
      <w:tr w:rsidR="002F3ADA" w:rsidRPr="00DD62CA" w14:paraId="3DC43A9B" w14:textId="77777777" w:rsidTr="003243B5">
        <w:trPr>
          <w:cantSplit/>
          <w:trHeight w:val="868"/>
        </w:trPr>
        <w:tc>
          <w:tcPr>
            <w:tcW w:w="10353" w:type="dxa"/>
            <w:gridSpan w:val="3"/>
          </w:tcPr>
          <w:p w14:paraId="250B0B4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3BB915C" w14:textId="77777777" w:rsidR="002F3ADA" w:rsidRPr="00DD62CA" w:rsidRDefault="002F3ADA">
            <w:pPr>
              <w:jc w:val="both"/>
              <w:rPr>
                <w:rFonts w:ascii="Calibri" w:hAnsi="Calibri"/>
                <w:sz w:val="24"/>
                <w:szCs w:val="24"/>
              </w:rPr>
            </w:pPr>
          </w:p>
        </w:tc>
      </w:tr>
      <w:tr w:rsidR="002F3ADA" w:rsidRPr="00DD62CA" w14:paraId="7BC99A4E" w14:textId="77777777" w:rsidTr="003243B5">
        <w:trPr>
          <w:cantSplit/>
          <w:trHeight w:val="527"/>
        </w:trPr>
        <w:tc>
          <w:tcPr>
            <w:tcW w:w="988" w:type="dxa"/>
          </w:tcPr>
          <w:p w14:paraId="2C093163"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8F45D3D" w14:textId="77777777" w:rsidR="00831FA8" w:rsidRDefault="00831FA8">
            <w:pPr>
              <w:pStyle w:val="TableText"/>
              <w:rPr>
                <w:rFonts w:ascii="Calibri" w:hAnsi="Calibri"/>
                <w:sz w:val="24"/>
                <w:szCs w:val="24"/>
              </w:rPr>
            </w:pPr>
            <w:r>
              <w:rPr>
                <w:rFonts w:ascii="Calibri" w:hAnsi="Calibri"/>
                <w:sz w:val="24"/>
                <w:szCs w:val="24"/>
              </w:rPr>
              <w:t>The development has been commenced within the requisite three-year time-period as required by Section 51 of the Planning and Compulsory Purchase Act 2004.</w:t>
            </w:r>
          </w:p>
          <w:p w14:paraId="1247A2BE" w14:textId="77777777" w:rsidR="002F3ADA" w:rsidRDefault="002F3ADA">
            <w:pPr>
              <w:pStyle w:val="TableText"/>
              <w:rPr>
                <w:rFonts w:ascii="Calibri" w:hAnsi="Calibri"/>
                <w:sz w:val="24"/>
                <w:szCs w:val="24"/>
              </w:rPr>
            </w:pPr>
          </w:p>
          <w:p w14:paraId="321BBB2A" w14:textId="77777777" w:rsidR="0026295D" w:rsidRDefault="0026295D">
            <w:pPr>
              <w:pStyle w:val="TableText"/>
              <w:rPr>
                <w:rFonts w:ascii="Calibri" w:hAnsi="Calibri"/>
                <w:sz w:val="24"/>
                <w:szCs w:val="24"/>
              </w:rPr>
            </w:pPr>
          </w:p>
          <w:p w14:paraId="19BA69E9" w14:textId="77777777" w:rsidR="0026295D" w:rsidRDefault="0026295D">
            <w:pPr>
              <w:pStyle w:val="TableText"/>
              <w:rPr>
                <w:rFonts w:ascii="Calibri" w:hAnsi="Calibri"/>
                <w:sz w:val="24"/>
                <w:szCs w:val="24"/>
              </w:rPr>
            </w:pPr>
          </w:p>
          <w:p w14:paraId="3782449F" w14:textId="77777777" w:rsidR="0026295D" w:rsidRDefault="0026295D">
            <w:pPr>
              <w:pStyle w:val="TableText"/>
              <w:rPr>
                <w:rFonts w:ascii="Calibri" w:hAnsi="Calibri"/>
                <w:sz w:val="24"/>
                <w:szCs w:val="24"/>
              </w:rPr>
            </w:pPr>
          </w:p>
          <w:p w14:paraId="6815D1CD" w14:textId="77777777" w:rsidR="0026295D" w:rsidRDefault="0026295D">
            <w:pPr>
              <w:pStyle w:val="TableText"/>
              <w:rPr>
                <w:rFonts w:ascii="Calibri" w:hAnsi="Calibri"/>
                <w:sz w:val="24"/>
                <w:szCs w:val="24"/>
              </w:rPr>
            </w:pPr>
          </w:p>
          <w:p w14:paraId="3AE92DF8" w14:textId="77777777" w:rsidR="0026295D" w:rsidRDefault="0026295D">
            <w:pPr>
              <w:pStyle w:val="TableText"/>
              <w:rPr>
                <w:rFonts w:ascii="Calibri" w:hAnsi="Calibri"/>
                <w:sz w:val="24"/>
                <w:szCs w:val="24"/>
              </w:rPr>
            </w:pPr>
          </w:p>
          <w:p w14:paraId="61606269" w14:textId="77777777" w:rsidR="0026295D" w:rsidRDefault="0026295D">
            <w:pPr>
              <w:pStyle w:val="TableText"/>
              <w:rPr>
                <w:rFonts w:ascii="Calibri" w:hAnsi="Calibri"/>
                <w:sz w:val="24"/>
                <w:szCs w:val="24"/>
              </w:rPr>
            </w:pPr>
          </w:p>
          <w:p w14:paraId="70C7850A" w14:textId="77777777" w:rsidR="0026295D" w:rsidRDefault="0026295D">
            <w:pPr>
              <w:pStyle w:val="TableText"/>
              <w:rPr>
                <w:rFonts w:ascii="Calibri" w:hAnsi="Calibri"/>
                <w:sz w:val="24"/>
                <w:szCs w:val="24"/>
              </w:rPr>
            </w:pPr>
          </w:p>
          <w:p w14:paraId="77B87E13" w14:textId="292773AF" w:rsidR="0026295D" w:rsidRPr="00DD62CA" w:rsidRDefault="0026295D" w:rsidP="0026295D">
            <w:pPr>
              <w:pStyle w:val="TableText"/>
              <w:jc w:val="right"/>
              <w:rPr>
                <w:rFonts w:ascii="Calibri" w:hAnsi="Calibri"/>
                <w:sz w:val="24"/>
                <w:szCs w:val="24"/>
              </w:rPr>
            </w:pPr>
            <w:r>
              <w:rPr>
                <w:rFonts w:ascii="Calibri" w:hAnsi="Calibri"/>
                <w:sz w:val="24"/>
                <w:szCs w:val="24"/>
              </w:rPr>
              <w:t>P.T.O.</w:t>
            </w:r>
          </w:p>
        </w:tc>
      </w:tr>
      <w:tr w:rsidR="00831FA8" w:rsidRPr="00DD62CA" w14:paraId="4D3C043F" w14:textId="77777777" w:rsidTr="003243B5">
        <w:trPr>
          <w:cantSplit/>
          <w:trHeight w:val="527"/>
        </w:trPr>
        <w:tc>
          <w:tcPr>
            <w:tcW w:w="988" w:type="dxa"/>
          </w:tcPr>
          <w:p w14:paraId="736DFD3C"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7D26AFFF" w14:textId="77777777" w:rsidR="00831FA8" w:rsidRDefault="00831FA8">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A60EEA5" w14:textId="77777777" w:rsidR="00831FA8" w:rsidRDefault="00831FA8">
            <w:pPr>
              <w:pStyle w:val="TableText"/>
              <w:rPr>
                <w:rFonts w:ascii="Calibri" w:hAnsi="Calibri"/>
                <w:sz w:val="24"/>
                <w:szCs w:val="24"/>
              </w:rPr>
            </w:pPr>
          </w:p>
          <w:p w14:paraId="48847527" w14:textId="77777777" w:rsidR="00831FA8" w:rsidRDefault="00831FA8">
            <w:pPr>
              <w:pStyle w:val="TableText"/>
              <w:rPr>
                <w:rFonts w:ascii="Calibri" w:hAnsi="Calibri"/>
                <w:sz w:val="24"/>
                <w:szCs w:val="24"/>
              </w:rPr>
            </w:pPr>
            <w:r>
              <w:rPr>
                <w:rFonts w:ascii="Calibri" w:hAnsi="Calibri"/>
                <w:sz w:val="24"/>
                <w:szCs w:val="24"/>
              </w:rPr>
              <w:t xml:space="preserve">Location Plan Rev: A: </w:t>
            </w:r>
          </w:p>
          <w:p w14:paraId="663638B1" w14:textId="77777777" w:rsidR="00831FA8" w:rsidRDefault="00831FA8">
            <w:pPr>
              <w:pStyle w:val="TableText"/>
              <w:rPr>
                <w:rFonts w:ascii="Calibri" w:hAnsi="Calibri"/>
                <w:sz w:val="24"/>
                <w:szCs w:val="24"/>
              </w:rPr>
            </w:pPr>
            <w:r>
              <w:rPr>
                <w:rFonts w:ascii="Calibri" w:hAnsi="Calibri"/>
                <w:sz w:val="24"/>
                <w:szCs w:val="24"/>
              </w:rPr>
              <w:t xml:space="preserve">Proposed Block </w:t>
            </w:r>
            <w:proofErr w:type="spellStart"/>
            <w:r>
              <w:rPr>
                <w:rFonts w:ascii="Calibri" w:hAnsi="Calibri"/>
                <w:sz w:val="24"/>
                <w:szCs w:val="24"/>
              </w:rPr>
              <w:t>Block</w:t>
            </w:r>
            <w:proofErr w:type="spellEnd"/>
            <w:r>
              <w:rPr>
                <w:rFonts w:ascii="Calibri" w:hAnsi="Calibri"/>
                <w:sz w:val="24"/>
                <w:szCs w:val="24"/>
              </w:rPr>
              <w:t xml:space="preserve"> B Carpark: A1.4 (Received 19/11/21)</w:t>
            </w:r>
          </w:p>
          <w:p w14:paraId="61DA5F9E" w14:textId="77777777" w:rsidR="00831FA8" w:rsidRDefault="00831FA8">
            <w:pPr>
              <w:pStyle w:val="TableText"/>
              <w:rPr>
                <w:rFonts w:ascii="Calibri" w:hAnsi="Calibri"/>
                <w:sz w:val="24"/>
                <w:szCs w:val="24"/>
              </w:rPr>
            </w:pPr>
            <w:r>
              <w:rPr>
                <w:rFonts w:ascii="Calibri" w:hAnsi="Calibri"/>
                <w:sz w:val="24"/>
                <w:szCs w:val="24"/>
              </w:rPr>
              <w:t>Proposed Block B First Floor A1.5 (Received 19/11/21)</w:t>
            </w:r>
          </w:p>
          <w:p w14:paraId="53669C07" w14:textId="77777777" w:rsidR="00831FA8" w:rsidRDefault="00831FA8">
            <w:pPr>
              <w:pStyle w:val="TableText"/>
              <w:rPr>
                <w:rFonts w:ascii="Calibri" w:hAnsi="Calibri"/>
                <w:sz w:val="24"/>
                <w:szCs w:val="24"/>
              </w:rPr>
            </w:pPr>
            <w:r>
              <w:rPr>
                <w:rFonts w:ascii="Calibri" w:hAnsi="Calibri"/>
                <w:sz w:val="24"/>
                <w:szCs w:val="24"/>
              </w:rPr>
              <w:t>Proposed Block B Second Floor Plan A1.6 (Received 19/11/21)</w:t>
            </w:r>
          </w:p>
          <w:p w14:paraId="1F6A7263" w14:textId="77777777" w:rsidR="00831FA8" w:rsidRDefault="00831FA8">
            <w:pPr>
              <w:pStyle w:val="TableText"/>
              <w:rPr>
                <w:rFonts w:ascii="Calibri" w:hAnsi="Calibri"/>
                <w:sz w:val="24"/>
                <w:szCs w:val="24"/>
              </w:rPr>
            </w:pPr>
            <w:r>
              <w:rPr>
                <w:rFonts w:ascii="Calibri" w:hAnsi="Calibri"/>
                <w:sz w:val="24"/>
                <w:szCs w:val="24"/>
              </w:rPr>
              <w:t xml:space="preserve">Proposed Block </w:t>
            </w:r>
            <w:proofErr w:type="gramStart"/>
            <w:r>
              <w:rPr>
                <w:rFonts w:ascii="Calibri" w:hAnsi="Calibri"/>
                <w:sz w:val="24"/>
                <w:szCs w:val="24"/>
              </w:rPr>
              <w:t>A</w:t>
            </w:r>
            <w:proofErr w:type="gramEnd"/>
            <w:r>
              <w:rPr>
                <w:rFonts w:ascii="Calibri" w:hAnsi="Calibri"/>
                <w:sz w:val="24"/>
                <w:szCs w:val="24"/>
              </w:rPr>
              <w:t xml:space="preserve"> Basement and </w:t>
            </w:r>
            <w:proofErr w:type="spellStart"/>
            <w:r>
              <w:rPr>
                <w:rFonts w:ascii="Calibri" w:hAnsi="Calibri"/>
                <w:sz w:val="24"/>
                <w:szCs w:val="24"/>
              </w:rPr>
              <w:t>Groundfloor</w:t>
            </w:r>
            <w:proofErr w:type="spellEnd"/>
            <w:r>
              <w:rPr>
                <w:rFonts w:ascii="Calibri" w:hAnsi="Calibri"/>
                <w:sz w:val="24"/>
                <w:szCs w:val="24"/>
              </w:rPr>
              <w:t xml:space="preserve"> A1.8 (Received 19/11/21)</w:t>
            </w:r>
          </w:p>
          <w:p w14:paraId="279EF96A" w14:textId="77777777" w:rsidR="00831FA8" w:rsidRDefault="00831FA8">
            <w:pPr>
              <w:pStyle w:val="TableText"/>
              <w:rPr>
                <w:rFonts w:ascii="Calibri" w:hAnsi="Calibri"/>
                <w:sz w:val="24"/>
                <w:szCs w:val="24"/>
              </w:rPr>
            </w:pPr>
            <w:r>
              <w:rPr>
                <w:rFonts w:ascii="Calibri" w:hAnsi="Calibri"/>
                <w:sz w:val="24"/>
                <w:szCs w:val="24"/>
              </w:rPr>
              <w:t xml:space="preserve">Proposed Block </w:t>
            </w:r>
            <w:proofErr w:type="gramStart"/>
            <w:r>
              <w:rPr>
                <w:rFonts w:ascii="Calibri" w:hAnsi="Calibri"/>
                <w:sz w:val="24"/>
                <w:szCs w:val="24"/>
              </w:rPr>
              <w:t>A</w:t>
            </w:r>
            <w:proofErr w:type="gramEnd"/>
            <w:r>
              <w:rPr>
                <w:rFonts w:ascii="Calibri" w:hAnsi="Calibri"/>
                <w:sz w:val="24"/>
                <w:szCs w:val="24"/>
              </w:rPr>
              <w:t xml:space="preserve"> First Floor and Second Floor A1.9 (Received 19/11/21)</w:t>
            </w:r>
          </w:p>
          <w:p w14:paraId="7461AB51" w14:textId="77777777" w:rsidR="00831FA8" w:rsidRDefault="00831FA8">
            <w:pPr>
              <w:pStyle w:val="TableText"/>
              <w:rPr>
                <w:rFonts w:ascii="Calibri" w:hAnsi="Calibri"/>
                <w:sz w:val="24"/>
                <w:szCs w:val="24"/>
              </w:rPr>
            </w:pPr>
            <w:r>
              <w:rPr>
                <w:rFonts w:ascii="Calibri" w:hAnsi="Calibri"/>
                <w:sz w:val="24"/>
                <w:szCs w:val="24"/>
              </w:rPr>
              <w:t xml:space="preserve">Proposed Block </w:t>
            </w:r>
            <w:proofErr w:type="gramStart"/>
            <w:r>
              <w:rPr>
                <w:rFonts w:ascii="Calibri" w:hAnsi="Calibri"/>
                <w:sz w:val="24"/>
                <w:szCs w:val="24"/>
              </w:rPr>
              <w:t>A</w:t>
            </w:r>
            <w:proofErr w:type="gramEnd"/>
            <w:r>
              <w:rPr>
                <w:rFonts w:ascii="Calibri" w:hAnsi="Calibri"/>
                <w:sz w:val="24"/>
                <w:szCs w:val="24"/>
              </w:rPr>
              <w:t xml:space="preserve"> Third Floor and Roof PlanA1.10 (Received 19/11/21)</w:t>
            </w:r>
          </w:p>
          <w:p w14:paraId="40022540" w14:textId="77777777" w:rsidR="00831FA8" w:rsidRDefault="00831FA8">
            <w:pPr>
              <w:pStyle w:val="TableText"/>
              <w:rPr>
                <w:rFonts w:ascii="Calibri" w:hAnsi="Calibri"/>
                <w:sz w:val="24"/>
                <w:szCs w:val="24"/>
              </w:rPr>
            </w:pPr>
            <w:r>
              <w:rPr>
                <w:rFonts w:ascii="Calibri" w:hAnsi="Calibri"/>
                <w:sz w:val="24"/>
                <w:szCs w:val="24"/>
              </w:rPr>
              <w:t>Proposed Elevations A1.11 (Received 19/11/21)</w:t>
            </w:r>
          </w:p>
          <w:p w14:paraId="3B1CA596" w14:textId="77777777" w:rsidR="00831FA8" w:rsidRDefault="00831FA8">
            <w:pPr>
              <w:pStyle w:val="TableText"/>
              <w:rPr>
                <w:rFonts w:ascii="Calibri" w:hAnsi="Calibri"/>
                <w:sz w:val="24"/>
                <w:szCs w:val="24"/>
              </w:rPr>
            </w:pPr>
            <w:r>
              <w:rPr>
                <w:rFonts w:ascii="Calibri" w:hAnsi="Calibri"/>
                <w:sz w:val="24"/>
                <w:szCs w:val="24"/>
              </w:rPr>
              <w:t>Proposed Site Plan A1.14 (Received 19/11/21)</w:t>
            </w:r>
          </w:p>
          <w:p w14:paraId="5DE6D45F" w14:textId="77777777" w:rsidR="00831FA8" w:rsidRDefault="00831FA8">
            <w:pPr>
              <w:pStyle w:val="TableText"/>
              <w:rPr>
                <w:rFonts w:ascii="Calibri" w:hAnsi="Calibri"/>
                <w:sz w:val="24"/>
                <w:szCs w:val="24"/>
              </w:rPr>
            </w:pPr>
            <w:r>
              <w:rPr>
                <w:rFonts w:ascii="Calibri" w:hAnsi="Calibri"/>
                <w:sz w:val="24"/>
                <w:szCs w:val="24"/>
              </w:rPr>
              <w:t>Courtyard - Balcony A1.15 (Received 19/11/21)</w:t>
            </w:r>
          </w:p>
          <w:p w14:paraId="69C3A9C2" w14:textId="77777777" w:rsidR="00831FA8" w:rsidRDefault="00831FA8">
            <w:pPr>
              <w:pStyle w:val="TableText"/>
              <w:rPr>
                <w:rFonts w:ascii="Calibri" w:hAnsi="Calibri"/>
                <w:sz w:val="24"/>
                <w:szCs w:val="24"/>
              </w:rPr>
            </w:pPr>
            <w:r>
              <w:rPr>
                <w:rFonts w:ascii="Calibri" w:hAnsi="Calibri"/>
                <w:sz w:val="24"/>
                <w:szCs w:val="24"/>
              </w:rPr>
              <w:t>Proposed courtyard Elevations A1.15A (Received 19/11/21)</w:t>
            </w:r>
          </w:p>
          <w:p w14:paraId="49726E92" w14:textId="77777777" w:rsidR="00831FA8" w:rsidRDefault="00831FA8">
            <w:pPr>
              <w:pStyle w:val="TableText"/>
              <w:rPr>
                <w:rFonts w:ascii="Calibri" w:hAnsi="Calibri"/>
                <w:sz w:val="24"/>
                <w:szCs w:val="24"/>
              </w:rPr>
            </w:pPr>
            <w:r>
              <w:rPr>
                <w:rFonts w:ascii="Calibri" w:hAnsi="Calibri"/>
                <w:sz w:val="24"/>
                <w:szCs w:val="24"/>
              </w:rPr>
              <w:t>Proposed Parking Arrangements A1.16A (Received 19/11/21)</w:t>
            </w:r>
          </w:p>
          <w:p w14:paraId="552068CD" w14:textId="77777777" w:rsidR="00831FA8" w:rsidRDefault="00831FA8">
            <w:pPr>
              <w:pStyle w:val="TableText"/>
              <w:rPr>
                <w:rFonts w:ascii="Calibri" w:hAnsi="Calibri"/>
                <w:sz w:val="24"/>
                <w:szCs w:val="24"/>
              </w:rPr>
            </w:pPr>
            <w:r>
              <w:rPr>
                <w:rFonts w:ascii="Calibri" w:hAnsi="Calibri"/>
                <w:sz w:val="24"/>
                <w:szCs w:val="24"/>
              </w:rPr>
              <w:t>Proposed Fire Strategy Plan A1.18 (Received 19/11/21)</w:t>
            </w:r>
          </w:p>
          <w:p w14:paraId="4B822FDD" w14:textId="77777777" w:rsidR="00831FA8" w:rsidRDefault="00831FA8">
            <w:pPr>
              <w:pStyle w:val="TableText"/>
              <w:rPr>
                <w:rFonts w:ascii="Calibri" w:hAnsi="Calibri"/>
                <w:sz w:val="24"/>
                <w:szCs w:val="24"/>
              </w:rPr>
            </w:pPr>
            <w:r>
              <w:rPr>
                <w:rFonts w:ascii="Calibri" w:hAnsi="Calibri"/>
                <w:sz w:val="24"/>
                <w:szCs w:val="24"/>
              </w:rPr>
              <w:t xml:space="preserve">Proposed Block </w:t>
            </w:r>
            <w:proofErr w:type="gramStart"/>
            <w:r>
              <w:rPr>
                <w:rFonts w:ascii="Calibri" w:hAnsi="Calibri"/>
                <w:sz w:val="24"/>
                <w:szCs w:val="24"/>
              </w:rPr>
              <w:t>A</w:t>
            </w:r>
            <w:proofErr w:type="gramEnd"/>
            <w:r>
              <w:rPr>
                <w:rFonts w:ascii="Calibri" w:hAnsi="Calibri"/>
                <w:sz w:val="24"/>
                <w:szCs w:val="24"/>
              </w:rPr>
              <w:t xml:space="preserve"> Section A3.3 (Received 19/11/21)</w:t>
            </w:r>
          </w:p>
          <w:p w14:paraId="47B1D770" w14:textId="77777777" w:rsidR="00831FA8" w:rsidRDefault="00831FA8">
            <w:pPr>
              <w:pStyle w:val="TableText"/>
              <w:rPr>
                <w:rFonts w:ascii="Calibri" w:hAnsi="Calibri"/>
                <w:sz w:val="24"/>
                <w:szCs w:val="24"/>
              </w:rPr>
            </w:pPr>
          </w:p>
          <w:p w14:paraId="38CA07FD" w14:textId="77777777" w:rsidR="00831FA8" w:rsidRDefault="00831FA8">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5D98E2A7" w14:textId="5C72BD03" w:rsidR="00831FA8" w:rsidRDefault="00831FA8">
            <w:pPr>
              <w:pStyle w:val="TableText"/>
              <w:rPr>
                <w:rFonts w:ascii="Calibri" w:hAnsi="Calibri"/>
                <w:sz w:val="24"/>
                <w:szCs w:val="24"/>
              </w:rPr>
            </w:pPr>
          </w:p>
        </w:tc>
      </w:tr>
      <w:tr w:rsidR="00831FA8" w:rsidRPr="00DD62CA" w14:paraId="74245144" w14:textId="77777777" w:rsidTr="003243B5">
        <w:trPr>
          <w:cantSplit/>
          <w:trHeight w:val="527"/>
        </w:trPr>
        <w:tc>
          <w:tcPr>
            <w:tcW w:w="988" w:type="dxa"/>
          </w:tcPr>
          <w:p w14:paraId="71F56A7F"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79D30A63" w14:textId="77777777"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p w14:paraId="6F037ECC" w14:textId="39A13DF7" w:rsidR="00831FA8" w:rsidRDefault="00831FA8">
            <w:pPr>
              <w:pStyle w:val="TableText"/>
              <w:rPr>
                <w:rFonts w:ascii="Calibri" w:hAnsi="Calibri"/>
                <w:sz w:val="24"/>
                <w:szCs w:val="24"/>
              </w:rPr>
            </w:pPr>
          </w:p>
        </w:tc>
      </w:tr>
      <w:tr w:rsidR="00831FA8" w:rsidRPr="00DD62CA" w14:paraId="5E9D0D6F" w14:textId="77777777" w:rsidTr="003243B5">
        <w:trPr>
          <w:cantSplit/>
          <w:trHeight w:val="527"/>
        </w:trPr>
        <w:tc>
          <w:tcPr>
            <w:tcW w:w="988" w:type="dxa"/>
          </w:tcPr>
          <w:p w14:paraId="42154BDD"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01539802" w14:textId="77777777"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p w14:paraId="460C3D6B" w14:textId="30427A1E" w:rsidR="00831FA8" w:rsidRDefault="00831FA8">
            <w:pPr>
              <w:pStyle w:val="TableText"/>
              <w:rPr>
                <w:rFonts w:ascii="Calibri" w:hAnsi="Calibri"/>
                <w:sz w:val="24"/>
                <w:szCs w:val="24"/>
              </w:rPr>
            </w:pPr>
          </w:p>
        </w:tc>
      </w:tr>
      <w:tr w:rsidR="00831FA8" w:rsidRPr="00DD62CA" w14:paraId="763D7758" w14:textId="77777777" w:rsidTr="003243B5">
        <w:trPr>
          <w:cantSplit/>
          <w:trHeight w:val="527"/>
        </w:trPr>
        <w:tc>
          <w:tcPr>
            <w:tcW w:w="988" w:type="dxa"/>
          </w:tcPr>
          <w:p w14:paraId="5B41DAD1"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402EB19B" w14:textId="77777777"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p w14:paraId="087471C6" w14:textId="1FA60C33" w:rsidR="0026295D" w:rsidRDefault="0026295D">
            <w:pPr>
              <w:pStyle w:val="TableText"/>
              <w:rPr>
                <w:rFonts w:ascii="Calibri" w:hAnsi="Calibri"/>
                <w:sz w:val="24"/>
                <w:szCs w:val="24"/>
              </w:rPr>
            </w:pPr>
          </w:p>
        </w:tc>
      </w:tr>
      <w:tr w:rsidR="00831FA8" w:rsidRPr="00DD62CA" w14:paraId="50D7D9A0" w14:textId="77777777" w:rsidTr="003243B5">
        <w:trPr>
          <w:cantSplit/>
          <w:trHeight w:val="527"/>
        </w:trPr>
        <w:tc>
          <w:tcPr>
            <w:tcW w:w="988" w:type="dxa"/>
          </w:tcPr>
          <w:p w14:paraId="3D4F573C"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3E566228" w14:textId="77777777"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p w14:paraId="27D27B7B" w14:textId="5A60602C" w:rsidR="0026295D" w:rsidRDefault="0026295D">
            <w:pPr>
              <w:pStyle w:val="TableText"/>
              <w:rPr>
                <w:rFonts w:ascii="Calibri" w:hAnsi="Calibri"/>
                <w:sz w:val="24"/>
                <w:szCs w:val="24"/>
              </w:rPr>
            </w:pPr>
          </w:p>
        </w:tc>
      </w:tr>
      <w:tr w:rsidR="00831FA8" w:rsidRPr="00DD62CA" w14:paraId="3AC43C64" w14:textId="77777777" w:rsidTr="003243B5">
        <w:trPr>
          <w:cantSplit/>
          <w:trHeight w:val="527"/>
        </w:trPr>
        <w:tc>
          <w:tcPr>
            <w:tcW w:w="988" w:type="dxa"/>
          </w:tcPr>
          <w:p w14:paraId="4B46C050"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7DAE37F7" w14:textId="77777777" w:rsidR="00831FA8" w:rsidRDefault="00831FA8">
            <w:pPr>
              <w:pStyle w:val="TableText"/>
              <w:rPr>
                <w:rFonts w:ascii="Calibri" w:hAnsi="Calibri"/>
                <w:sz w:val="24"/>
                <w:szCs w:val="24"/>
              </w:rPr>
            </w:pPr>
            <w:r>
              <w:rPr>
                <w:rFonts w:ascii="Calibri" w:hAnsi="Calibri"/>
                <w:sz w:val="24"/>
                <w:szCs w:val="24"/>
              </w:rPr>
              <w:t>This condition has been previously fully discharged by virtue of planning approval reference: 3/2020/0210.  The condition shall be considered fully discharged upon completion of the development in accordance with the approved details.</w:t>
            </w:r>
          </w:p>
          <w:p w14:paraId="1DB83801" w14:textId="77777777" w:rsidR="0026295D" w:rsidRDefault="0026295D">
            <w:pPr>
              <w:pStyle w:val="TableText"/>
              <w:rPr>
                <w:rFonts w:ascii="Calibri" w:hAnsi="Calibri"/>
                <w:sz w:val="24"/>
                <w:szCs w:val="24"/>
              </w:rPr>
            </w:pPr>
          </w:p>
          <w:p w14:paraId="744CA0DD" w14:textId="6A97FA64" w:rsidR="0026295D" w:rsidRDefault="0026295D" w:rsidP="0026295D">
            <w:pPr>
              <w:pStyle w:val="TableText"/>
              <w:jc w:val="right"/>
              <w:rPr>
                <w:rFonts w:ascii="Calibri" w:hAnsi="Calibri"/>
                <w:sz w:val="24"/>
                <w:szCs w:val="24"/>
              </w:rPr>
            </w:pPr>
            <w:r>
              <w:rPr>
                <w:rFonts w:ascii="Calibri" w:hAnsi="Calibri"/>
                <w:sz w:val="24"/>
                <w:szCs w:val="24"/>
              </w:rPr>
              <w:t>P.T.O.</w:t>
            </w:r>
          </w:p>
        </w:tc>
      </w:tr>
      <w:tr w:rsidR="00831FA8" w:rsidRPr="00DD62CA" w14:paraId="345520B8" w14:textId="77777777" w:rsidTr="003243B5">
        <w:trPr>
          <w:cantSplit/>
          <w:trHeight w:val="527"/>
        </w:trPr>
        <w:tc>
          <w:tcPr>
            <w:tcW w:w="988" w:type="dxa"/>
          </w:tcPr>
          <w:p w14:paraId="3BC8C041"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236E986C" w14:textId="77777777" w:rsidR="00831FA8" w:rsidRDefault="00831FA8">
            <w:pPr>
              <w:pStyle w:val="TableText"/>
              <w:rPr>
                <w:rFonts w:ascii="Calibri" w:hAnsi="Calibri"/>
                <w:sz w:val="24"/>
                <w:szCs w:val="24"/>
              </w:rPr>
            </w:pPr>
            <w:r>
              <w:rPr>
                <w:rFonts w:ascii="Calibri" w:hAnsi="Calibri"/>
                <w:sz w:val="24"/>
                <w:szCs w:val="24"/>
              </w:rPr>
              <w:t>The cycle storage provision hereby approved shall be installed and made available for use prior to first occupation of any of the dwellings hereby approved and thereafter retained.</w:t>
            </w:r>
          </w:p>
          <w:p w14:paraId="21110955" w14:textId="77777777" w:rsidR="00831FA8" w:rsidRDefault="00831FA8">
            <w:pPr>
              <w:pStyle w:val="TableText"/>
              <w:rPr>
                <w:rFonts w:ascii="Calibri" w:hAnsi="Calibri"/>
                <w:sz w:val="24"/>
                <w:szCs w:val="24"/>
              </w:rPr>
            </w:pPr>
          </w:p>
          <w:p w14:paraId="789680E6" w14:textId="77777777" w:rsidR="00831FA8" w:rsidRDefault="00831FA8">
            <w:pPr>
              <w:pStyle w:val="TableText"/>
              <w:rPr>
                <w:rFonts w:ascii="Calibri" w:hAnsi="Calibri"/>
                <w:sz w:val="24"/>
                <w:szCs w:val="24"/>
              </w:rPr>
            </w:pPr>
            <w:r>
              <w:rPr>
                <w:rFonts w:ascii="Calibri" w:hAnsi="Calibri"/>
                <w:sz w:val="24"/>
                <w:szCs w:val="24"/>
              </w:rPr>
              <w:t>Reason:  To ensure adequate storage for bicycles is provided on site and to encourage sustainable modes of transport.</w:t>
            </w:r>
          </w:p>
          <w:p w14:paraId="1F845F9F" w14:textId="40DBF12A" w:rsidR="00831FA8" w:rsidRDefault="00831FA8">
            <w:pPr>
              <w:pStyle w:val="TableText"/>
              <w:rPr>
                <w:rFonts w:ascii="Calibri" w:hAnsi="Calibri"/>
                <w:sz w:val="24"/>
                <w:szCs w:val="24"/>
              </w:rPr>
            </w:pPr>
          </w:p>
        </w:tc>
      </w:tr>
      <w:tr w:rsidR="00831FA8" w:rsidRPr="00DD62CA" w14:paraId="0DE7A37D" w14:textId="77777777" w:rsidTr="003243B5">
        <w:trPr>
          <w:cantSplit/>
          <w:trHeight w:val="527"/>
        </w:trPr>
        <w:tc>
          <w:tcPr>
            <w:tcW w:w="988" w:type="dxa"/>
          </w:tcPr>
          <w:p w14:paraId="758B139E"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737C9832" w14:textId="6400C7AF"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applicant shall note that the condition requires that the approved bat mitigation provision be retained in perpetuity.</w:t>
            </w:r>
          </w:p>
        </w:tc>
      </w:tr>
      <w:tr w:rsidR="00831FA8" w:rsidRPr="00DD62CA" w14:paraId="7AA7CCF9" w14:textId="77777777" w:rsidTr="003243B5">
        <w:trPr>
          <w:cantSplit/>
          <w:trHeight w:val="527"/>
        </w:trPr>
        <w:tc>
          <w:tcPr>
            <w:tcW w:w="988" w:type="dxa"/>
          </w:tcPr>
          <w:p w14:paraId="08CEB23C"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7C9852A7" w14:textId="0CF97A71"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tc>
      </w:tr>
      <w:tr w:rsidR="00831FA8" w:rsidRPr="00DD62CA" w14:paraId="13D5A7E5" w14:textId="77777777" w:rsidTr="003243B5">
        <w:trPr>
          <w:cantSplit/>
          <w:trHeight w:val="527"/>
        </w:trPr>
        <w:tc>
          <w:tcPr>
            <w:tcW w:w="988" w:type="dxa"/>
          </w:tcPr>
          <w:p w14:paraId="3538872D"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2E21AD3E" w14:textId="77777777" w:rsidR="00831FA8" w:rsidRDefault="00831FA8">
            <w:pPr>
              <w:pStyle w:val="TableText"/>
              <w:rPr>
                <w:rFonts w:ascii="Calibri" w:hAnsi="Calibri"/>
                <w:sz w:val="24"/>
                <w:szCs w:val="24"/>
              </w:rPr>
            </w:pPr>
            <w:r>
              <w:rPr>
                <w:rFonts w:ascii="Calibri" w:hAnsi="Calibri"/>
                <w:sz w:val="24"/>
                <w:szCs w:val="24"/>
              </w:rPr>
              <w:t xml:space="preserve">This condition has been previously partially discharged by virtue of planning approval reference: 3/2020/0210.  The approved soft landscaping scheme shall be implemented in the first planting season following occupation or use of the development, whether in whole or part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 xml:space="preserve">.  </w:t>
            </w:r>
          </w:p>
          <w:p w14:paraId="62461A5D" w14:textId="77777777" w:rsidR="00831FA8" w:rsidRDefault="00831FA8">
            <w:pPr>
              <w:pStyle w:val="TableText"/>
              <w:rPr>
                <w:rFonts w:ascii="Calibri" w:hAnsi="Calibri"/>
                <w:sz w:val="24"/>
                <w:szCs w:val="24"/>
              </w:rPr>
            </w:pPr>
          </w:p>
          <w:p w14:paraId="3F1A4D7A" w14:textId="77777777" w:rsidR="00831FA8" w:rsidRDefault="00831FA8">
            <w:pPr>
              <w:pStyle w:val="TableText"/>
              <w:rPr>
                <w:rFonts w:ascii="Calibri" w:hAnsi="Calibri"/>
                <w:sz w:val="24"/>
                <w:szCs w:val="24"/>
              </w:rPr>
            </w:pPr>
            <w:r>
              <w:rPr>
                <w:rFonts w:ascii="Calibri" w:hAnsi="Calibri"/>
                <w:sz w:val="24"/>
                <w:szCs w:val="24"/>
              </w:rPr>
              <w:t>For the avoidance of doubt all trees/hedgerow shown as being retained within the approved details shall be retained as such in perpetuity.</w:t>
            </w:r>
          </w:p>
          <w:p w14:paraId="7D7DAA9B" w14:textId="77777777" w:rsidR="00831FA8" w:rsidRDefault="00831FA8">
            <w:pPr>
              <w:pStyle w:val="TableText"/>
              <w:rPr>
                <w:rFonts w:ascii="Calibri" w:hAnsi="Calibri"/>
                <w:sz w:val="24"/>
                <w:szCs w:val="24"/>
              </w:rPr>
            </w:pPr>
          </w:p>
          <w:p w14:paraId="7ACB748A" w14:textId="77777777" w:rsidR="00831FA8" w:rsidRDefault="00831FA8">
            <w:pPr>
              <w:pStyle w:val="TableText"/>
              <w:rPr>
                <w:rFonts w:ascii="Calibri" w:hAnsi="Calibri"/>
                <w:sz w:val="24"/>
                <w:szCs w:val="24"/>
              </w:rPr>
            </w:pPr>
            <w:r>
              <w:rPr>
                <w:rFonts w:ascii="Calibri" w:hAnsi="Calibri"/>
                <w:sz w:val="24"/>
                <w:szCs w:val="24"/>
              </w:rPr>
              <w:t>Reason: To ensure the proposal is satisfactorily landscaped and trees/hedgerow of landscape/visual amenity value are retained as part of the development.</w:t>
            </w:r>
          </w:p>
          <w:p w14:paraId="54A688A9" w14:textId="7D1A736F" w:rsidR="00831FA8" w:rsidRDefault="00831FA8">
            <w:pPr>
              <w:pStyle w:val="TableText"/>
              <w:rPr>
                <w:rFonts w:ascii="Calibri" w:hAnsi="Calibri"/>
                <w:sz w:val="24"/>
                <w:szCs w:val="24"/>
              </w:rPr>
            </w:pPr>
          </w:p>
        </w:tc>
      </w:tr>
      <w:tr w:rsidR="00831FA8" w:rsidRPr="00DD62CA" w14:paraId="29EE4142" w14:textId="77777777" w:rsidTr="003243B5">
        <w:trPr>
          <w:cantSplit/>
          <w:trHeight w:val="527"/>
        </w:trPr>
        <w:tc>
          <w:tcPr>
            <w:tcW w:w="988" w:type="dxa"/>
          </w:tcPr>
          <w:p w14:paraId="1B9E0843"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18AFC391" w14:textId="6A42BEDA"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3/2020/0586.  The condition shall be considered fully discharged upon completion of the development in accordance with the approved details.</w:t>
            </w:r>
          </w:p>
        </w:tc>
      </w:tr>
      <w:tr w:rsidR="00831FA8" w:rsidRPr="00DD62CA" w14:paraId="5C77070C" w14:textId="77777777" w:rsidTr="003243B5">
        <w:trPr>
          <w:cantSplit/>
          <w:trHeight w:val="527"/>
        </w:trPr>
        <w:tc>
          <w:tcPr>
            <w:tcW w:w="988" w:type="dxa"/>
          </w:tcPr>
          <w:p w14:paraId="757FC2D1"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363E84B2" w14:textId="77777777" w:rsidR="00831FA8" w:rsidRDefault="00831FA8">
            <w:pPr>
              <w:pStyle w:val="TableText"/>
              <w:rPr>
                <w:rFonts w:ascii="Calibri" w:hAnsi="Calibri"/>
                <w:sz w:val="24"/>
                <w:szCs w:val="24"/>
              </w:rPr>
            </w:pPr>
            <w:r>
              <w:rPr>
                <w:rFonts w:ascii="Calibri" w:hAnsi="Calibri"/>
                <w:sz w:val="24"/>
                <w:szCs w:val="24"/>
              </w:rPr>
              <w:t>Foul and surface water shall be drained on separate systems.</w:t>
            </w:r>
          </w:p>
          <w:p w14:paraId="1134352D" w14:textId="77777777" w:rsidR="00831FA8" w:rsidRDefault="00831FA8">
            <w:pPr>
              <w:pStyle w:val="TableText"/>
              <w:rPr>
                <w:rFonts w:ascii="Calibri" w:hAnsi="Calibri"/>
                <w:sz w:val="24"/>
                <w:szCs w:val="24"/>
              </w:rPr>
            </w:pPr>
          </w:p>
          <w:p w14:paraId="6D408D64" w14:textId="77777777" w:rsidR="00831FA8" w:rsidRDefault="00831FA8">
            <w:pPr>
              <w:pStyle w:val="TableText"/>
              <w:rPr>
                <w:rFonts w:ascii="Calibri" w:hAnsi="Calibri"/>
                <w:sz w:val="24"/>
                <w:szCs w:val="24"/>
              </w:rPr>
            </w:pPr>
            <w:r>
              <w:rPr>
                <w:rFonts w:ascii="Calibri" w:hAnsi="Calibri"/>
                <w:sz w:val="24"/>
                <w:szCs w:val="24"/>
              </w:rPr>
              <w:t>Reason: To secure proper drainage and to manage the risk of flooding and pollution.</w:t>
            </w:r>
          </w:p>
          <w:p w14:paraId="4161B55A" w14:textId="1AE8BA52" w:rsidR="00831FA8" w:rsidRDefault="00831FA8">
            <w:pPr>
              <w:pStyle w:val="TableText"/>
              <w:rPr>
                <w:rFonts w:ascii="Calibri" w:hAnsi="Calibri"/>
                <w:sz w:val="24"/>
                <w:szCs w:val="24"/>
              </w:rPr>
            </w:pPr>
          </w:p>
        </w:tc>
      </w:tr>
      <w:tr w:rsidR="00831FA8" w:rsidRPr="00DD62CA" w14:paraId="7D21DB6B" w14:textId="77777777" w:rsidTr="003243B5">
        <w:trPr>
          <w:cantSplit/>
          <w:trHeight w:val="527"/>
        </w:trPr>
        <w:tc>
          <w:tcPr>
            <w:tcW w:w="988" w:type="dxa"/>
          </w:tcPr>
          <w:p w14:paraId="2B39CCAB"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3A25E613" w14:textId="77777777"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p w14:paraId="636D8F5D" w14:textId="607D189B" w:rsidR="00831FA8" w:rsidRDefault="00831FA8">
            <w:pPr>
              <w:pStyle w:val="TableText"/>
              <w:rPr>
                <w:rFonts w:ascii="Calibri" w:hAnsi="Calibri"/>
                <w:sz w:val="24"/>
                <w:szCs w:val="24"/>
              </w:rPr>
            </w:pPr>
          </w:p>
        </w:tc>
      </w:tr>
      <w:tr w:rsidR="00831FA8" w:rsidRPr="00DD62CA" w14:paraId="1056CFE2" w14:textId="77777777" w:rsidTr="003243B5">
        <w:trPr>
          <w:cantSplit/>
          <w:trHeight w:val="527"/>
        </w:trPr>
        <w:tc>
          <w:tcPr>
            <w:tcW w:w="988" w:type="dxa"/>
          </w:tcPr>
          <w:p w14:paraId="669A8DEE"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2A860DA3" w14:textId="77777777"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p w14:paraId="5243DBDF" w14:textId="5EB6EBEF" w:rsidR="0026295D" w:rsidRDefault="0026295D">
            <w:pPr>
              <w:pStyle w:val="TableText"/>
              <w:rPr>
                <w:rFonts w:ascii="Calibri" w:hAnsi="Calibri"/>
                <w:sz w:val="24"/>
                <w:szCs w:val="24"/>
              </w:rPr>
            </w:pPr>
          </w:p>
        </w:tc>
      </w:tr>
      <w:tr w:rsidR="00831FA8" w:rsidRPr="00DD62CA" w14:paraId="1C5253C9" w14:textId="77777777" w:rsidTr="003243B5">
        <w:trPr>
          <w:cantSplit/>
          <w:trHeight w:val="527"/>
        </w:trPr>
        <w:tc>
          <w:tcPr>
            <w:tcW w:w="988" w:type="dxa"/>
          </w:tcPr>
          <w:p w14:paraId="2343141D" w14:textId="77777777" w:rsidR="00831FA8" w:rsidRPr="00DD62CA" w:rsidRDefault="00831FA8">
            <w:pPr>
              <w:pStyle w:val="TableText"/>
              <w:numPr>
                <w:ilvl w:val="0"/>
                <w:numId w:val="3"/>
              </w:numPr>
              <w:rPr>
                <w:rFonts w:ascii="Calibri" w:hAnsi="Calibri"/>
                <w:sz w:val="24"/>
                <w:szCs w:val="24"/>
              </w:rPr>
            </w:pPr>
          </w:p>
        </w:tc>
        <w:tc>
          <w:tcPr>
            <w:tcW w:w="9365" w:type="dxa"/>
            <w:gridSpan w:val="2"/>
          </w:tcPr>
          <w:p w14:paraId="5F67631E" w14:textId="7EBF02E0" w:rsidR="00831FA8" w:rsidRDefault="00831FA8">
            <w:pPr>
              <w:pStyle w:val="TableText"/>
              <w:rPr>
                <w:rFonts w:ascii="Calibri" w:hAnsi="Calibri"/>
                <w:sz w:val="24"/>
                <w:szCs w:val="24"/>
              </w:rPr>
            </w:pPr>
            <w:r>
              <w:rPr>
                <w:rFonts w:ascii="Calibri" w:hAnsi="Calibri"/>
                <w:sz w:val="24"/>
                <w:szCs w:val="24"/>
              </w:rPr>
              <w:t>This condition has been previously partially discharged by virtue of planning approval reference: 3/2020/0210.  The condition shall be considered fully discharged upon completion of the development in accordance with the approved details.</w:t>
            </w:r>
          </w:p>
        </w:tc>
      </w:tr>
    </w:tbl>
    <w:p w14:paraId="0031A8D6" w14:textId="77777777" w:rsidR="002F3ADA" w:rsidRPr="00DD62CA" w:rsidRDefault="002F3ADA">
      <w:pPr>
        <w:pStyle w:val="TableText"/>
        <w:rPr>
          <w:rFonts w:ascii="Calibri" w:hAnsi="Calibri"/>
          <w:sz w:val="24"/>
          <w:szCs w:val="24"/>
        </w:rPr>
      </w:pPr>
    </w:p>
    <w:p w14:paraId="13B93D2B" w14:textId="4AAAB625" w:rsidR="0026295D" w:rsidRPr="0026295D" w:rsidRDefault="0026295D" w:rsidP="0026295D">
      <w:pPr>
        <w:pStyle w:val="TableText"/>
        <w:jc w:val="right"/>
        <w:rPr>
          <w:rFonts w:ascii="Calibri" w:hAnsi="Calibri"/>
          <w:bCs/>
          <w:sz w:val="24"/>
          <w:szCs w:val="24"/>
        </w:rPr>
      </w:pPr>
      <w:r w:rsidRPr="0026295D">
        <w:rPr>
          <w:rFonts w:ascii="Calibri" w:hAnsi="Calibri"/>
          <w:bCs/>
          <w:sz w:val="24"/>
          <w:szCs w:val="24"/>
        </w:rPr>
        <w:t>P.T.O.</w:t>
      </w:r>
    </w:p>
    <w:p w14:paraId="0C26CF05" w14:textId="3EB3D32D"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47E0ABEA"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71AD1C17" w14:textId="77777777" w:rsidTr="003243B5">
        <w:tc>
          <w:tcPr>
            <w:tcW w:w="993" w:type="dxa"/>
          </w:tcPr>
          <w:p w14:paraId="11300199" w14:textId="77777777" w:rsidR="002F3ADA" w:rsidRPr="00DD62CA" w:rsidRDefault="002F3ADA">
            <w:pPr>
              <w:pStyle w:val="TableText"/>
              <w:numPr>
                <w:ilvl w:val="0"/>
                <w:numId w:val="1"/>
              </w:numPr>
              <w:rPr>
                <w:rFonts w:ascii="Calibri" w:hAnsi="Calibri"/>
                <w:sz w:val="24"/>
                <w:szCs w:val="24"/>
              </w:rPr>
            </w:pPr>
          </w:p>
        </w:tc>
        <w:tc>
          <w:tcPr>
            <w:tcW w:w="9583" w:type="dxa"/>
          </w:tcPr>
          <w:p w14:paraId="79BA0DB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F5DDFD3" w14:textId="77777777" w:rsidTr="003243B5">
        <w:tc>
          <w:tcPr>
            <w:tcW w:w="993" w:type="dxa"/>
          </w:tcPr>
          <w:p w14:paraId="191B8CE1" w14:textId="77777777" w:rsidR="002F3ADA" w:rsidRPr="00DD62CA" w:rsidRDefault="002F3ADA">
            <w:pPr>
              <w:pStyle w:val="TableText"/>
              <w:numPr>
                <w:ilvl w:val="0"/>
                <w:numId w:val="1"/>
              </w:numPr>
              <w:rPr>
                <w:rFonts w:ascii="Calibri" w:hAnsi="Calibri"/>
                <w:sz w:val="24"/>
                <w:szCs w:val="24"/>
              </w:rPr>
            </w:pPr>
          </w:p>
        </w:tc>
        <w:tc>
          <w:tcPr>
            <w:tcW w:w="9583" w:type="dxa"/>
          </w:tcPr>
          <w:p w14:paraId="50F84437"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0EBECD7" w14:textId="77777777" w:rsidTr="003243B5">
        <w:tc>
          <w:tcPr>
            <w:tcW w:w="993" w:type="dxa"/>
          </w:tcPr>
          <w:p w14:paraId="2F60866F" w14:textId="77777777" w:rsidR="0070149C" w:rsidRPr="00DD62CA" w:rsidRDefault="0070149C">
            <w:pPr>
              <w:pStyle w:val="TableText"/>
              <w:numPr>
                <w:ilvl w:val="0"/>
                <w:numId w:val="1"/>
              </w:numPr>
              <w:rPr>
                <w:rFonts w:ascii="Calibri" w:hAnsi="Calibri"/>
                <w:sz w:val="24"/>
                <w:szCs w:val="24"/>
              </w:rPr>
            </w:pPr>
          </w:p>
        </w:tc>
        <w:tc>
          <w:tcPr>
            <w:tcW w:w="9583" w:type="dxa"/>
          </w:tcPr>
          <w:p w14:paraId="25120F91"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4C54F8FE" w14:textId="77777777" w:rsidTr="003243B5">
        <w:tc>
          <w:tcPr>
            <w:tcW w:w="993" w:type="dxa"/>
          </w:tcPr>
          <w:p w14:paraId="35E9D2AA" w14:textId="77777777" w:rsidR="00B91966" w:rsidRPr="00DD62CA" w:rsidRDefault="00B91966">
            <w:pPr>
              <w:pStyle w:val="TableText"/>
              <w:numPr>
                <w:ilvl w:val="0"/>
                <w:numId w:val="1"/>
              </w:numPr>
              <w:rPr>
                <w:rFonts w:ascii="Calibri" w:hAnsi="Calibri"/>
                <w:sz w:val="24"/>
                <w:szCs w:val="24"/>
              </w:rPr>
            </w:pPr>
          </w:p>
        </w:tc>
        <w:tc>
          <w:tcPr>
            <w:tcW w:w="9583" w:type="dxa"/>
          </w:tcPr>
          <w:tbl>
            <w:tblPr>
              <w:tblStyle w:val="TableGrid"/>
              <w:tblW w:w="0" w:type="auto"/>
              <w:tblLook w:val="04A0" w:firstRow="1" w:lastRow="0" w:firstColumn="1" w:lastColumn="0" w:noHBand="0" w:noVBand="1"/>
            </w:tblPr>
            <w:tblGrid>
              <w:gridCol w:w="9170"/>
            </w:tblGrid>
            <w:tr w:rsidR="0026295D" w14:paraId="6C7EC8A4" w14:textId="77777777" w:rsidTr="0026295D">
              <w:tc>
                <w:tcPr>
                  <w:tcW w:w="0" w:type="auto"/>
                  <w:tcBorders>
                    <w:top w:val="nil"/>
                    <w:left w:val="nil"/>
                    <w:bottom w:val="nil"/>
                    <w:right w:val="nil"/>
                  </w:tcBorders>
                  <w:shd w:val="clear" w:color="auto" w:fill="auto"/>
                </w:tcPr>
                <w:p w14:paraId="3DDD43CC" w14:textId="1C730450" w:rsidR="0026295D" w:rsidRDefault="0026295D">
                  <w:pPr>
                    <w:pStyle w:val="TableText"/>
                    <w:rPr>
                      <w:rFonts w:ascii="Calibri" w:hAnsi="Calibri"/>
                      <w:sz w:val="24"/>
                      <w:szCs w:val="24"/>
                    </w:rPr>
                  </w:pPr>
                  <w:bookmarkStart w:id="1" w:name="InformativeText"/>
                  <w:r>
                    <w:rPr>
                      <w:rFonts w:ascii="Calibri" w:hAnsi="Calibri"/>
                      <w:sz w:val="24"/>
                      <w:szCs w:val="24"/>
                    </w:rPr>
                    <w:t>This consent shall be read in conjunction with the deed of variation dated 22nd of December 2022.</w:t>
                  </w:r>
                </w:p>
              </w:tc>
            </w:tr>
          </w:tbl>
          <w:p w14:paraId="6643A670" w14:textId="03048034"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72E10E1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D142231" w14:textId="77777777" w:rsidTr="002C337D">
        <w:trPr>
          <w:cantSplit/>
        </w:trPr>
        <w:tc>
          <w:tcPr>
            <w:tcW w:w="10403" w:type="dxa"/>
          </w:tcPr>
          <w:p w14:paraId="3EE6CF84"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7B3CD4D"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07D7CE5B"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870A74B" w14:textId="77777777" w:rsidR="0081123F" w:rsidRDefault="0081123F" w:rsidP="0081123F">
      <w:pPr>
        <w:pStyle w:val="TableText"/>
      </w:pPr>
    </w:p>
    <w:p w14:paraId="64CE9487" w14:textId="77777777" w:rsidR="00310FDD" w:rsidRDefault="00310FDD" w:rsidP="00310FDD">
      <w:pPr>
        <w:pStyle w:val="TableText"/>
        <w:rPr>
          <w:rFonts w:ascii="Calibri" w:hAnsi="Calibri" w:cs="Calibri"/>
        </w:rPr>
      </w:pPr>
    </w:p>
    <w:p w14:paraId="6424E64B" w14:textId="77777777" w:rsidR="006F03C4" w:rsidRDefault="006F03C4" w:rsidP="00310FDD">
      <w:pPr>
        <w:pStyle w:val="TableText"/>
        <w:rPr>
          <w:rFonts w:ascii="Calibri" w:hAnsi="Calibri" w:cs="Calibri"/>
          <w:b/>
        </w:rPr>
      </w:pPr>
    </w:p>
    <w:p w14:paraId="76A3B09F"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0BBBAC1" w14:textId="77777777" w:rsidR="00310FDD" w:rsidRPr="00310FDD" w:rsidRDefault="00310FDD" w:rsidP="00310FDD">
      <w:pPr>
        <w:pStyle w:val="TableText"/>
        <w:rPr>
          <w:rFonts w:ascii="Calibri" w:hAnsi="Calibri" w:cs="Calibri"/>
        </w:rPr>
      </w:pPr>
    </w:p>
    <w:p w14:paraId="3CF81C4F"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562E443" w14:textId="77777777" w:rsidR="00811162" w:rsidRDefault="00811162" w:rsidP="00811162">
      <w:pPr>
        <w:rPr>
          <w:rFonts w:ascii="Calibri" w:hAnsi="Calibri" w:cs="Calibri"/>
          <w:b/>
          <w:bCs/>
          <w:szCs w:val="22"/>
        </w:rPr>
      </w:pPr>
    </w:p>
    <w:p w14:paraId="0DDB89F4"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A47FE2D"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6EEE873"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658776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AE91BA8" w14:textId="77777777" w:rsidR="00811162" w:rsidRDefault="00811162" w:rsidP="00811162">
      <w:pPr>
        <w:rPr>
          <w:rFonts w:ascii="Calibri" w:hAnsi="Calibri" w:cs="Calibri"/>
          <w:szCs w:val="22"/>
        </w:rPr>
      </w:pPr>
    </w:p>
    <w:p w14:paraId="6BD6DE2F"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Pr>
          <w:rFonts w:ascii="Calibri" w:hAnsi="Calibri" w:cs="Calibri"/>
          <w:szCs w:val="22"/>
        </w:rPr>
        <w:lastRenderedPageBreak/>
        <w:t xml:space="preserve">of State on appeal or on a reference of the application to him. The circumstances in which such compensation is payable are set out in section 114 of the Town and Country Planning Act 1990. </w:t>
      </w:r>
    </w:p>
    <w:p w14:paraId="2D16AF54" w14:textId="77777777" w:rsidR="00811162" w:rsidRDefault="00811162" w:rsidP="00811162">
      <w:pPr>
        <w:rPr>
          <w:rFonts w:ascii="Calibri" w:hAnsi="Calibri" w:cs="Calibri"/>
          <w:szCs w:val="22"/>
        </w:rPr>
      </w:pPr>
    </w:p>
    <w:p w14:paraId="5A5105E7"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15C4755"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C296E9A" w14:textId="77777777" w:rsidR="00310FDD" w:rsidRPr="00310FDD" w:rsidRDefault="00310FDD" w:rsidP="00310FDD">
      <w:pPr>
        <w:pStyle w:val="TableText"/>
        <w:rPr>
          <w:rFonts w:ascii="Calibri" w:hAnsi="Calibri" w:cs="Calibri"/>
        </w:rPr>
      </w:pPr>
    </w:p>
    <w:p w14:paraId="5C850B58" w14:textId="77777777" w:rsidR="00310FDD" w:rsidRPr="00310FDD" w:rsidRDefault="00310FDD" w:rsidP="00310FDD">
      <w:pPr>
        <w:pStyle w:val="TableText"/>
        <w:rPr>
          <w:rFonts w:ascii="Calibri" w:hAnsi="Calibri" w:cs="Calibri"/>
        </w:rPr>
      </w:pPr>
    </w:p>
    <w:p w14:paraId="7711237B"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8CBBD" w14:textId="77777777" w:rsidR="00831FA8" w:rsidRDefault="00831FA8">
      <w:r>
        <w:separator/>
      </w:r>
    </w:p>
  </w:endnote>
  <w:endnote w:type="continuationSeparator" w:id="0">
    <w:p w14:paraId="6126C5D3" w14:textId="77777777" w:rsidR="00831FA8" w:rsidRDefault="0083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A37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B10D4" w14:textId="77777777" w:rsidR="00831FA8" w:rsidRDefault="00831FA8">
      <w:r>
        <w:separator/>
      </w:r>
    </w:p>
  </w:footnote>
  <w:footnote w:type="continuationSeparator" w:id="0">
    <w:p w14:paraId="05266793" w14:textId="77777777" w:rsidR="00831FA8" w:rsidRDefault="0083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343D" w14:textId="77777777" w:rsidR="002F3ADA" w:rsidRPr="0089171B" w:rsidRDefault="002F3ADA">
    <w:pPr>
      <w:rPr>
        <w:rFonts w:ascii="Calibri" w:hAnsi="Calibri" w:cs="Calibri"/>
      </w:rPr>
    </w:pPr>
    <w:r w:rsidRPr="0089171B">
      <w:rPr>
        <w:rFonts w:ascii="Calibri" w:hAnsi="Calibri" w:cs="Calibri"/>
      </w:rPr>
      <w:t>RIBBLE VALLEY BOROUGH COUNCIL</w:t>
    </w:r>
  </w:p>
  <w:p w14:paraId="411405E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832CDE0" w14:textId="77777777" w:rsidR="002F3ADA" w:rsidRPr="0089171B" w:rsidRDefault="002F3ADA">
    <w:pPr>
      <w:pStyle w:val="addresses"/>
      <w:rPr>
        <w:rFonts w:ascii="Calibri" w:hAnsi="Calibri" w:cs="Calibri"/>
      </w:rPr>
    </w:pPr>
  </w:p>
  <w:p w14:paraId="1010E03F" w14:textId="4C435E55" w:rsidR="002F3ADA" w:rsidRPr="0089171B" w:rsidRDefault="002F3ADA">
    <w:pPr>
      <w:rPr>
        <w:rFonts w:ascii="Calibri" w:hAnsi="Calibri" w:cs="Calibri"/>
        <w:b/>
        <w:bCs/>
      </w:rPr>
    </w:pPr>
    <w:r w:rsidRPr="0089171B">
      <w:rPr>
        <w:rFonts w:ascii="Calibri" w:hAnsi="Calibri" w:cs="Calibri"/>
        <w:b/>
        <w:bCs/>
      </w:rPr>
      <w:t xml:space="preserve">APPLICATION NO.  </w:t>
    </w:r>
    <w:r w:rsidR="00831FA8">
      <w:rPr>
        <w:rFonts w:ascii="Calibri" w:hAnsi="Calibri" w:cs="Calibri"/>
        <w:b/>
        <w:bCs/>
      </w:rPr>
      <w:t>3/2021/0710</w:t>
    </w:r>
    <w:r w:rsidRPr="0089171B">
      <w:rPr>
        <w:rFonts w:ascii="Calibri" w:hAnsi="Calibri" w:cs="Calibri"/>
        <w:b/>
        <w:bCs/>
      </w:rPr>
      <w:t xml:space="preserve">                                DECISION DATE: </w:t>
    </w:r>
    <w:r w:rsidR="00690161">
      <w:rPr>
        <w:rFonts w:ascii="Calibri" w:hAnsi="Calibri" w:cs="Calibri"/>
        <w:b/>
        <w:bCs/>
      </w:rPr>
      <w:t xml:space="preserve"> </w:t>
    </w:r>
    <w:r w:rsidR="0026295D">
      <w:rPr>
        <w:rFonts w:ascii="Calibri" w:hAnsi="Calibri" w:cs="Calibri"/>
        <w:b/>
        <w:bCs/>
      </w:rPr>
      <w:t>17 January 2023</w:t>
    </w:r>
  </w:p>
  <w:p w14:paraId="72778A81" w14:textId="77777777" w:rsidR="002F3ADA" w:rsidRDefault="002F3ADA">
    <w:pPr>
      <w:pBdr>
        <w:bottom w:val="single" w:sz="4" w:space="1" w:color="auto"/>
      </w:pBdr>
    </w:pPr>
  </w:p>
  <w:p w14:paraId="6F096AD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4364446">
    <w:abstractNumId w:val="3"/>
  </w:num>
  <w:num w:numId="2" w16cid:durableId="338167294">
    <w:abstractNumId w:val="2"/>
  </w:num>
  <w:num w:numId="3" w16cid:durableId="119538468">
    <w:abstractNumId w:val="0"/>
  </w:num>
  <w:num w:numId="4" w16cid:durableId="918946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A8"/>
    <w:rsid w:val="000A2F81"/>
    <w:rsid w:val="00111C12"/>
    <w:rsid w:val="001602C7"/>
    <w:rsid w:val="001613C3"/>
    <w:rsid w:val="00172E52"/>
    <w:rsid w:val="0026295D"/>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91811"/>
    <w:rsid w:val="005F0993"/>
    <w:rsid w:val="00690161"/>
    <w:rsid w:val="006F03C4"/>
    <w:rsid w:val="0070149C"/>
    <w:rsid w:val="00774090"/>
    <w:rsid w:val="007A7F66"/>
    <w:rsid w:val="007C793E"/>
    <w:rsid w:val="00811162"/>
    <w:rsid w:val="0081123F"/>
    <w:rsid w:val="00822630"/>
    <w:rsid w:val="00831FA8"/>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95071"/>
  <w15:chartTrackingRefBased/>
  <w15:docId w15:val="{25CFB1CC-CF08-4BE8-A4E9-235294A2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831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5</Pages>
  <Words>1587</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10718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2023-01-17T14:23:00Z</cp:lastPrinted>
  <dcterms:created xsi:type="dcterms:W3CDTF">2023-01-17T14:26:00Z</dcterms:created>
  <dcterms:modified xsi:type="dcterms:W3CDTF">2023-01-17T14:26:00Z</dcterms:modified>
</cp:coreProperties>
</file>