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5F3EFC4" w:rsidR="004936A6" w:rsidRPr="004D33C8" w:rsidRDefault="00D866FD" w:rsidP="0008280A">
            <w:pPr>
              <w:rPr>
                <w:rFonts w:ascii="Calibri" w:hAnsi="Calibri"/>
                <w:szCs w:val="22"/>
              </w:rPr>
            </w:pPr>
            <w:r>
              <w:rPr>
                <w:rFonts w:ascii="Calibri" w:hAnsi="Calibri"/>
                <w:szCs w:val="22"/>
              </w:rPr>
              <w:t>22/10/2021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67BD6AB" w:rsidR="004A5EA9" w:rsidRPr="008C75E4" w:rsidRDefault="006644F6" w:rsidP="008F6B58">
            <w:pPr>
              <w:rPr>
                <w:rFonts w:ascii="Calibri" w:hAnsi="Calibri"/>
                <w:szCs w:val="22"/>
              </w:rPr>
            </w:pPr>
            <w:r>
              <w:rPr>
                <w:rFonts w:ascii="Calibri" w:hAnsi="Calibri"/>
                <w:szCs w:val="22"/>
              </w:rPr>
              <w:t>3/2021/</w:t>
            </w:r>
            <w:r w:rsidR="00C93984">
              <w:rPr>
                <w:rFonts w:ascii="Calibri" w:hAnsi="Calibri"/>
                <w:szCs w:val="22"/>
              </w:rPr>
              <w:t>0</w:t>
            </w:r>
            <w:r w:rsidR="0008280A">
              <w:rPr>
                <w:rFonts w:ascii="Calibri" w:hAnsi="Calibri"/>
                <w:szCs w:val="22"/>
              </w:rPr>
              <w:t>728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23038CA" w:rsidR="004A5EA9" w:rsidRPr="008C75E4" w:rsidRDefault="0008280A" w:rsidP="002C6277">
            <w:pPr>
              <w:rPr>
                <w:rFonts w:ascii="Calibri" w:hAnsi="Calibri"/>
                <w:szCs w:val="22"/>
              </w:rPr>
            </w:pPr>
            <w:r>
              <w:rPr>
                <w:rFonts w:ascii="Calibri" w:hAnsi="Calibri"/>
                <w:szCs w:val="22"/>
              </w:rPr>
              <w:t>16</w:t>
            </w:r>
            <w:r w:rsidR="006644F6">
              <w:rPr>
                <w:rFonts w:ascii="Calibri" w:hAnsi="Calibri"/>
                <w:szCs w:val="22"/>
              </w:rPr>
              <w:t>/</w:t>
            </w:r>
            <w:r>
              <w:rPr>
                <w:rFonts w:ascii="Calibri" w:hAnsi="Calibri"/>
                <w:szCs w:val="22"/>
              </w:rPr>
              <w:t>9</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CE72ECA" w:rsidR="00D13259" w:rsidRPr="008C75E4" w:rsidRDefault="0008280A">
            <w:pPr>
              <w:rPr>
                <w:rFonts w:ascii="Calibri" w:hAnsi="Calibri"/>
                <w:szCs w:val="22"/>
              </w:rPr>
            </w:pPr>
            <w:r>
              <w:rPr>
                <w:rFonts w:ascii="Calibri" w:hAnsi="Calibri"/>
                <w:szCs w:val="22"/>
              </w:rPr>
              <w:t>P</w:t>
            </w:r>
            <w:r w:rsidRPr="0008280A">
              <w:rPr>
                <w:rFonts w:ascii="Calibri" w:hAnsi="Calibri"/>
                <w:szCs w:val="22"/>
              </w:rPr>
              <w:t>roposed single storey rear extension and two storey side extension. Materials to match existing.</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71CB1D1" w:rsidR="002A01CF" w:rsidRPr="00BC0FF2" w:rsidRDefault="0008280A" w:rsidP="00A42E82">
            <w:pPr>
              <w:rPr>
                <w:rFonts w:ascii="Calibri" w:hAnsi="Calibri"/>
                <w:szCs w:val="22"/>
              </w:rPr>
            </w:pPr>
            <w:r w:rsidRPr="0008280A">
              <w:rPr>
                <w:rFonts w:ascii="Calibri" w:hAnsi="Calibri"/>
                <w:szCs w:val="22"/>
              </w:rPr>
              <w:t>20 Whiteacre Lane</w:t>
            </w:r>
            <w:r>
              <w:rPr>
                <w:rFonts w:ascii="Calibri" w:hAnsi="Calibri"/>
                <w:szCs w:val="22"/>
              </w:rPr>
              <w:t>,</w:t>
            </w:r>
            <w:r w:rsidRPr="0008280A">
              <w:rPr>
                <w:rFonts w:ascii="Calibri" w:hAnsi="Calibri"/>
                <w:szCs w:val="22"/>
              </w:rPr>
              <w:t xml:space="preserve"> Barrow</w:t>
            </w:r>
            <w:r>
              <w:rPr>
                <w:rFonts w:ascii="Calibri" w:hAnsi="Calibri"/>
                <w:szCs w:val="22"/>
              </w:rPr>
              <w:t xml:space="preserve">. </w:t>
            </w:r>
            <w:r w:rsidRPr="0008280A">
              <w:rPr>
                <w:rFonts w:ascii="Calibri" w:hAnsi="Calibri"/>
                <w:szCs w:val="22"/>
              </w:rPr>
              <w:t>BB7 9BJ</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9D4A529" w:rsidR="00BC0FF2" w:rsidRPr="00A47F23" w:rsidRDefault="0008280A" w:rsidP="00A47F23">
            <w:pPr>
              <w:jc w:val="both"/>
              <w:rPr>
                <w:rFonts w:ascii="Calibri" w:hAnsi="Calibri"/>
                <w:szCs w:val="22"/>
              </w:rPr>
            </w:pPr>
            <w:r>
              <w:rPr>
                <w:rFonts w:ascii="Calibri" w:hAnsi="Calibri"/>
                <w:szCs w:val="22"/>
              </w:rPr>
              <w:t>Barrow Parish Council consulted on 16/9/21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10A4BE94" w:rsidR="009130B6" w:rsidRPr="002A239D" w:rsidRDefault="00131109"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4EBBA626" w14:textId="77777777" w:rsidR="000852CC" w:rsidRDefault="008E1A16" w:rsidP="006126D1">
            <w:pPr>
              <w:jc w:val="both"/>
              <w:rPr>
                <w:rFonts w:ascii="Calibri" w:hAnsi="Calibri"/>
                <w:szCs w:val="22"/>
              </w:rPr>
            </w:pPr>
            <w:r w:rsidRPr="008E1A16">
              <w:rPr>
                <w:rFonts w:ascii="Calibri" w:hAnsi="Calibri"/>
                <w:szCs w:val="22"/>
              </w:rPr>
              <w:t>Policy DMG2 – Strategic Considerations</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F9C1337" w14:textId="0C9A6ECB" w:rsidR="00090D92" w:rsidRDefault="00090D92" w:rsidP="00131109">
            <w:pPr>
              <w:pStyle w:val="PLANNING"/>
              <w:rPr>
                <w:rFonts w:ascii="Calibri" w:hAnsi="Calibri"/>
                <w:bCs/>
                <w:szCs w:val="22"/>
              </w:rPr>
            </w:pPr>
          </w:p>
          <w:p w14:paraId="1B992183" w14:textId="32C45767" w:rsidR="00131109" w:rsidRPr="00131109" w:rsidRDefault="00131109" w:rsidP="00131109">
            <w:pPr>
              <w:pStyle w:val="PLANNING"/>
              <w:rPr>
                <w:rFonts w:ascii="Calibri" w:hAnsi="Calibri"/>
                <w:b/>
                <w:szCs w:val="22"/>
              </w:rPr>
            </w:pPr>
            <w:r w:rsidRPr="00131109">
              <w:rPr>
                <w:rFonts w:ascii="Calibri" w:hAnsi="Calibri"/>
                <w:b/>
                <w:szCs w:val="22"/>
              </w:rPr>
              <w:t>3/1991/0298:</w:t>
            </w:r>
          </w:p>
          <w:p w14:paraId="2F46E834" w14:textId="18624269" w:rsidR="00131109" w:rsidRDefault="00131109" w:rsidP="00131109">
            <w:pPr>
              <w:pStyle w:val="PLANNING"/>
              <w:rPr>
                <w:rFonts w:ascii="Calibri" w:hAnsi="Calibri"/>
                <w:bCs/>
                <w:szCs w:val="22"/>
              </w:rPr>
            </w:pPr>
            <w:r w:rsidRPr="00131109">
              <w:rPr>
                <w:rFonts w:ascii="Calibri" w:hAnsi="Calibri"/>
                <w:bCs/>
                <w:szCs w:val="22"/>
              </w:rPr>
              <w:t>Extensions to form larger kitchen and sitting room</w:t>
            </w:r>
            <w:r>
              <w:rPr>
                <w:rFonts w:ascii="Calibri" w:hAnsi="Calibri"/>
                <w:bCs/>
                <w:szCs w:val="22"/>
              </w:rPr>
              <w:t xml:space="preserve"> (Approved)</w:t>
            </w:r>
          </w:p>
          <w:p w14:paraId="30A97D50" w14:textId="219A15E6" w:rsidR="00131109" w:rsidRPr="00F1608A" w:rsidRDefault="00131109" w:rsidP="00131109">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939C4">
        <w:trPr>
          <w:trHeight w:val="1068"/>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5C876ED" w14:textId="77777777" w:rsidR="009939C4" w:rsidRDefault="009939C4" w:rsidP="0043472B">
            <w:pPr>
              <w:jc w:val="both"/>
              <w:rPr>
                <w:rFonts w:asciiTheme="minorHAnsi" w:hAnsiTheme="minorHAnsi" w:cstheme="minorHAnsi"/>
                <w:szCs w:val="22"/>
              </w:rPr>
            </w:pPr>
          </w:p>
          <w:p w14:paraId="4630E569" w14:textId="60C0F6C9" w:rsidR="00131109" w:rsidRPr="003C0C2B"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17A21">
              <w:rPr>
                <w:rFonts w:asciiTheme="minorHAnsi" w:hAnsiTheme="minorHAnsi" w:cstheme="minorHAnsi"/>
                <w:szCs w:val="22"/>
              </w:rPr>
              <w:t xml:space="preserve">detached property in Clitheroe. The property consists of </w:t>
            </w:r>
            <w:r w:rsidR="009939C4">
              <w:rPr>
                <w:rFonts w:asciiTheme="minorHAnsi" w:hAnsiTheme="minorHAnsi" w:cstheme="minorHAnsi"/>
                <w:szCs w:val="22"/>
              </w:rPr>
              <w:t>stone</w:t>
            </w:r>
            <w:r w:rsidR="00917A21">
              <w:rPr>
                <w:rFonts w:asciiTheme="minorHAnsi" w:hAnsiTheme="minorHAnsi" w:cstheme="minorHAnsi"/>
                <w:szCs w:val="22"/>
              </w:rPr>
              <w:t xml:space="preserve">, concrete roof tiles </w:t>
            </w:r>
            <w:r w:rsidR="009939C4">
              <w:rPr>
                <w:rFonts w:asciiTheme="minorHAnsi" w:hAnsiTheme="minorHAnsi" w:cstheme="minorHAnsi"/>
                <w:szCs w:val="22"/>
              </w:rPr>
              <w:t xml:space="preserve">and </w:t>
            </w:r>
            <w:r w:rsidR="00917A21">
              <w:rPr>
                <w:rFonts w:asciiTheme="minorHAnsi" w:hAnsiTheme="minorHAnsi" w:cstheme="minorHAnsi"/>
                <w:szCs w:val="22"/>
              </w:rPr>
              <w:t xml:space="preserve">UPVC doors and windows. The </w:t>
            </w:r>
            <w:r w:rsidR="009939C4">
              <w:rPr>
                <w:rFonts w:asciiTheme="minorHAnsi" w:hAnsiTheme="minorHAnsi" w:cstheme="minorHAnsi"/>
                <w:szCs w:val="22"/>
              </w:rPr>
              <w:t>surrounding area is residential comprising numerous detached properties.</w:t>
            </w: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133CD35"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917A21">
              <w:rPr>
                <w:rFonts w:ascii="Calibri" w:hAnsi="Calibri"/>
                <w:szCs w:val="22"/>
              </w:rPr>
              <w:t xml:space="preserve">first floor side extension and single storey rear extension. </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AF452C4" w14:textId="77777777" w:rsidR="000970D8" w:rsidRDefault="007C65CE" w:rsidP="002948B7">
            <w:pPr>
              <w:contextualSpacing/>
              <w:jc w:val="both"/>
              <w:rPr>
                <w:rFonts w:ascii="Calibri" w:hAnsi="Calibri"/>
                <w:szCs w:val="22"/>
              </w:rPr>
            </w:pPr>
            <w:r>
              <w:rPr>
                <w:rFonts w:ascii="Calibri" w:hAnsi="Calibri"/>
                <w:szCs w:val="22"/>
              </w:rPr>
              <w:t xml:space="preserve">The proposed </w:t>
            </w:r>
            <w:r w:rsidR="00131109">
              <w:rPr>
                <w:rFonts w:ascii="Calibri" w:hAnsi="Calibri"/>
                <w:szCs w:val="22"/>
              </w:rPr>
              <w:t xml:space="preserve">first floor </w:t>
            </w:r>
            <w:r>
              <w:rPr>
                <w:rFonts w:ascii="Calibri" w:hAnsi="Calibri"/>
                <w:szCs w:val="22"/>
              </w:rPr>
              <w:t xml:space="preserve">side extension would incorporate </w:t>
            </w:r>
            <w:r w:rsidR="00131109">
              <w:rPr>
                <w:rFonts w:ascii="Calibri" w:hAnsi="Calibri"/>
                <w:szCs w:val="22"/>
              </w:rPr>
              <w:t>windows on its front North-eastern</w:t>
            </w:r>
            <w:r w:rsidR="00427067">
              <w:rPr>
                <w:rFonts w:ascii="Calibri" w:hAnsi="Calibri"/>
                <w:szCs w:val="22"/>
              </w:rPr>
              <w:t xml:space="preserve"> and rear South-western elevations. These windows would provide identical views to the property’s existing front and rear first floor windows therefore it is not considered that the side extension would compromise the privacy of any neighbouring residents.</w:t>
            </w:r>
            <w:r w:rsidR="00B93534">
              <w:rPr>
                <w:rFonts w:ascii="Calibri" w:hAnsi="Calibri"/>
                <w:szCs w:val="22"/>
              </w:rPr>
              <w:t xml:space="preserve"> </w:t>
            </w:r>
          </w:p>
          <w:p w14:paraId="602674A2" w14:textId="77777777" w:rsidR="000970D8" w:rsidRDefault="000970D8" w:rsidP="002948B7">
            <w:pPr>
              <w:contextualSpacing/>
              <w:jc w:val="both"/>
              <w:rPr>
                <w:rFonts w:ascii="Calibri" w:hAnsi="Calibri"/>
                <w:szCs w:val="22"/>
              </w:rPr>
            </w:pPr>
          </w:p>
          <w:p w14:paraId="7847E2FE" w14:textId="5A17DA81" w:rsidR="00427067" w:rsidRDefault="00427067" w:rsidP="002948B7">
            <w:pPr>
              <w:contextualSpacing/>
              <w:jc w:val="both"/>
              <w:rPr>
                <w:rFonts w:ascii="Calibri" w:hAnsi="Calibri"/>
                <w:szCs w:val="22"/>
              </w:rPr>
            </w:pPr>
            <w:r>
              <w:rPr>
                <w:rFonts w:ascii="Calibri" w:hAnsi="Calibri"/>
                <w:szCs w:val="22"/>
              </w:rPr>
              <w:t xml:space="preserve">The proposed single storey rear extension comprises bi-folding doors and windows on its rear South-western elevation which would solely provide views into the property’s rear garden therefore no loss of privacy to </w:t>
            </w:r>
            <w:r w:rsidR="00060638">
              <w:rPr>
                <w:rFonts w:ascii="Calibri" w:hAnsi="Calibri"/>
                <w:szCs w:val="22"/>
              </w:rPr>
              <w:t xml:space="preserve">any </w:t>
            </w:r>
            <w:r>
              <w:rPr>
                <w:rFonts w:ascii="Calibri" w:hAnsi="Calibri"/>
                <w:szCs w:val="22"/>
              </w:rPr>
              <w:t>neighbouring occupants is anticipated from this aspect of the proposal.</w:t>
            </w:r>
            <w:r w:rsidR="00060638">
              <w:rPr>
                <w:rFonts w:ascii="Calibri" w:hAnsi="Calibri"/>
                <w:szCs w:val="22"/>
              </w:rPr>
              <w:t xml:space="preserve"> </w:t>
            </w:r>
          </w:p>
          <w:p w14:paraId="6FD59CB6" w14:textId="70E9F072" w:rsidR="00427067" w:rsidRDefault="00427067" w:rsidP="002948B7">
            <w:pPr>
              <w:contextualSpacing/>
              <w:jc w:val="both"/>
              <w:rPr>
                <w:rFonts w:ascii="Calibri" w:hAnsi="Calibri"/>
                <w:szCs w:val="22"/>
              </w:rPr>
            </w:pPr>
          </w:p>
          <w:p w14:paraId="59BA28D8" w14:textId="3E5548AA" w:rsidR="00427067" w:rsidRDefault="007C08D2" w:rsidP="002948B7">
            <w:pPr>
              <w:contextualSpacing/>
              <w:jc w:val="both"/>
              <w:rPr>
                <w:rFonts w:ascii="Calibri" w:hAnsi="Calibri"/>
                <w:szCs w:val="22"/>
              </w:rPr>
            </w:pPr>
            <w:r>
              <w:rPr>
                <w:rFonts w:ascii="Calibri" w:hAnsi="Calibri"/>
                <w:szCs w:val="22"/>
              </w:rPr>
              <w:t xml:space="preserve">The proposed first floor side extension may lead to some minor overshadowing within the property’s </w:t>
            </w:r>
            <w:r w:rsidR="000970D8">
              <w:rPr>
                <w:rFonts w:ascii="Calibri" w:hAnsi="Calibri"/>
                <w:szCs w:val="22"/>
              </w:rPr>
              <w:t>Eastern</w:t>
            </w:r>
            <w:r>
              <w:rPr>
                <w:rFonts w:ascii="Calibri" w:hAnsi="Calibri"/>
                <w:szCs w:val="22"/>
              </w:rPr>
              <w:t xml:space="preserve"> side curtilage</w:t>
            </w:r>
            <w:r w:rsidR="000970D8">
              <w:rPr>
                <w:rFonts w:ascii="Calibri" w:hAnsi="Calibri"/>
                <w:szCs w:val="22"/>
              </w:rPr>
              <w:t xml:space="preserve"> </w:t>
            </w:r>
            <w:r>
              <w:rPr>
                <w:rFonts w:ascii="Calibri" w:hAnsi="Calibri"/>
                <w:szCs w:val="22"/>
              </w:rPr>
              <w:t>however desktop analysis shows that th</w:t>
            </w:r>
            <w:r w:rsidR="000970D8">
              <w:rPr>
                <w:rFonts w:ascii="Calibri" w:hAnsi="Calibri"/>
                <w:szCs w:val="22"/>
              </w:rPr>
              <w:t>is</w:t>
            </w:r>
            <w:r>
              <w:rPr>
                <w:rFonts w:ascii="Calibri" w:hAnsi="Calibri"/>
                <w:szCs w:val="22"/>
              </w:rPr>
              <w:t xml:space="preserve"> area already experience</w:t>
            </w:r>
            <w:r w:rsidR="000970D8">
              <w:rPr>
                <w:rFonts w:ascii="Calibri" w:hAnsi="Calibri"/>
                <w:szCs w:val="22"/>
              </w:rPr>
              <w:t>s</w:t>
            </w:r>
            <w:r>
              <w:rPr>
                <w:rFonts w:ascii="Calibri" w:hAnsi="Calibri"/>
                <w:szCs w:val="22"/>
              </w:rPr>
              <w:t xml:space="preserve"> a degree of overshadowing due to the existing narrow spatial layout between the gable ends of No. 20 and No. 22</w:t>
            </w:r>
            <w:r w:rsidR="000970D8">
              <w:rPr>
                <w:rFonts w:ascii="Calibri" w:hAnsi="Calibri"/>
                <w:szCs w:val="22"/>
              </w:rPr>
              <w:t xml:space="preserve">. Furthermore, the directly adjacent gable end of No. 22 does not form part of a habitable room or contain any windows therefore it is not considered that this aspect of the proposal would lead to any loss of light or outlook to the residents of No. 22. </w:t>
            </w:r>
          </w:p>
          <w:p w14:paraId="68D1651E" w14:textId="4421150D" w:rsidR="000970D8" w:rsidRDefault="000970D8" w:rsidP="002948B7">
            <w:pPr>
              <w:contextualSpacing/>
              <w:jc w:val="both"/>
              <w:rPr>
                <w:rFonts w:ascii="Calibri" w:hAnsi="Calibri"/>
                <w:szCs w:val="22"/>
              </w:rPr>
            </w:pPr>
          </w:p>
          <w:p w14:paraId="443175CE" w14:textId="58A3FB4B" w:rsidR="000970D8" w:rsidRDefault="00A50853" w:rsidP="002948B7">
            <w:pPr>
              <w:contextualSpacing/>
              <w:jc w:val="both"/>
              <w:rPr>
                <w:rFonts w:ascii="Calibri" w:hAnsi="Calibri"/>
                <w:szCs w:val="22"/>
              </w:rPr>
            </w:pPr>
            <w:r>
              <w:rPr>
                <w:rFonts w:ascii="Calibri" w:hAnsi="Calibri"/>
                <w:szCs w:val="22"/>
              </w:rPr>
              <w:t>The North-western side elevation of the rear single storey extension would be sited approximately 2 metres from the common boundary shared with No. 18 Whiteacre Lane which contains windows on its rear elevation however desktop analysis shows that the extension would be compliant with the 45 degree test therefore no loss of light or outlook to the residents of No. 18 is anticipated as a result of the proposed works.</w:t>
            </w:r>
          </w:p>
          <w:p w14:paraId="7D13DE81" w14:textId="6B404978" w:rsidR="008E1A16" w:rsidRPr="00D23470" w:rsidRDefault="008E1A16" w:rsidP="00B9353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AD6A620" w:rsidR="00C0704D" w:rsidRDefault="00DF42DA" w:rsidP="006126D1">
            <w:pPr>
              <w:contextualSpacing/>
              <w:jc w:val="both"/>
              <w:rPr>
                <w:rFonts w:ascii="Calibri" w:hAnsi="Calibri"/>
                <w:b/>
                <w:szCs w:val="22"/>
              </w:rPr>
            </w:pPr>
            <w:r w:rsidRPr="00DF42DA">
              <w:rPr>
                <w:rFonts w:ascii="Calibri" w:hAnsi="Calibri"/>
                <w:b/>
                <w:szCs w:val="22"/>
              </w:rPr>
              <w:t>Visual Amenit</w:t>
            </w:r>
            <w:r w:rsidR="00917A21">
              <w:rPr>
                <w:rFonts w:ascii="Calibri" w:hAnsi="Calibri"/>
                <w:b/>
                <w:szCs w:val="22"/>
              </w:rPr>
              <w:t>y</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204D6F2B" w14:textId="7F6EB235" w:rsidR="00F517EB" w:rsidRDefault="004E6331" w:rsidP="004E6331">
            <w:pPr>
              <w:contextualSpacing/>
              <w:jc w:val="both"/>
              <w:rPr>
                <w:rFonts w:ascii="Calibri" w:hAnsi="Calibri"/>
                <w:szCs w:val="22"/>
              </w:rPr>
            </w:pPr>
            <w:r w:rsidRPr="004E6331">
              <w:rPr>
                <w:rFonts w:ascii="Calibri" w:hAnsi="Calibri"/>
                <w:szCs w:val="22"/>
              </w:rPr>
              <w:t xml:space="preserve">The </w:t>
            </w:r>
            <w:r>
              <w:rPr>
                <w:rFonts w:ascii="Calibri" w:hAnsi="Calibri"/>
                <w:szCs w:val="22"/>
              </w:rPr>
              <w:t xml:space="preserve">proposed </w:t>
            </w:r>
            <w:r w:rsidR="0051038B">
              <w:rPr>
                <w:rFonts w:ascii="Calibri" w:hAnsi="Calibri"/>
                <w:szCs w:val="22"/>
              </w:rPr>
              <w:t xml:space="preserve">first floor </w:t>
            </w:r>
            <w:r>
              <w:rPr>
                <w:rFonts w:ascii="Calibri" w:hAnsi="Calibri"/>
                <w:szCs w:val="22"/>
              </w:rPr>
              <w:t xml:space="preserve">side </w:t>
            </w:r>
            <w:r w:rsidRPr="004E6331">
              <w:rPr>
                <w:rFonts w:ascii="Calibri" w:hAnsi="Calibri"/>
                <w:szCs w:val="22"/>
              </w:rPr>
              <w:t xml:space="preserve">extension </w:t>
            </w:r>
            <w:r>
              <w:rPr>
                <w:rFonts w:ascii="Calibri" w:hAnsi="Calibri"/>
                <w:szCs w:val="22"/>
              </w:rPr>
              <w:t xml:space="preserve">would be subservient to the main property in as much that it </w:t>
            </w:r>
            <w:r w:rsidRPr="004E6331">
              <w:rPr>
                <w:rFonts w:ascii="Calibri" w:hAnsi="Calibri"/>
                <w:szCs w:val="22"/>
              </w:rPr>
              <w:t xml:space="preserve">would </w:t>
            </w:r>
            <w:r>
              <w:rPr>
                <w:rFonts w:ascii="Calibri" w:hAnsi="Calibri"/>
                <w:szCs w:val="22"/>
              </w:rPr>
              <w:t>be set back from the</w:t>
            </w:r>
            <w:r w:rsidR="00427E30">
              <w:rPr>
                <w:rFonts w:ascii="Calibri" w:hAnsi="Calibri"/>
                <w:szCs w:val="22"/>
              </w:rPr>
              <w:t xml:space="preserve"> property’s front ground floor building line</w:t>
            </w:r>
            <w:r w:rsidR="00F517EB">
              <w:rPr>
                <w:rFonts w:ascii="Calibri" w:hAnsi="Calibri"/>
                <w:szCs w:val="22"/>
              </w:rPr>
              <w:t xml:space="preserve">, </w:t>
            </w:r>
            <w:r>
              <w:rPr>
                <w:rFonts w:ascii="Calibri" w:hAnsi="Calibri"/>
                <w:szCs w:val="22"/>
              </w:rPr>
              <w:t>below the property’s roof pitch</w:t>
            </w:r>
            <w:r w:rsidR="00F517EB">
              <w:rPr>
                <w:rFonts w:ascii="Calibri" w:hAnsi="Calibri"/>
                <w:szCs w:val="22"/>
              </w:rPr>
              <w:t xml:space="preserve"> and sited on the footprint of the property’s existing garage</w:t>
            </w:r>
            <w:r>
              <w:rPr>
                <w:rFonts w:ascii="Calibri" w:hAnsi="Calibri"/>
                <w:szCs w:val="22"/>
              </w:rPr>
              <w:t>. The</w:t>
            </w:r>
            <w:r w:rsidR="00427E30">
              <w:rPr>
                <w:rFonts w:ascii="Calibri" w:hAnsi="Calibri"/>
                <w:szCs w:val="22"/>
              </w:rPr>
              <w:t xml:space="preserve"> </w:t>
            </w:r>
            <w:r w:rsidR="00F517EB">
              <w:rPr>
                <w:rFonts w:ascii="Calibri" w:hAnsi="Calibri"/>
                <w:szCs w:val="22"/>
              </w:rPr>
              <w:t>property’s front elevation is publicly visible from parts of Whiteacre Lane therefore the side extension would have a moderate visual impact however this visual impact would be significantly reduced by virtue of the property being set back approximately 10 metres from Whiteacre Lane.</w:t>
            </w:r>
          </w:p>
          <w:p w14:paraId="26864C1A" w14:textId="77777777" w:rsidR="00F517EB" w:rsidRDefault="00F517EB" w:rsidP="004E6331">
            <w:pPr>
              <w:contextualSpacing/>
              <w:jc w:val="both"/>
              <w:rPr>
                <w:rFonts w:ascii="Calibri" w:hAnsi="Calibri"/>
                <w:szCs w:val="22"/>
              </w:rPr>
            </w:pPr>
          </w:p>
          <w:p w14:paraId="6C7CF84C" w14:textId="0A837AA3" w:rsidR="00D2076E" w:rsidRDefault="004E6331" w:rsidP="00BD6206">
            <w:pPr>
              <w:contextualSpacing/>
              <w:jc w:val="both"/>
              <w:rPr>
                <w:rFonts w:ascii="Calibri" w:hAnsi="Calibri"/>
                <w:szCs w:val="22"/>
              </w:rPr>
            </w:pPr>
            <w:r w:rsidRPr="004E6331">
              <w:rPr>
                <w:rFonts w:ascii="Calibri" w:hAnsi="Calibri"/>
                <w:szCs w:val="22"/>
              </w:rPr>
              <w:t>The propo</w:t>
            </w:r>
            <w:r w:rsidR="002D0A91">
              <w:rPr>
                <w:rFonts w:ascii="Calibri" w:hAnsi="Calibri"/>
                <w:szCs w:val="22"/>
              </w:rPr>
              <w:t xml:space="preserve">sed single storey rear extension </w:t>
            </w:r>
            <w:r w:rsidRPr="004E6331">
              <w:rPr>
                <w:rFonts w:ascii="Calibri" w:hAnsi="Calibri"/>
                <w:szCs w:val="22"/>
              </w:rPr>
              <w:t xml:space="preserve">would </w:t>
            </w:r>
            <w:r w:rsidR="00230C88">
              <w:rPr>
                <w:rFonts w:ascii="Calibri" w:hAnsi="Calibri"/>
                <w:szCs w:val="22"/>
              </w:rPr>
              <w:t>have an eaves and roof pitch height of 2.4 and 3.</w:t>
            </w:r>
            <w:r w:rsidR="00F517EB">
              <w:rPr>
                <w:rFonts w:ascii="Calibri" w:hAnsi="Calibri"/>
                <w:szCs w:val="22"/>
              </w:rPr>
              <w:t>8</w:t>
            </w:r>
            <w:r w:rsidR="00230C88">
              <w:rPr>
                <w:rFonts w:ascii="Calibri" w:hAnsi="Calibri"/>
                <w:szCs w:val="22"/>
              </w:rPr>
              <w:t xml:space="preserve"> metres respectively </w:t>
            </w:r>
            <w:r w:rsidR="00B925F6">
              <w:rPr>
                <w:rFonts w:ascii="Calibri" w:hAnsi="Calibri"/>
                <w:szCs w:val="22"/>
              </w:rPr>
              <w:t>making it wholly</w:t>
            </w:r>
            <w:r w:rsidR="00230C88">
              <w:rPr>
                <w:rFonts w:ascii="Calibri" w:hAnsi="Calibri"/>
                <w:szCs w:val="22"/>
              </w:rPr>
              <w:t xml:space="preserve"> subservient to the main property in terms of height. The rear extension would </w:t>
            </w:r>
            <w:r w:rsidRPr="004E6331">
              <w:rPr>
                <w:rFonts w:ascii="Calibri" w:hAnsi="Calibri"/>
                <w:szCs w:val="22"/>
              </w:rPr>
              <w:t xml:space="preserve">span </w:t>
            </w:r>
            <w:r w:rsidR="00915302">
              <w:rPr>
                <w:rFonts w:ascii="Calibri" w:hAnsi="Calibri"/>
                <w:szCs w:val="22"/>
              </w:rPr>
              <w:t xml:space="preserve">most of the </w:t>
            </w:r>
            <w:r w:rsidR="00230C88">
              <w:rPr>
                <w:rFonts w:ascii="Calibri" w:hAnsi="Calibri"/>
                <w:szCs w:val="22"/>
              </w:rPr>
              <w:t>width of the property’s rear elevation</w:t>
            </w:r>
            <w:r w:rsidRPr="004E6331">
              <w:rPr>
                <w:rFonts w:ascii="Calibri" w:hAnsi="Calibri"/>
                <w:szCs w:val="22"/>
              </w:rPr>
              <w:t xml:space="preserve"> howeve</w:t>
            </w:r>
            <w:r w:rsidR="00230C88">
              <w:rPr>
                <w:rFonts w:ascii="Calibri" w:hAnsi="Calibri"/>
                <w:szCs w:val="22"/>
              </w:rPr>
              <w:t>r</w:t>
            </w:r>
            <w:r w:rsidR="00230C88" w:rsidRPr="00230C88">
              <w:rPr>
                <w:rFonts w:ascii="Calibri" w:hAnsi="Calibri"/>
                <w:szCs w:val="22"/>
              </w:rPr>
              <w:t xml:space="preserve"> </w:t>
            </w:r>
            <w:r w:rsidR="00AC5A2B">
              <w:rPr>
                <w:rFonts w:ascii="Calibri" w:hAnsi="Calibri"/>
                <w:szCs w:val="22"/>
              </w:rPr>
              <w:t>it</w:t>
            </w:r>
            <w:r w:rsidR="00230C88" w:rsidRPr="00230C88">
              <w:rPr>
                <w:rFonts w:ascii="Calibri" w:hAnsi="Calibri"/>
                <w:szCs w:val="22"/>
              </w:rPr>
              <w:t xml:space="preserve"> </w:t>
            </w:r>
            <w:r w:rsidR="00AC5A2B" w:rsidRPr="004E6331">
              <w:rPr>
                <w:rFonts w:ascii="Calibri" w:hAnsi="Calibri"/>
                <w:szCs w:val="22"/>
              </w:rPr>
              <w:t xml:space="preserve">would </w:t>
            </w:r>
            <w:r w:rsidR="00AC5A2B">
              <w:rPr>
                <w:rFonts w:ascii="Calibri" w:hAnsi="Calibri"/>
                <w:szCs w:val="22"/>
              </w:rPr>
              <w:t xml:space="preserve">have a </w:t>
            </w:r>
            <w:r w:rsidR="00AC5A2B" w:rsidRPr="004E6331">
              <w:rPr>
                <w:rFonts w:ascii="Calibri" w:hAnsi="Calibri"/>
                <w:szCs w:val="22"/>
              </w:rPr>
              <w:t>relatively modest</w:t>
            </w:r>
            <w:r w:rsidR="00AC5A2B">
              <w:rPr>
                <w:rFonts w:ascii="Calibri" w:hAnsi="Calibri"/>
                <w:szCs w:val="22"/>
              </w:rPr>
              <w:t xml:space="preserve"> outwards projection of</w:t>
            </w:r>
            <w:r w:rsidR="00AC5A2B" w:rsidRPr="004E6331">
              <w:rPr>
                <w:rFonts w:ascii="Calibri" w:hAnsi="Calibri"/>
                <w:szCs w:val="22"/>
              </w:rPr>
              <w:t xml:space="preserve"> </w:t>
            </w:r>
            <w:r w:rsidR="00915302">
              <w:rPr>
                <w:rFonts w:ascii="Calibri" w:hAnsi="Calibri"/>
                <w:szCs w:val="22"/>
              </w:rPr>
              <w:t>3.5</w:t>
            </w:r>
            <w:r w:rsidR="00AC5A2B" w:rsidRPr="004E6331">
              <w:rPr>
                <w:rFonts w:ascii="Calibri" w:hAnsi="Calibri"/>
                <w:szCs w:val="22"/>
              </w:rPr>
              <w:t xml:space="preserve"> metres</w:t>
            </w:r>
            <w:r w:rsidR="00AC5A2B">
              <w:rPr>
                <w:rFonts w:ascii="Calibri" w:hAnsi="Calibri"/>
                <w:szCs w:val="22"/>
              </w:rPr>
              <w:t xml:space="preserve"> </w:t>
            </w:r>
            <w:r w:rsidR="00AC5A2B" w:rsidRPr="004E6331">
              <w:rPr>
                <w:rFonts w:ascii="Calibri" w:hAnsi="Calibri"/>
                <w:szCs w:val="22"/>
              </w:rPr>
              <w:t xml:space="preserve">therefore it is not considered that the </w:t>
            </w:r>
            <w:r w:rsidR="00915302">
              <w:rPr>
                <w:rFonts w:ascii="Calibri" w:hAnsi="Calibri"/>
                <w:szCs w:val="22"/>
              </w:rPr>
              <w:t xml:space="preserve">rear </w:t>
            </w:r>
            <w:r w:rsidR="00AC5A2B" w:rsidRPr="004E6331">
              <w:rPr>
                <w:rFonts w:ascii="Calibri" w:hAnsi="Calibri"/>
                <w:szCs w:val="22"/>
              </w:rPr>
              <w:t xml:space="preserve">extension would be an over dominant feature. </w:t>
            </w:r>
            <w:r w:rsidR="00AC5A2B">
              <w:rPr>
                <w:rFonts w:ascii="Calibri" w:hAnsi="Calibri"/>
                <w:szCs w:val="22"/>
              </w:rPr>
              <w:t xml:space="preserve">Moreover, the single storey extension </w:t>
            </w:r>
            <w:r w:rsidR="00230C88" w:rsidRPr="00230C88">
              <w:rPr>
                <w:rFonts w:ascii="Calibri" w:hAnsi="Calibri"/>
                <w:szCs w:val="22"/>
              </w:rPr>
              <w:t>would be sited to the rear of the property outside of the public realm</w:t>
            </w:r>
            <w:r w:rsidR="00B925F6">
              <w:rPr>
                <w:rFonts w:ascii="Calibri" w:hAnsi="Calibri"/>
                <w:szCs w:val="22"/>
              </w:rPr>
              <w:t xml:space="preserve"> therefore</w:t>
            </w:r>
            <w:r w:rsidR="00230C88" w:rsidRPr="00230C88">
              <w:rPr>
                <w:rFonts w:ascii="Calibri" w:hAnsi="Calibri"/>
                <w:szCs w:val="22"/>
              </w:rPr>
              <w:t xml:space="preserve"> the visual impact of the </w:t>
            </w:r>
            <w:r w:rsidR="00230C88">
              <w:rPr>
                <w:rFonts w:ascii="Calibri" w:hAnsi="Calibri"/>
                <w:szCs w:val="22"/>
              </w:rPr>
              <w:t>proposed works</w:t>
            </w:r>
            <w:r w:rsidR="00230C88" w:rsidRPr="00230C88">
              <w:rPr>
                <w:rFonts w:ascii="Calibri" w:hAnsi="Calibri"/>
                <w:szCs w:val="22"/>
              </w:rPr>
              <w:t xml:space="preserve"> would be minimal.</w:t>
            </w:r>
            <w:r w:rsidR="009939C4">
              <w:rPr>
                <w:rFonts w:ascii="Calibri" w:hAnsi="Calibri"/>
                <w:szCs w:val="22"/>
              </w:rPr>
              <w:t xml:space="preserve"> </w:t>
            </w:r>
            <w:r w:rsidR="00B925F6">
              <w:rPr>
                <w:rFonts w:ascii="Calibri" w:hAnsi="Calibri"/>
                <w:szCs w:val="22"/>
              </w:rPr>
              <w:t xml:space="preserve">Accordingly, </w:t>
            </w:r>
            <w:r w:rsidRPr="004E6331">
              <w:rPr>
                <w:rFonts w:ascii="Calibri" w:hAnsi="Calibri"/>
                <w:szCs w:val="22"/>
              </w:rPr>
              <w:t>it is not considered that</w:t>
            </w:r>
            <w:r w:rsidR="009939C4">
              <w:rPr>
                <w:rFonts w:ascii="Calibri" w:hAnsi="Calibri"/>
                <w:szCs w:val="22"/>
              </w:rPr>
              <w:t xml:space="preserve"> any aspect of </w:t>
            </w:r>
            <w:r w:rsidR="00B925F6">
              <w:rPr>
                <w:rFonts w:ascii="Calibri" w:hAnsi="Calibri"/>
                <w:szCs w:val="22"/>
              </w:rPr>
              <w:t>the proposed works</w:t>
            </w:r>
            <w:r w:rsidRPr="004E6331">
              <w:rPr>
                <w:rFonts w:ascii="Calibri" w:hAnsi="Calibri"/>
                <w:szCs w:val="22"/>
              </w:rPr>
              <w:t xml:space="preserve"> would have </w:t>
            </w:r>
            <w:r w:rsidR="009939C4">
              <w:rPr>
                <w:rFonts w:ascii="Calibri" w:hAnsi="Calibri"/>
                <w:szCs w:val="22"/>
              </w:rPr>
              <w:t>adversely affect</w:t>
            </w:r>
            <w:r w:rsidRPr="004E6331">
              <w:rPr>
                <w:rFonts w:ascii="Calibri" w:hAnsi="Calibri"/>
                <w:szCs w:val="22"/>
              </w:rPr>
              <w:t xml:space="preserve"> </w:t>
            </w:r>
            <w:r w:rsidR="00B925F6">
              <w:rPr>
                <w:rFonts w:ascii="Calibri" w:hAnsi="Calibri"/>
                <w:szCs w:val="22"/>
              </w:rPr>
              <w:t xml:space="preserve">the </w:t>
            </w:r>
            <w:r w:rsidRPr="004E6331">
              <w:rPr>
                <w:rFonts w:ascii="Calibri" w:hAnsi="Calibri"/>
                <w:szCs w:val="22"/>
              </w:rPr>
              <w:t>visual amenit</w:t>
            </w:r>
            <w:r w:rsidR="00B925F6">
              <w:rPr>
                <w:rFonts w:ascii="Calibri" w:hAnsi="Calibri"/>
                <w:szCs w:val="22"/>
              </w:rPr>
              <w:t>ies of the area.</w:t>
            </w:r>
          </w:p>
          <w:p w14:paraId="37A766A4" w14:textId="59174348" w:rsidR="00B925F6" w:rsidRPr="0091595C" w:rsidRDefault="00B925F6"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474F290B" w14:textId="4FAE4095"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9939C4">
              <w:rPr>
                <w:rFonts w:ascii="Calibri" w:hAnsi="Calibri"/>
                <w:szCs w:val="22"/>
              </w:rPr>
              <w:t>5</w:t>
            </w:r>
            <w:r w:rsidRPr="008E1A16">
              <w:rPr>
                <w:rFonts w:ascii="Calibri" w:hAnsi="Calibri"/>
                <w:szCs w:val="22"/>
              </w:rPr>
              <w:t>/</w:t>
            </w:r>
            <w:r w:rsidR="009939C4">
              <w:rPr>
                <w:rFonts w:ascii="Calibri" w:hAnsi="Calibri"/>
                <w:szCs w:val="22"/>
              </w:rPr>
              <w:t>8</w:t>
            </w:r>
            <w:r w:rsidRPr="008E1A16">
              <w:rPr>
                <w:rFonts w:ascii="Calibri" w:hAnsi="Calibri"/>
                <w:szCs w:val="22"/>
              </w:rPr>
              <w:t>/21 found no evidence of any bat related activity</w:t>
            </w:r>
            <w:r w:rsidR="008A6574">
              <w:rPr>
                <w:rFonts w:ascii="Calibri" w:hAnsi="Calibri"/>
                <w:szCs w:val="22"/>
              </w:rPr>
              <w:t>.</w:t>
            </w:r>
          </w:p>
          <w:p w14:paraId="214A45F2" w14:textId="47B008D2" w:rsidR="00917A21" w:rsidRPr="008C75E4" w:rsidRDefault="00917A21"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394EC1B6" w14:textId="77777777" w:rsidR="00DC215A" w:rsidRDefault="00DC215A" w:rsidP="006126D1">
            <w:pPr>
              <w:contextualSpacing/>
              <w:jc w:val="both"/>
              <w:rPr>
                <w:rFonts w:ascii="Calibri" w:hAnsi="Calibri"/>
                <w:szCs w:val="22"/>
              </w:rPr>
            </w:pPr>
          </w:p>
          <w:p w14:paraId="44356FF3" w14:textId="77777777" w:rsidR="009939C4" w:rsidRPr="009939C4" w:rsidRDefault="009939C4" w:rsidP="009939C4">
            <w:pPr>
              <w:contextualSpacing/>
              <w:jc w:val="both"/>
              <w:rPr>
                <w:rFonts w:ascii="Calibri" w:hAnsi="Calibri"/>
                <w:szCs w:val="22"/>
              </w:rPr>
            </w:pPr>
            <w:r w:rsidRPr="009939C4">
              <w:rPr>
                <w:rFonts w:ascii="Calibri" w:hAnsi="Calibri"/>
                <w:szCs w:val="22"/>
              </w:rPr>
              <w:t>Lancashire County Council Highways have not been consulted on the proposal however given that the proposed works would not affect the property’s existing parking it is not considered that the proposal would have any undue impact upon highway safety.</w:t>
            </w:r>
          </w:p>
          <w:p w14:paraId="72741D21" w14:textId="6AF07DC7" w:rsidR="009939C4" w:rsidRPr="008C75E4" w:rsidRDefault="009939C4" w:rsidP="009939C4">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59299E26" w14:textId="7C3C8C91" w:rsidR="00DC215A" w:rsidRPr="00DC215A" w:rsidRDefault="00DC215A" w:rsidP="00DC215A">
            <w:pPr>
              <w:pStyle w:val="Header"/>
              <w:rPr>
                <w:rFonts w:ascii="Calibri" w:hAnsi="Calibri"/>
                <w:bCs/>
                <w:szCs w:val="22"/>
              </w:rPr>
            </w:pPr>
            <w:r w:rsidRPr="00DC215A">
              <w:rPr>
                <w:rFonts w:ascii="Calibri" w:hAnsi="Calibri"/>
                <w:bCs/>
                <w:szCs w:val="22"/>
              </w:rPr>
              <w:t xml:space="preserve">The proposal does not raise any concerns with regards to residential amenity in as much that the </w:t>
            </w:r>
            <w:r w:rsidR="009939C4">
              <w:rPr>
                <w:rFonts w:ascii="Calibri" w:hAnsi="Calibri"/>
                <w:bCs/>
                <w:szCs w:val="22"/>
              </w:rPr>
              <w:t>proposed works</w:t>
            </w:r>
            <w:r w:rsidRPr="00DC215A">
              <w:rPr>
                <w:rFonts w:ascii="Calibri" w:hAnsi="Calibri"/>
                <w:bCs/>
                <w:szCs w:val="22"/>
              </w:rPr>
              <w:t xml:space="preserve"> would not lead to any loss of privacy, natural light or outlook for any neighbouring residents.</w:t>
            </w:r>
          </w:p>
          <w:p w14:paraId="2CA4FFF5" w14:textId="77777777" w:rsidR="00DC215A" w:rsidRPr="00DC215A" w:rsidRDefault="00DC215A" w:rsidP="00DC215A">
            <w:pPr>
              <w:pStyle w:val="Header"/>
              <w:rPr>
                <w:rFonts w:ascii="Calibri" w:hAnsi="Calibri"/>
                <w:bCs/>
                <w:szCs w:val="22"/>
              </w:rPr>
            </w:pPr>
          </w:p>
          <w:p w14:paraId="50FC1FE9" w14:textId="73E64BC5" w:rsidR="00DC215A" w:rsidRPr="00DC215A" w:rsidRDefault="00D154AD" w:rsidP="00DC215A">
            <w:pPr>
              <w:pStyle w:val="Header"/>
              <w:rPr>
                <w:rFonts w:ascii="Calibri" w:hAnsi="Calibri"/>
                <w:bCs/>
                <w:szCs w:val="22"/>
              </w:rPr>
            </w:pPr>
            <w:r>
              <w:rPr>
                <w:rFonts w:ascii="Calibri" w:hAnsi="Calibri"/>
                <w:bCs/>
                <w:szCs w:val="22"/>
              </w:rPr>
              <w:t>Neither t</w:t>
            </w:r>
            <w:r w:rsidR="00DC215A" w:rsidRPr="00DC215A">
              <w:rPr>
                <w:rFonts w:ascii="Calibri" w:hAnsi="Calibri"/>
                <w:bCs/>
                <w:szCs w:val="22"/>
              </w:rPr>
              <w:t xml:space="preserve">he </w:t>
            </w:r>
            <w:r w:rsidR="00DC215A">
              <w:rPr>
                <w:rFonts w:ascii="Calibri" w:hAnsi="Calibri"/>
                <w:bCs/>
                <w:szCs w:val="22"/>
              </w:rPr>
              <w:t xml:space="preserve">side </w:t>
            </w:r>
            <w:r>
              <w:rPr>
                <w:rFonts w:ascii="Calibri" w:hAnsi="Calibri"/>
                <w:bCs/>
                <w:szCs w:val="22"/>
              </w:rPr>
              <w:t>or</w:t>
            </w:r>
            <w:r w:rsidR="00DC215A">
              <w:rPr>
                <w:rFonts w:ascii="Calibri" w:hAnsi="Calibri"/>
                <w:bCs/>
                <w:szCs w:val="22"/>
              </w:rPr>
              <w:t xml:space="preserve"> rear </w:t>
            </w:r>
            <w:r w:rsidR="00DC215A" w:rsidRPr="00DC215A">
              <w:rPr>
                <w:rFonts w:ascii="Calibri" w:hAnsi="Calibri"/>
                <w:bCs/>
                <w:szCs w:val="22"/>
              </w:rPr>
              <w:t>extension</w:t>
            </w:r>
            <w:r w:rsidR="00DC215A">
              <w:rPr>
                <w:rFonts w:ascii="Calibri" w:hAnsi="Calibri"/>
                <w:bCs/>
                <w:szCs w:val="22"/>
              </w:rPr>
              <w:t>s</w:t>
            </w:r>
            <w:r w:rsidR="00DC215A" w:rsidRPr="00DC215A">
              <w:rPr>
                <w:rFonts w:ascii="Calibri" w:hAnsi="Calibri"/>
                <w:bCs/>
                <w:szCs w:val="22"/>
              </w:rPr>
              <w:t xml:space="preserve"> would be over dominant feature</w:t>
            </w:r>
            <w:r>
              <w:rPr>
                <w:rFonts w:ascii="Calibri" w:hAnsi="Calibri"/>
                <w:bCs/>
                <w:szCs w:val="22"/>
              </w:rPr>
              <w:t>s</w:t>
            </w:r>
            <w:r w:rsidR="00DC215A" w:rsidRPr="00DC215A">
              <w:rPr>
                <w:rFonts w:ascii="Calibri" w:hAnsi="Calibri"/>
                <w:bCs/>
                <w:szCs w:val="22"/>
              </w:rPr>
              <w:t xml:space="preserve"> and </w:t>
            </w:r>
            <w:r>
              <w:rPr>
                <w:rFonts w:ascii="Calibri" w:hAnsi="Calibri"/>
                <w:bCs/>
                <w:szCs w:val="22"/>
              </w:rPr>
              <w:t xml:space="preserve">each </w:t>
            </w:r>
            <w:r w:rsidR="00DC215A" w:rsidRPr="00DC215A">
              <w:rPr>
                <w:rFonts w:ascii="Calibri" w:hAnsi="Calibri"/>
                <w:bCs/>
                <w:szCs w:val="22"/>
              </w:rPr>
              <w:t xml:space="preserve">would be </w:t>
            </w:r>
            <w:r>
              <w:rPr>
                <w:rFonts w:ascii="Calibri" w:hAnsi="Calibri"/>
                <w:bCs/>
                <w:szCs w:val="22"/>
              </w:rPr>
              <w:t xml:space="preserve">predominantly </w:t>
            </w:r>
            <w:r w:rsidR="00DC215A" w:rsidRPr="00DC215A">
              <w:rPr>
                <w:rFonts w:ascii="Calibri" w:hAnsi="Calibri"/>
                <w:bCs/>
                <w:szCs w:val="22"/>
              </w:rPr>
              <w:t>sited away from the public realm without having any undue impact upon visual amenity.</w:t>
            </w:r>
          </w:p>
          <w:p w14:paraId="3DAE81A6" w14:textId="77777777" w:rsidR="0074565C" w:rsidRDefault="0074565C" w:rsidP="00640CA7">
            <w:pPr>
              <w:pStyle w:val="Header"/>
              <w:rPr>
                <w:rFonts w:ascii="Calibri" w:hAnsi="Calibri"/>
                <w:bCs/>
                <w:szCs w:val="22"/>
              </w:rPr>
            </w:pPr>
          </w:p>
          <w:p w14:paraId="706CC56D" w14:textId="507D568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622BD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73B0" w14:textId="77777777" w:rsidR="000B0D1D" w:rsidRDefault="000B0D1D" w:rsidP="006D0B5F">
      <w:r>
        <w:separator/>
      </w:r>
    </w:p>
  </w:endnote>
  <w:endnote w:type="continuationSeparator" w:id="0">
    <w:p w14:paraId="5C085EB8" w14:textId="77777777" w:rsidR="000B0D1D" w:rsidRDefault="000B0D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CB9A" w14:textId="77777777" w:rsidR="000B0D1D" w:rsidRDefault="000B0D1D" w:rsidP="006D0B5F">
      <w:r>
        <w:separator/>
      </w:r>
    </w:p>
  </w:footnote>
  <w:footnote w:type="continuationSeparator" w:id="0">
    <w:p w14:paraId="5A3D20FF" w14:textId="77777777" w:rsidR="000B0D1D" w:rsidRDefault="000B0D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F95"/>
    <w:rsid w:val="000267F9"/>
    <w:rsid w:val="00030573"/>
    <w:rsid w:val="00041FBF"/>
    <w:rsid w:val="00055B13"/>
    <w:rsid w:val="00060638"/>
    <w:rsid w:val="0006136E"/>
    <w:rsid w:val="00063D48"/>
    <w:rsid w:val="0008280A"/>
    <w:rsid w:val="000852CC"/>
    <w:rsid w:val="0008638E"/>
    <w:rsid w:val="00090D92"/>
    <w:rsid w:val="00091A2A"/>
    <w:rsid w:val="00096654"/>
    <w:rsid w:val="000970D8"/>
    <w:rsid w:val="000A037A"/>
    <w:rsid w:val="000A13A1"/>
    <w:rsid w:val="000A4B0D"/>
    <w:rsid w:val="000B0D1D"/>
    <w:rsid w:val="000B5CB5"/>
    <w:rsid w:val="000C7A57"/>
    <w:rsid w:val="000D11A4"/>
    <w:rsid w:val="000F7E63"/>
    <w:rsid w:val="00101855"/>
    <w:rsid w:val="00103648"/>
    <w:rsid w:val="0010371E"/>
    <w:rsid w:val="001039F9"/>
    <w:rsid w:val="00106932"/>
    <w:rsid w:val="001162A9"/>
    <w:rsid w:val="00130035"/>
    <w:rsid w:val="00131109"/>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19F3"/>
    <w:rsid w:val="001D38E1"/>
    <w:rsid w:val="001D4F7A"/>
    <w:rsid w:val="001D5ADD"/>
    <w:rsid w:val="001D6426"/>
    <w:rsid w:val="00203F50"/>
    <w:rsid w:val="00204ED1"/>
    <w:rsid w:val="00206E24"/>
    <w:rsid w:val="002122F4"/>
    <w:rsid w:val="0022611D"/>
    <w:rsid w:val="00230AE6"/>
    <w:rsid w:val="00230C88"/>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0A91"/>
    <w:rsid w:val="002D4346"/>
    <w:rsid w:val="002E2952"/>
    <w:rsid w:val="002E7762"/>
    <w:rsid w:val="002E7CC1"/>
    <w:rsid w:val="002F041D"/>
    <w:rsid w:val="002F2580"/>
    <w:rsid w:val="002F6780"/>
    <w:rsid w:val="002F7502"/>
    <w:rsid w:val="00301F0E"/>
    <w:rsid w:val="003137E0"/>
    <w:rsid w:val="00320A6F"/>
    <w:rsid w:val="00321B6E"/>
    <w:rsid w:val="00326A8E"/>
    <w:rsid w:val="003359D0"/>
    <w:rsid w:val="0034083D"/>
    <w:rsid w:val="00341E8D"/>
    <w:rsid w:val="00342532"/>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3B4"/>
    <w:rsid w:val="00413615"/>
    <w:rsid w:val="00427067"/>
    <w:rsid w:val="00427E30"/>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E6331"/>
    <w:rsid w:val="004F0649"/>
    <w:rsid w:val="004F1043"/>
    <w:rsid w:val="004F1E99"/>
    <w:rsid w:val="004F46AF"/>
    <w:rsid w:val="0050432D"/>
    <w:rsid w:val="00504440"/>
    <w:rsid w:val="0051038B"/>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46BA"/>
    <w:rsid w:val="00586075"/>
    <w:rsid w:val="005878FE"/>
    <w:rsid w:val="00593040"/>
    <w:rsid w:val="0059562A"/>
    <w:rsid w:val="005A4BE0"/>
    <w:rsid w:val="005B0A0E"/>
    <w:rsid w:val="005B2FAF"/>
    <w:rsid w:val="005B616E"/>
    <w:rsid w:val="005D3432"/>
    <w:rsid w:val="005E1088"/>
    <w:rsid w:val="005E1241"/>
    <w:rsid w:val="005E1C6C"/>
    <w:rsid w:val="005E65DF"/>
    <w:rsid w:val="005F1593"/>
    <w:rsid w:val="005F5A32"/>
    <w:rsid w:val="005F5E6C"/>
    <w:rsid w:val="006126D1"/>
    <w:rsid w:val="00622BD7"/>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6F4DE5"/>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08D2"/>
    <w:rsid w:val="007C5713"/>
    <w:rsid w:val="007C65CE"/>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460D"/>
    <w:rsid w:val="00906D0C"/>
    <w:rsid w:val="009130B6"/>
    <w:rsid w:val="00913F09"/>
    <w:rsid w:val="00915302"/>
    <w:rsid w:val="0091595C"/>
    <w:rsid w:val="00917A21"/>
    <w:rsid w:val="00934B34"/>
    <w:rsid w:val="00947364"/>
    <w:rsid w:val="009565F5"/>
    <w:rsid w:val="00967113"/>
    <w:rsid w:val="00970417"/>
    <w:rsid w:val="00970A9B"/>
    <w:rsid w:val="009775FC"/>
    <w:rsid w:val="009825FF"/>
    <w:rsid w:val="00985097"/>
    <w:rsid w:val="009939C4"/>
    <w:rsid w:val="00994EF1"/>
    <w:rsid w:val="009A2F73"/>
    <w:rsid w:val="009A6574"/>
    <w:rsid w:val="009B2C97"/>
    <w:rsid w:val="009B5A2C"/>
    <w:rsid w:val="009C4BCF"/>
    <w:rsid w:val="009C7F61"/>
    <w:rsid w:val="009E4064"/>
    <w:rsid w:val="009E6A8B"/>
    <w:rsid w:val="009F2222"/>
    <w:rsid w:val="00A0018B"/>
    <w:rsid w:val="00A04A96"/>
    <w:rsid w:val="00A06AB0"/>
    <w:rsid w:val="00A30351"/>
    <w:rsid w:val="00A33747"/>
    <w:rsid w:val="00A40070"/>
    <w:rsid w:val="00A42E82"/>
    <w:rsid w:val="00A4649D"/>
    <w:rsid w:val="00A46EE9"/>
    <w:rsid w:val="00A47F23"/>
    <w:rsid w:val="00A50853"/>
    <w:rsid w:val="00A559FB"/>
    <w:rsid w:val="00A55E83"/>
    <w:rsid w:val="00A579BB"/>
    <w:rsid w:val="00A61282"/>
    <w:rsid w:val="00A61BD5"/>
    <w:rsid w:val="00A63D55"/>
    <w:rsid w:val="00A67C5D"/>
    <w:rsid w:val="00A8254C"/>
    <w:rsid w:val="00A8441B"/>
    <w:rsid w:val="00A9088C"/>
    <w:rsid w:val="00A9168C"/>
    <w:rsid w:val="00A95D89"/>
    <w:rsid w:val="00AB2370"/>
    <w:rsid w:val="00AB2D43"/>
    <w:rsid w:val="00AB3243"/>
    <w:rsid w:val="00AB3437"/>
    <w:rsid w:val="00AB5232"/>
    <w:rsid w:val="00AC5A2B"/>
    <w:rsid w:val="00AD5FBF"/>
    <w:rsid w:val="00AD627A"/>
    <w:rsid w:val="00AE60D2"/>
    <w:rsid w:val="00AF495A"/>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25F6"/>
    <w:rsid w:val="00B93534"/>
    <w:rsid w:val="00B93EB5"/>
    <w:rsid w:val="00B96F5A"/>
    <w:rsid w:val="00BA2247"/>
    <w:rsid w:val="00BA5D97"/>
    <w:rsid w:val="00BA6B19"/>
    <w:rsid w:val="00BA6B2B"/>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035B"/>
    <w:rsid w:val="00C214A6"/>
    <w:rsid w:val="00C24A51"/>
    <w:rsid w:val="00C25722"/>
    <w:rsid w:val="00C351D8"/>
    <w:rsid w:val="00C37FD5"/>
    <w:rsid w:val="00C44E40"/>
    <w:rsid w:val="00C50517"/>
    <w:rsid w:val="00C52703"/>
    <w:rsid w:val="00C618DB"/>
    <w:rsid w:val="00C6456D"/>
    <w:rsid w:val="00C65DD8"/>
    <w:rsid w:val="00C8228A"/>
    <w:rsid w:val="00C847C5"/>
    <w:rsid w:val="00C93384"/>
    <w:rsid w:val="00C935AA"/>
    <w:rsid w:val="00C93984"/>
    <w:rsid w:val="00CA28BA"/>
    <w:rsid w:val="00CB3674"/>
    <w:rsid w:val="00CB66DD"/>
    <w:rsid w:val="00CD1729"/>
    <w:rsid w:val="00CD2E03"/>
    <w:rsid w:val="00CD38B1"/>
    <w:rsid w:val="00CD5902"/>
    <w:rsid w:val="00CF4844"/>
    <w:rsid w:val="00D02F83"/>
    <w:rsid w:val="00D06645"/>
    <w:rsid w:val="00D102D9"/>
    <w:rsid w:val="00D1063F"/>
    <w:rsid w:val="00D11007"/>
    <w:rsid w:val="00D13259"/>
    <w:rsid w:val="00D1420C"/>
    <w:rsid w:val="00D14224"/>
    <w:rsid w:val="00D154AD"/>
    <w:rsid w:val="00D15DF8"/>
    <w:rsid w:val="00D17A3B"/>
    <w:rsid w:val="00D2076E"/>
    <w:rsid w:val="00D23470"/>
    <w:rsid w:val="00D2449B"/>
    <w:rsid w:val="00D54384"/>
    <w:rsid w:val="00D54E67"/>
    <w:rsid w:val="00D54F48"/>
    <w:rsid w:val="00D56225"/>
    <w:rsid w:val="00D632BB"/>
    <w:rsid w:val="00D80310"/>
    <w:rsid w:val="00D82FD6"/>
    <w:rsid w:val="00D83D2D"/>
    <w:rsid w:val="00D866FD"/>
    <w:rsid w:val="00D9608A"/>
    <w:rsid w:val="00D96DF7"/>
    <w:rsid w:val="00D97AA3"/>
    <w:rsid w:val="00DA27B6"/>
    <w:rsid w:val="00DC215A"/>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3326"/>
    <w:rsid w:val="00EB7D74"/>
    <w:rsid w:val="00EC048F"/>
    <w:rsid w:val="00EC23C7"/>
    <w:rsid w:val="00ED00B7"/>
    <w:rsid w:val="00ED5DDE"/>
    <w:rsid w:val="00EF1341"/>
    <w:rsid w:val="00EF3728"/>
    <w:rsid w:val="00EF44E6"/>
    <w:rsid w:val="00EF5101"/>
    <w:rsid w:val="00EF7B30"/>
    <w:rsid w:val="00F012FA"/>
    <w:rsid w:val="00F055D3"/>
    <w:rsid w:val="00F10979"/>
    <w:rsid w:val="00F129DD"/>
    <w:rsid w:val="00F1608A"/>
    <w:rsid w:val="00F16D0F"/>
    <w:rsid w:val="00F2575D"/>
    <w:rsid w:val="00F308B2"/>
    <w:rsid w:val="00F32789"/>
    <w:rsid w:val="00F32831"/>
    <w:rsid w:val="00F4140E"/>
    <w:rsid w:val="00F433A9"/>
    <w:rsid w:val="00F517EB"/>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B616E"/>
    <w:rPr>
      <w:color w:val="0000FF" w:themeColor="hyperlink"/>
      <w:u w:val="single"/>
    </w:rPr>
  </w:style>
  <w:style w:type="character" w:styleId="UnresolvedMention">
    <w:name w:val="Unresolved Mention"/>
    <w:basedOn w:val="DefaultParagraphFont"/>
    <w:uiPriority w:val="99"/>
    <w:semiHidden/>
    <w:unhideWhenUsed/>
    <w:rsid w:val="005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5706">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2021-10-22T14:31:00Z</cp:lastPrinted>
  <dcterms:created xsi:type="dcterms:W3CDTF">2021-10-22T14:43:00Z</dcterms:created>
  <dcterms:modified xsi:type="dcterms:W3CDTF">2021-10-22T14:43:00Z</dcterms:modified>
</cp:coreProperties>
</file>