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22"/>
        <w:gridCol w:w="175"/>
        <w:gridCol w:w="1030"/>
        <w:gridCol w:w="1075"/>
        <w:gridCol w:w="519"/>
        <w:gridCol w:w="579"/>
        <w:gridCol w:w="1030"/>
        <w:gridCol w:w="1030"/>
        <w:gridCol w:w="1031"/>
      </w:tblGrid>
      <w:tr w:rsidR="00716B6D" w:rsidRPr="00716B6D" w14:paraId="31C8F07D"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0826E4" w14:textId="77777777" w:rsidR="004A5EA9" w:rsidRPr="00716B6D" w:rsidRDefault="00D2449B" w:rsidP="00716B6D">
            <w:pPr>
              <w:jc w:val="center"/>
              <w:rPr>
                <w:rFonts w:asciiTheme="minorHAnsi" w:hAnsiTheme="minorHAnsi" w:cstheme="minorHAnsi"/>
                <w:b/>
                <w:szCs w:val="22"/>
              </w:rPr>
            </w:pPr>
            <w:r w:rsidRPr="00716B6D">
              <w:rPr>
                <w:rFonts w:asciiTheme="minorHAnsi" w:hAnsiTheme="minorHAnsi" w:cstheme="minorHAnsi"/>
                <w:b/>
                <w:szCs w:val="22"/>
              </w:rPr>
              <w:t>R</w:t>
            </w:r>
            <w:r w:rsidR="004A5EA9" w:rsidRPr="00716B6D">
              <w:rPr>
                <w:rFonts w:asciiTheme="minorHAnsi" w:hAnsiTheme="minorHAnsi" w:cstheme="minorHAnsi"/>
                <w:b/>
                <w:szCs w:val="22"/>
              </w:rPr>
              <w:t>eport to be read in conjunction with the Decision Notice.</w:t>
            </w:r>
          </w:p>
        </w:tc>
      </w:tr>
      <w:tr w:rsidR="00716B6D" w:rsidRPr="00716B6D" w14:paraId="503230E4" w14:textId="77777777" w:rsidTr="00FB799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BEC866"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AB47E"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B0B88" w14:textId="64D8C346" w:rsidR="004936A6" w:rsidRPr="00716B6D" w:rsidRDefault="0063774A" w:rsidP="00716B6D">
            <w:pPr>
              <w:jc w:val="center"/>
              <w:rPr>
                <w:rFonts w:asciiTheme="minorHAnsi" w:hAnsiTheme="minorHAnsi" w:cstheme="minorHAnsi"/>
                <w:b/>
                <w:szCs w:val="22"/>
              </w:rPr>
            </w:pPr>
            <w:r>
              <w:rPr>
                <w:rFonts w:asciiTheme="minorHAnsi" w:hAnsiTheme="minorHAnsi" w:cstheme="minorHAns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463E5F"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D36D73" w14:textId="3B4D3C92" w:rsidR="004936A6" w:rsidRPr="00716B6D" w:rsidRDefault="00F275ED" w:rsidP="00716B6D">
            <w:pPr>
              <w:jc w:val="center"/>
              <w:rPr>
                <w:rFonts w:asciiTheme="minorHAnsi" w:hAnsiTheme="minorHAnsi" w:cstheme="minorHAnsi"/>
                <w:b/>
                <w:szCs w:val="22"/>
              </w:rPr>
            </w:pPr>
            <w:r>
              <w:rPr>
                <w:rFonts w:asciiTheme="minorHAnsi" w:hAnsiTheme="minorHAnsi" w:cstheme="minorHAnsi"/>
                <w:b/>
                <w:szCs w:val="22"/>
              </w:rPr>
              <w:t>13</w:t>
            </w:r>
            <w:r w:rsidR="0063774A">
              <w:rPr>
                <w:rFonts w:asciiTheme="minorHAnsi" w:hAnsiTheme="minorHAnsi" w:cstheme="minorHAnsi"/>
                <w:b/>
                <w:szCs w:val="22"/>
              </w:rPr>
              <w:t>/</w:t>
            </w:r>
            <w:r>
              <w:rPr>
                <w:rFonts w:asciiTheme="minorHAnsi" w:hAnsiTheme="minorHAnsi" w:cstheme="minorHAnsi"/>
                <w:b/>
                <w:szCs w:val="22"/>
              </w:rPr>
              <w:t>03</w:t>
            </w:r>
            <w:r w:rsidR="0063774A">
              <w:rPr>
                <w:rFonts w:asciiTheme="minorHAnsi" w:hAnsiTheme="minorHAnsi" w:cstheme="minorHAnsi"/>
                <w:b/>
                <w:szCs w:val="22"/>
              </w:rPr>
              <w:t>/2</w:t>
            </w:r>
            <w:r>
              <w:rPr>
                <w:rFonts w:asciiTheme="minorHAnsi" w:hAnsiTheme="minorHAnsi" w:cstheme="minorHAnsi"/>
                <w:b/>
                <w:szCs w:val="22"/>
              </w:rPr>
              <w:t>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A8B54"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FD1FB" w14:textId="1970073B" w:rsidR="004936A6" w:rsidRPr="00716B6D" w:rsidRDefault="00D57BD8" w:rsidP="00716B6D">
            <w:pPr>
              <w:jc w:val="center"/>
              <w:rPr>
                <w:rFonts w:asciiTheme="minorHAnsi" w:hAnsiTheme="minorHAnsi" w:cstheme="minorHAnsi"/>
                <w:b/>
                <w:szCs w:val="22"/>
              </w:rPr>
            </w:pPr>
            <w:r>
              <w:rPr>
                <w:rFonts w:asciiTheme="minorHAnsi" w:hAnsiTheme="minorHAnsi" w:cstheme="minorHAns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77A6D" w14:textId="77777777"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0852F" w14:textId="4A8F2353" w:rsidR="004936A6" w:rsidRPr="00716B6D" w:rsidRDefault="00D57BD8" w:rsidP="00716B6D">
            <w:pPr>
              <w:jc w:val="center"/>
              <w:rPr>
                <w:rFonts w:asciiTheme="minorHAnsi" w:hAnsiTheme="minorHAnsi" w:cstheme="minorHAnsi"/>
                <w:b/>
                <w:szCs w:val="22"/>
              </w:rPr>
            </w:pPr>
            <w:r>
              <w:rPr>
                <w:rFonts w:asciiTheme="minorHAnsi" w:hAnsiTheme="minorHAnsi" w:cstheme="minorHAnsi"/>
                <w:b/>
                <w:szCs w:val="22"/>
              </w:rPr>
              <w:t>15/3/24</w:t>
            </w:r>
          </w:p>
        </w:tc>
      </w:tr>
      <w:tr w:rsidR="00716B6D" w:rsidRPr="00716B6D" w14:paraId="4E36ECED" w14:textId="77777777" w:rsidTr="00FB7997">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8A8C59" w14:textId="77777777" w:rsidR="004A5EA9" w:rsidRPr="00716B6D" w:rsidRDefault="004A5EA9" w:rsidP="00716B6D">
            <w:pPr>
              <w:jc w:val="center"/>
              <w:rPr>
                <w:rFonts w:asciiTheme="minorHAnsi" w:hAnsiTheme="minorHAnsi" w:cstheme="minorHAnsi"/>
                <w:b/>
                <w:szCs w:val="22"/>
              </w:rPr>
            </w:pPr>
          </w:p>
        </w:tc>
      </w:tr>
      <w:tr w:rsidR="00716B6D" w:rsidRPr="00716B6D" w14:paraId="10AC21C0" w14:textId="77777777" w:rsidTr="00FB799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2C1B96"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Application Ref:</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1B04" w14:textId="4C0FA4D5" w:rsidR="004A5EA9" w:rsidRPr="00716B6D" w:rsidRDefault="004A5EA9" w:rsidP="00716B6D">
            <w:pPr>
              <w:rPr>
                <w:rFonts w:asciiTheme="minorHAnsi" w:hAnsiTheme="minorHAnsi" w:cstheme="minorHAnsi"/>
                <w:szCs w:val="22"/>
              </w:rPr>
            </w:pPr>
            <w:r w:rsidRPr="00716B6D">
              <w:rPr>
                <w:rFonts w:asciiTheme="minorHAnsi" w:hAnsiTheme="minorHAnsi" w:cstheme="minorHAnsi"/>
                <w:szCs w:val="22"/>
              </w:rPr>
              <w:t>3/20</w:t>
            </w:r>
            <w:r w:rsidR="00FC7E4E" w:rsidRPr="00716B6D">
              <w:rPr>
                <w:rFonts w:asciiTheme="minorHAnsi" w:hAnsiTheme="minorHAnsi" w:cstheme="minorHAnsi"/>
                <w:szCs w:val="22"/>
              </w:rPr>
              <w:t>2</w:t>
            </w:r>
            <w:r w:rsidR="002472B2">
              <w:rPr>
                <w:rFonts w:asciiTheme="minorHAnsi" w:hAnsiTheme="minorHAnsi" w:cstheme="minorHAnsi"/>
                <w:szCs w:val="22"/>
              </w:rPr>
              <w:t>1</w:t>
            </w:r>
            <w:r w:rsidR="00335EA1" w:rsidRPr="00716B6D">
              <w:rPr>
                <w:rFonts w:asciiTheme="minorHAnsi" w:hAnsiTheme="minorHAnsi" w:cstheme="minorHAnsi"/>
                <w:szCs w:val="22"/>
              </w:rPr>
              <w:t>/0</w:t>
            </w:r>
            <w:r w:rsidR="002472B2">
              <w:rPr>
                <w:rFonts w:asciiTheme="minorHAnsi" w:hAnsiTheme="minorHAnsi" w:cstheme="minorHAnsi"/>
                <w:szCs w:val="22"/>
              </w:rPr>
              <w:t>7</w:t>
            </w:r>
            <w:r w:rsidR="00DD709F">
              <w:rPr>
                <w:rFonts w:asciiTheme="minorHAnsi" w:hAnsiTheme="minorHAnsi" w:cstheme="minorHAnsi"/>
                <w:szCs w:val="22"/>
              </w:rPr>
              <w:t>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B833E9" w14:textId="77777777" w:rsidR="004A5EA9" w:rsidRPr="00716B6D" w:rsidRDefault="004A5EA9" w:rsidP="00716B6D">
            <w:pPr>
              <w:rPr>
                <w:rFonts w:asciiTheme="minorHAnsi" w:hAnsiTheme="minorHAnsi" w:cstheme="minorHAnsi"/>
                <w:szCs w:val="22"/>
              </w:rPr>
            </w:pPr>
            <w:r w:rsidRPr="00716B6D">
              <w:rPr>
                <w:rFonts w:asciiTheme="minorHAnsi" w:hAnsiTheme="minorHAnsi" w:cstheme="minorHAnsi"/>
                <w:noProof/>
                <w:szCs w:val="22"/>
                <w:lang w:eastAsia="en-GB"/>
              </w:rPr>
              <w:drawing>
                <wp:anchor distT="0" distB="0" distL="114300" distR="114300" simplePos="0" relativeHeight="251658752" behindDoc="0" locked="0" layoutInCell="1" allowOverlap="1" wp14:anchorId="446EC63C" wp14:editId="68B7C7F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16B6D" w:rsidRPr="00716B6D" w14:paraId="70E83A79" w14:textId="77777777" w:rsidTr="00FB799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978DC1"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Date Inspected:</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5F822" w14:textId="1E5916B5" w:rsidR="004A5EA9" w:rsidRPr="00716B6D" w:rsidRDefault="0063774A" w:rsidP="00716B6D">
            <w:pPr>
              <w:rPr>
                <w:rFonts w:asciiTheme="minorHAnsi" w:hAnsiTheme="minorHAnsi" w:cstheme="minorHAnsi"/>
                <w:szCs w:val="22"/>
              </w:rPr>
            </w:pPr>
            <w:r>
              <w:rPr>
                <w:rFonts w:asciiTheme="minorHAnsi" w:hAnsiTheme="minorHAnsi" w:cstheme="minorHAnsi"/>
                <w:szCs w:val="22"/>
              </w:rPr>
              <w:t>17/11/23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D1415" w14:textId="77777777" w:rsidR="004A5EA9" w:rsidRPr="00716B6D" w:rsidRDefault="004A5EA9" w:rsidP="00716B6D">
            <w:pPr>
              <w:rPr>
                <w:rFonts w:asciiTheme="minorHAnsi" w:hAnsiTheme="minorHAnsi" w:cstheme="minorHAnsi"/>
                <w:szCs w:val="22"/>
              </w:rPr>
            </w:pPr>
          </w:p>
        </w:tc>
      </w:tr>
      <w:tr w:rsidR="00716B6D" w:rsidRPr="00716B6D" w14:paraId="6D408B51" w14:textId="77777777" w:rsidTr="00FB799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1833CA" w14:textId="77777777" w:rsidR="004A5EA9" w:rsidRPr="00716B6D" w:rsidRDefault="00D2449B" w:rsidP="00716B6D">
            <w:pPr>
              <w:rPr>
                <w:rFonts w:asciiTheme="minorHAnsi" w:hAnsiTheme="minorHAnsi" w:cstheme="minorHAnsi"/>
                <w:b/>
                <w:szCs w:val="22"/>
              </w:rPr>
            </w:pPr>
            <w:r w:rsidRPr="00716B6D">
              <w:rPr>
                <w:rFonts w:asciiTheme="minorHAnsi" w:hAnsiTheme="minorHAnsi" w:cstheme="minorHAnsi"/>
                <w:b/>
                <w:szCs w:val="22"/>
              </w:rPr>
              <w:t>Officer</w:t>
            </w:r>
            <w:r w:rsidR="004A5EA9" w:rsidRPr="00716B6D">
              <w:rPr>
                <w:rFonts w:asciiTheme="minorHAnsi" w:hAnsiTheme="minorHAnsi" w:cstheme="minorHAnsi"/>
                <w:b/>
                <w:szCs w:val="22"/>
              </w:rPr>
              <w:t>:</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877B5C" w14:textId="4A7BFE67" w:rsidR="004A5EA9" w:rsidRPr="00716B6D" w:rsidRDefault="0063774A" w:rsidP="00716B6D">
            <w:pPr>
              <w:rPr>
                <w:rFonts w:asciiTheme="minorHAnsi" w:hAnsiTheme="minorHAnsi" w:cstheme="minorHAnsi"/>
                <w:szCs w:val="22"/>
              </w:rPr>
            </w:pPr>
            <w:r>
              <w:rPr>
                <w:rFonts w:asciiTheme="minorHAnsi" w:hAnsiTheme="minorHAnsi" w:cstheme="minorHAns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94745B" w14:textId="77777777" w:rsidR="004A5EA9" w:rsidRPr="00716B6D" w:rsidRDefault="004A5EA9" w:rsidP="00716B6D">
            <w:pPr>
              <w:rPr>
                <w:rFonts w:asciiTheme="minorHAnsi" w:hAnsiTheme="minorHAnsi" w:cstheme="minorHAnsi"/>
                <w:szCs w:val="22"/>
              </w:rPr>
            </w:pPr>
          </w:p>
        </w:tc>
      </w:tr>
      <w:tr w:rsidR="00716B6D" w:rsidRPr="00716B6D" w14:paraId="25E19570" w14:textId="77777777" w:rsidTr="00FB7997">
        <w:trPr>
          <w:jc w:val="center"/>
        </w:trPr>
        <w:tc>
          <w:tcPr>
            <w:tcW w:w="571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2D8E79"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F8F19" w14:textId="77777777" w:rsidR="004A5EA9" w:rsidRPr="00716B6D" w:rsidRDefault="00130035" w:rsidP="00716B6D">
            <w:pPr>
              <w:jc w:val="center"/>
              <w:rPr>
                <w:rFonts w:asciiTheme="minorHAnsi" w:hAnsiTheme="minorHAnsi" w:cstheme="minorHAnsi"/>
                <w:b/>
                <w:szCs w:val="22"/>
              </w:rPr>
            </w:pPr>
            <w:r w:rsidRPr="00716B6D">
              <w:rPr>
                <w:rFonts w:asciiTheme="minorHAnsi" w:hAnsiTheme="minorHAnsi" w:cstheme="minorHAnsi"/>
                <w:b/>
                <w:szCs w:val="22"/>
              </w:rPr>
              <w:t>APPROVAL</w:t>
            </w:r>
          </w:p>
        </w:tc>
      </w:tr>
      <w:tr w:rsidR="00716B6D" w:rsidRPr="00716B6D" w14:paraId="4E3B2D49" w14:textId="77777777" w:rsidTr="00FB7997">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2EBDFB" w14:textId="77777777" w:rsidR="004A5EA9" w:rsidRPr="00716B6D" w:rsidRDefault="007E0D23" w:rsidP="00716B6D">
            <w:pPr>
              <w:tabs>
                <w:tab w:val="left" w:pos="4007"/>
              </w:tabs>
              <w:rPr>
                <w:rFonts w:asciiTheme="minorHAnsi" w:hAnsiTheme="minorHAnsi" w:cstheme="minorHAnsi"/>
                <w:b/>
                <w:szCs w:val="22"/>
              </w:rPr>
            </w:pPr>
            <w:r w:rsidRPr="00716B6D">
              <w:rPr>
                <w:rFonts w:asciiTheme="minorHAnsi" w:hAnsiTheme="minorHAnsi" w:cstheme="minorHAnsi"/>
                <w:b/>
                <w:szCs w:val="22"/>
              </w:rPr>
              <w:tab/>
            </w:r>
          </w:p>
        </w:tc>
      </w:tr>
      <w:tr w:rsidR="00716B6D" w:rsidRPr="00716B6D" w14:paraId="7170C5E8" w14:textId="77777777" w:rsidTr="00FB799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4520F6" w14:textId="77777777"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De</w:t>
            </w:r>
            <w:r w:rsidR="004E3112">
              <w:rPr>
                <w:rFonts w:asciiTheme="minorHAnsi" w:hAnsiTheme="minorHAnsi" w:cstheme="minorHAnsi"/>
                <w:b/>
                <w:szCs w:val="22"/>
              </w:rPr>
              <w:t>velop</w:t>
            </w:r>
            <w:r w:rsidRPr="00716B6D">
              <w:rPr>
                <w:rFonts w:asciiTheme="minorHAnsi" w:hAnsiTheme="minorHAnsi" w:cstheme="minorHAnsi"/>
                <w:b/>
                <w:szCs w:val="22"/>
              </w:rPr>
              <w:t xml:space="preserve">ment </w:t>
            </w:r>
            <w:r w:rsidR="00A95D89" w:rsidRPr="00716B6D">
              <w:rPr>
                <w:rFonts w:asciiTheme="minorHAnsi" w:hAnsiTheme="minorHAnsi" w:cstheme="minorHAnsi"/>
                <w:b/>
                <w:szCs w:val="22"/>
              </w:rPr>
              <w:t>Description</w:t>
            </w:r>
            <w:r w:rsidRPr="00716B6D">
              <w:rPr>
                <w:rFonts w:asciiTheme="minorHAnsi" w:hAnsiTheme="minorHAnsi" w:cstheme="minorHAnsi"/>
                <w:b/>
                <w:szCs w:val="22"/>
              </w:rPr>
              <w:t>:</w:t>
            </w:r>
          </w:p>
        </w:tc>
        <w:tc>
          <w:tcPr>
            <w:tcW w:w="649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97DBA0" w14:textId="77777777" w:rsidR="004A5EA9" w:rsidRDefault="00DD709F" w:rsidP="00DD709F">
            <w:pPr>
              <w:overflowPunct/>
              <w:autoSpaceDE/>
              <w:autoSpaceDN/>
              <w:adjustRightInd/>
              <w:textAlignment w:val="auto"/>
              <w:rPr>
                <w:rFonts w:ascii="Lato" w:hAnsi="Lato"/>
                <w:color w:val="333333"/>
                <w:sz w:val="20"/>
                <w:shd w:val="clear" w:color="auto" w:fill="FFFFFF"/>
                <w:lang w:eastAsia="en-GB"/>
              </w:rPr>
            </w:pPr>
            <w:r w:rsidRPr="00DD709F">
              <w:rPr>
                <w:rFonts w:asciiTheme="minorHAnsi" w:hAnsiTheme="minorHAnsi" w:cstheme="minorHAnsi"/>
                <w:color w:val="333333"/>
                <w:szCs w:val="22"/>
                <w:shd w:val="clear" w:color="auto" w:fill="FFFFFF"/>
                <w:lang w:eastAsia="en-GB"/>
              </w:rPr>
              <w:t>Redevelopment of the existing educational facility including part demolition of the existing infant school to provide a standalone nursery facility, together with the e</w:t>
            </w:r>
            <w:r w:rsidR="0063774A">
              <w:rPr>
                <w:rFonts w:asciiTheme="minorHAnsi" w:hAnsiTheme="minorHAnsi" w:cstheme="minorHAnsi"/>
                <w:color w:val="333333"/>
                <w:szCs w:val="22"/>
                <w:shd w:val="clear" w:color="auto" w:fill="FFFFFF"/>
                <w:lang w:eastAsia="en-GB"/>
              </w:rPr>
              <w:t xml:space="preserve">rection </w:t>
            </w:r>
            <w:r w:rsidRPr="00DD709F">
              <w:rPr>
                <w:rFonts w:asciiTheme="minorHAnsi" w:hAnsiTheme="minorHAnsi" w:cstheme="minorHAnsi"/>
                <w:color w:val="333333"/>
                <w:szCs w:val="22"/>
                <w:shd w:val="clear" w:color="auto" w:fill="FFFFFF"/>
                <w:lang w:eastAsia="en-GB"/>
              </w:rPr>
              <w:t xml:space="preserve">of </w:t>
            </w:r>
            <w:r w:rsidR="0063774A">
              <w:rPr>
                <w:rFonts w:asciiTheme="minorHAnsi" w:hAnsiTheme="minorHAnsi" w:cstheme="minorHAnsi"/>
                <w:color w:val="333333"/>
                <w:szCs w:val="22"/>
                <w:shd w:val="clear" w:color="auto" w:fill="FFFFFF"/>
                <w:lang w:eastAsia="en-GB"/>
              </w:rPr>
              <w:t xml:space="preserve">new infant block </w:t>
            </w:r>
            <w:r w:rsidRPr="00DD709F">
              <w:rPr>
                <w:rFonts w:asciiTheme="minorHAnsi" w:hAnsiTheme="minorHAnsi" w:cstheme="minorHAnsi"/>
                <w:color w:val="333333"/>
                <w:szCs w:val="22"/>
                <w:shd w:val="clear" w:color="auto" w:fill="FFFFFF"/>
                <w:lang w:eastAsia="en-GB"/>
              </w:rPr>
              <w:t xml:space="preserve">to the </w:t>
            </w:r>
            <w:r w:rsidR="0063774A">
              <w:rPr>
                <w:rFonts w:asciiTheme="minorHAnsi" w:hAnsiTheme="minorHAnsi" w:cstheme="minorHAnsi"/>
                <w:color w:val="333333"/>
                <w:szCs w:val="22"/>
                <w:shd w:val="clear" w:color="auto" w:fill="FFFFFF"/>
                <w:lang w:eastAsia="en-GB"/>
              </w:rPr>
              <w:t xml:space="preserve">rear of the new </w:t>
            </w:r>
            <w:r w:rsidRPr="00DD709F">
              <w:rPr>
                <w:rFonts w:asciiTheme="minorHAnsi" w:hAnsiTheme="minorHAnsi" w:cstheme="minorHAnsi"/>
                <w:color w:val="333333"/>
                <w:szCs w:val="22"/>
                <w:shd w:val="clear" w:color="auto" w:fill="FFFFFF"/>
                <w:lang w:eastAsia="en-GB"/>
              </w:rPr>
              <w:t>n</w:t>
            </w:r>
            <w:r w:rsidR="0063774A">
              <w:rPr>
                <w:rFonts w:asciiTheme="minorHAnsi" w:hAnsiTheme="minorHAnsi" w:cstheme="minorHAnsi"/>
                <w:color w:val="333333"/>
                <w:szCs w:val="22"/>
                <w:shd w:val="clear" w:color="auto" w:fill="FFFFFF"/>
                <w:lang w:eastAsia="en-GB"/>
              </w:rPr>
              <w:t xml:space="preserve">ursery building, </w:t>
            </w:r>
            <w:r w:rsidRPr="00DD709F">
              <w:rPr>
                <w:rFonts w:asciiTheme="minorHAnsi" w:hAnsiTheme="minorHAnsi" w:cstheme="minorHAnsi"/>
                <w:color w:val="333333"/>
                <w:szCs w:val="22"/>
                <w:shd w:val="clear" w:color="auto" w:fill="FFFFFF"/>
                <w:lang w:eastAsia="en-GB"/>
              </w:rPr>
              <w:t xml:space="preserve">alongside additional car parking. Soft and hard landscaping treatment and vehicular </w:t>
            </w:r>
            <w:r w:rsidR="0063774A">
              <w:rPr>
                <w:rFonts w:asciiTheme="minorHAnsi" w:hAnsiTheme="minorHAnsi" w:cstheme="minorHAnsi"/>
                <w:color w:val="333333"/>
                <w:szCs w:val="22"/>
                <w:shd w:val="clear" w:color="auto" w:fill="FFFFFF"/>
                <w:lang w:eastAsia="en-GB"/>
              </w:rPr>
              <w:t xml:space="preserve">and pedestrian </w:t>
            </w:r>
            <w:r w:rsidRPr="00DD709F">
              <w:rPr>
                <w:rFonts w:asciiTheme="minorHAnsi" w:hAnsiTheme="minorHAnsi" w:cstheme="minorHAnsi"/>
                <w:color w:val="333333"/>
                <w:szCs w:val="22"/>
                <w:shd w:val="clear" w:color="auto" w:fill="FFFFFF"/>
                <w:lang w:eastAsia="en-GB"/>
              </w:rPr>
              <w:t>access works off Greenacre Street</w:t>
            </w:r>
            <w:r w:rsidRPr="00DD709F">
              <w:rPr>
                <w:rFonts w:ascii="Lato" w:hAnsi="Lato"/>
                <w:color w:val="333333"/>
                <w:sz w:val="20"/>
                <w:shd w:val="clear" w:color="auto" w:fill="FFFFFF"/>
                <w:lang w:eastAsia="en-GB"/>
              </w:rPr>
              <w:t>.</w:t>
            </w:r>
          </w:p>
          <w:p w14:paraId="030EFF9C" w14:textId="5D158037" w:rsidR="00532B3B" w:rsidRPr="00AD27CE" w:rsidRDefault="00532B3B" w:rsidP="00DD709F">
            <w:pPr>
              <w:overflowPunct/>
              <w:autoSpaceDE/>
              <w:autoSpaceDN/>
              <w:adjustRightInd/>
              <w:textAlignment w:val="auto"/>
              <w:rPr>
                <w:rFonts w:asciiTheme="minorHAnsi" w:hAnsiTheme="minorHAnsi" w:cstheme="minorHAnsi"/>
                <w:sz w:val="24"/>
                <w:szCs w:val="24"/>
              </w:rPr>
            </w:pPr>
          </w:p>
        </w:tc>
      </w:tr>
      <w:tr w:rsidR="00716B6D" w:rsidRPr="00716B6D" w14:paraId="65F4AF95" w14:textId="77777777" w:rsidTr="00FB799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654501" w14:textId="77777777" w:rsidR="002A01CF" w:rsidRPr="00716B6D" w:rsidRDefault="002A01CF" w:rsidP="00716B6D">
            <w:pPr>
              <w:rPr>
                <w:rFonts w:asciiTheme="minorHAnsi" w:hAnsiTheme="minorHAnsi" w:cstheme="minorHAnsi"/>
                <w:b/>
                <w:szCs w:val="22"/>
              </w:rPr>
            </w:pPr>
            <w:r w:rsidRPr="00716B6D">
              <w:rPr>
                <w:rFonts w:asciiTheme="minorHAnsi" w:hAnsiTheme="minorHAnsi" w:cstheme="minorHAnsi"/>
                <w:b/>
                <w:szCs w:val="22"/>
              </w:rPr>
              <w:t>Site Address</w:t>
            </w:r>
            <w:r w:rsidR="00A95D89" w:rsidRPr="00716B6D">
              <w:rPr>
                <w:rFonts w:asciiTheme="minorHAnsi" w:hAnsiTheme="minorHAnsi" w:cstheme="minorHAnsi"/>
                <w:b/>
                <w:szCs w:val="22"/>
              </w:rPr>
              <w:t>/Location</w:t>
            </w:r>
            <w:r w:rsidRPr="00716B6D">
              <w:rPr>
                <w:rFonts w:asciiTheme="minorHAnsi" w:hAnsiTheme="minorHAnsi" w:cstheme="minorHAnsi"/>
                <w:b/>
                <w:szCs w:val="22"/>
              </w:rPr>
              <w:t>:</w:t>
            </w:r>
          </w:p>
        </w:tc>
        <w:tc>
          <w:tcPr>
            <w:tcW w:w="649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14FB2C" w14:textId="4B63F7D7" w:rsidR="002A01CF" w:rsidRPr="00D45052" w:rsidRDefault="00DD709F" w:rsidP="00716B6D">
            <w:pPr>
              <w:rPr>
                <w:rFonts w:asciiTheme="minorHAnsi" w:hAnsiTheme="minorHAnsi" w:cstheme="minorHAnsi"/>
                <w:b/>
                <w:bCs/>
                <w:szCs w:val="22"/>
              </w:rPr>
            </w:pPr>
            <w:r w:rsidRPr="00D45052">
              <w:rPr>
                <w:rStyle w:val="Strong"/>
                <w:rFonts w:asciiTheme="minorHAnsi" w:hAnsiTheme="minorHAnsi" w:cstheme="minorHAnsi"/>
                <w:b w:val="0"/>
                <w:bCs w:val="0"/>
                <w:color w:val="333333"/>
                <w:szCs w:val="22"/>
                <w:bdr w:val="none" w:sz="0" w:space="0" w:color="auto" w:frame="1"/>
                <w:shd w:val="clear" w:color="auto" w:fill="FFFFFF"/>
              </w:rPr>
              <w:t>St James C of E Primary School Greenacre Street Clitheroe</w:t>
            </w:r>
          </w:p>
        </w:tc>
      </w:tr>
      <w:tr w:rsidR="00716B6D" w:rsidRPr="00716B6D" w14:paraId="763F1600" w14:textId="77777777" w:rsidTr="00FB7997">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700D6D8" w14:textId="77777777" w:rsidR="00A95D89" w:rsidRPr="00AD27CE" w:rsidRDefault="007E0D23" w:rsidP="00716B6D">
            <w:pPr>
              <w:tabs>
                <w:tab w:val="left" w:pos="2667"/>
              </w:tabs>
              <w:rPr>
                <w:rFonts w:asciiTheme="minorHAnsi" w:hAnsiTheme="minorHAnsi" w:cstheme="minorHAnsi"/>
                <w:b/>
                <w:szCs w:val="22"/>
              </w:rPr>
            </w:pPr>
            <w:r w:rsidRPr="00AD27CE">
              <w:rPr>
                <w:rFonts w:asciiTheme="minorHAnsi" w:hAnsiTheme="minorHAnsi" w:cstheme="minorHAnsi"/>
                <w:b/>
                <w:szCs w:val="22"/>
              </w:rPr>
              <w:tab/>
            </w:r>
          </w:p>
        </w:tc>
      </w:tr>
      <w:tr w:rsidR="00716B6D" w:rsidRPr="00716B6D" w14:paraId="5C9AFCA4" w14:textId="77777777" w:rsidTr="00FB7997">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3BEFD0" w14:textId="492850B4" w:rsidR="00C618DB" w:rsidRPr="00716B6D" w:rsidRDefault="00C618DB" w:rsidP="00716B6D">
            <w:pPr>
              <w:rPr>
                <w:rFonts w:asciiTheme="minorHAnsi" w:hAnsiTheme="minorHAnsi" w:cstheme="minorHAnsi"/>
                <w:b/>
                <w:szCs w:val="22"/>
              </w:rPr>
            </w:pPr>
            <w:r w:rsidRPr="00716B6D">
              <w:rPr>
                <w:rFonts w:asciiTheme="minorHAnsi" w:hAnsiTheme="minorHAnsi" w:cstheme="minorHAnsi"/>
                <w:b/>
                <w:szCs w:val="22"/>
              </w:rPr>
              <w:t>CONSULTATIONS</w:t>
            </w:r>
          </w:p>
        </w:tc>
        <w:tc>
          <w:tcPr>
            <w:tcW w:w="649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BFB78" w14:textId="77777777" w:rsidR="00C618DB" w:rsidRPr="00AD27CE" w:rsidRDefault="00C618DB" w:rsidP="00716B6D">
            <w:pPr>
              <w:rPr>
                <w:rFonts w:asciiTheme="minorHAnsi" w:hAnsiTheme="minorHAnsi" w:cstheme="minorHAnsi"/>
                <w:b/>
                <w:szCs w:val="22"/>
              </w:rPr>
            </w:pPr>
          </w:p>
        </w:tc>
      </w:tr>
      <w:tr w:rsidR="00716B6D" w:rsidRPr="00716B6D" w14:paraId="452774AE"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DAF572" w14:textId="42ED018E" w:rsidR="0067051F" w:rsidRPr="00AD27CE" w:rsidRDefault="0067051F" w:rsidP="00716B6D">
            <w:pPr>
              <w:jc w:val="both"/>
              <w:rPr>
                <w:rFonts w:asciiTheme="minorHAnsi" w:hAnsiTheme="minorHAnsi" w:cstheme="minorHAnsi"/>
                <w:szCs w:val="22"/>
              </w:rPr>
            </w:pPr>
            <w:r w:rsidRPr="00AD27CE">
              <w:rPr>
                <w:rFonts w:asciiTheme="minorHAnsi" w:hAnsiTheme="minorHAnsi" w:cstheme="minorHAnsi"/>
                <w:b/>
                <w:szCs w:val="22"/>
              </w:rPr>
              <w:t>Parish/Town Council</w:t>
            </w:r>
            <w:r w:rsidR="002E3436">
              <w:rPr>
                <w:rFonts w:asciiTheme="minorHAnsi" w:hAnsiTheme="minorHAnsi" w:cstheme="minorHAnsi"/>
                <w:b/>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23960" w14:textId="77777777" w:rsidR="00532B3B" w:rsidRDefault="002472B2" w:rsidP="00716B6D">
            <w:pPr>
              <w:jc w:val="both"/>
              <w:rPr>
                <w:rFonts w:asciiTheme="minorHAnsi" w:hAnsiTheme="minorHAnsi" w:cstheme="minorHAnsi"/>
                <w:szCs w:val="22"/>
              </w:rPr>
            </w:pPr>
            <w:r>
              <w:rPr>
                <w:rFonts w:asciiTheme="minorHAnsi" w:hAnsiTheme="minorHAnsi" w:cstheme="minorHAnsi"/>
                <w:szCs w:val="22"/>
              </w:rPr>
              <w:t>No ob</w:t>
            </w:r>
            <w:r w:rsidR="000F4C1C">
              <w:rPr>
                <w:rFonts w:asciiTheme="minorHAnsi" w:hAnsiTheme="minorHAnsi" w:cstheme="minorHAnsi"/>
                <w:szCs w:val="22"/>
              </w:rPr>
              <w:t>servations received</w:t>
            </w:r>
            <w:r w:rsidR="0063774A">
              <w:rPr>
                <w:rFonts w:asciiTheme="minorHAnsi" w:hAnsiTheme="minorHAnsi" w:cstheme="minorHAnsi"/>
                <w:szCs w:val="22"/>
              </w:rPr>
              <w:t>.</w:t>
            </w:r>
          </w:p>
          <w:p w14:paraId="2B06F666" w14:textId="16D1381C" w:rsidR="0067051F" w:rsidRPr="00AD27CE" w:rsidRDefault="004E3112" w:rsidP="00716B6D">
            <w:pPr>
              <w:jc w:val="both"/>
              <w:rPr>
                <w:rFonts w:asciiTheme="minorHAnsi" w:hAnsiTheme="minorHAnsi" w:cstheme="minorHAnsi"/>
                <w:szCs w:val="22"/>
              </w:rPr>
            </w:pPr>
            <w:r w:rsidRPr="00AD27CE">
              <w:rPr>
                <w:rFonts w:asciiTheme="minorHAnsi" w:hAnsiTheme="minorHAnsi" w:cstheme="minorHAnsi"/>
                <w:szCs w:val="22"/>
              </w:rPr>
              <w:t xml:space="preserve"> </w:t>
            </w:r>
          </w:p>
        </w:tc>
      </w:tr>
      <w:tr w:rsidR="000F4C1C" w:rsidRPr="00716B6D" w14:paraId="043EFE5F"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106B66" w14:textId="6184CC47" w:rsidR="000F4C1C" w:rsidRPr="00AD27CE" w:rsidRDefault="000F4C1C" w:rsidP="00716B6D">
            <w:pPr>
              <w:jc w:val="both"/>
              <w:rPr>
                <w:rFonts w:asciiTheme="minorHAnsi" w:hAnsiTheme="minorHAnsi" w:cstheme="minorHAnsi"/>
                <w:b/>
                <w:szCs w:val="22"/>
              </w:rPr>
            </w:pPr>
            <w:r>
              <w:rPr>
                <w:rFonts w:asciiTheme="minorHAnsi" w:hAnsiTheme="minorHAnsi" w:cstheme="minorHAnsi"/>
                <w:b/>
                <w:szCs w:val="22"/>
              </w:rPr>
              <w:t>LCC Archaeology</w:t>
            </w:r>
            <w:r w:rsidR="002E3436">
              <w:rPr>
                <w:rFonts w:asciiTheme="minorHAnsi" w:hAnsiTheme="minorHAnsi" w:cstheme="minorHAnsi"/>
                <w:b/>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1966BE" w14:textId="77777777" w:rsidR="000F4C1C" w:rsidRDefault="000F4C1C" w:rsidP="00716B6D">
            <w:pPr>
              <w:jc w:val="both"/>
              <w:rPr>
                <w:rFonts w:asciiTheme="minorHAnsi" w:hAnsiTheme="minorHAnsi" w:cstheme="minorHAnsi"/>
                <w:szCs w:val="22"/>
              </w:rPr>
            </w:pPr>
            <w:r>
              <w:rPr>
                <w:rFonts w:asciiTheme="minorHAnsi" w:hAnsiTheme="minorHAnsi" w:cstheme="minorHAnsi"/>
                <w:szCs w:val="22"/>
              </w:rPr>
              <w:t>Negligible archaeological potential.</w:t>
            </w:r>
          </w:p>
          <w:p w14:paraId="7BF5154C" w14:textId="02471A86" w:rsidR="00532B3B" w:rsidRDefault="00532B3B" w:rsidP="00716B6D">
            <w:pPr>
              <w:jc w:val="both"/>
              <w:rPr>
                <w:rFonts w:asciiTheme="minorHAnsi" w:hAnsiTheme="minorHAnsi" w:cstheme="minorHAnsi"/>
                <w:szCs w:val="22"/>
              </w:rPr>
            </w:pPr>
          </w:p>
        </w:tc>
      </w:tr>
      <w:tr w:rsidR="000F4C1C" w:rsidRPr="00716B6D" w14:paraId="5CE286FB"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3E4C1E" w14:textId="0E154856" w:rsidR="000F4C1C" w:rsidRPr="00AD27CE" w:rsidRDefault="000F4C1C" w:rsidP="00716B6D">
            <w:pPr>
              <w:jc w:val="both"/>
              <w:rPr>
                <w:rFonts w:asciiTheme="minorHAnsi" w:hAnsiTheme="minorHAnsi" w:cstheme="minorHAnsi"/>
                <w:b/>
                <w:szCs w:val="22"/>
              </w:rPr>
            </w:pPr>
            <w:r>
              <w:rPr>
                <w:rFonts w:asciiTheme="minorHAnsi" w:hAnsiTheme="minorHAnsi" w:cstheme="minorHAnsi"/>
                <w:b/>
                <w:szCs w:val="22"/>
              </w:rPr>
              <w:t>Cadent Gas</w:t>
            </w:r>
            <w:r w:rsidR="002E3436">
              <w:rPr>
                <w:rFonts w:asciiTheme="minorHAnsi" w:hAnsiTheme="minorHAnsi" w:cstheme="minorHAnsi"/>
                <w:b/>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AA76F" w14:textId="102E32A3" w:rsidR="000F4C1C" w:rsidRDefault="000F4C1C" w:rsidP="00716B6D">
            <w:pPr>
              <w:jc w:val="both"/>
              <w:rPr>
                <w:rFonts w:asciiTheme="minorHAnsi" w:hAnsiTheme="minorHAnsi" w:cstheme="minorHAnsi"/>
                <w:szCs w:val="22"/>
              </w:rPr>
            </w:pPr>
            <w:r>
              <w:rPr>
                <w:rFonts w:asciiTheme="minorHAnsi" w:hAnsiTheme="minorHAnsi" w:cstheme="minorHAnsi"/>
                <w:szCs w:val="22"/>
              </w:rPr>
              <w:t>Advi</w:t>
            </w:r>
            <w:r w:rsidR="0053174F">
              <w:rPr>
                <w:rFonts w:asciiTheme="minorHAnsi" w:hAnsiTheme="minorHAnsi" w:cstheme="minorHAnsi"/>
                <w:szCs w:val="22"/>
              </w:rPr>
              <w:t>se</w:t>
            </w:r>
            <w:r>
              <w:rPr>
                <w:rFonts w:asciiTheme="minorHAnsi" w:hAnsiTheme="minorHAnsi" w:cstheme="minorHAnsi"/>
                <w:szCs w:val="22"/>
              </w:rPr>
              <w:t xml:space="preserve"> developer to contact before works are c</w:t>
            </w:r>
            <w:r w:rsidR="0063774A">
              <w:rPr>
                <w:rFonts w:asciiTheme="minorHAnsi" w:hAnsiTheme="minorHAnsi" w:cstheme="minorHAnsi"/>
                <w:szCs w:val="22"/>
              </w:rPr>
              <w:t>ommenced.</w:t>
            </w:r>
          </w:p>
          <w:p w14:paraId="3DFAE2FB" w14:textId="7F460A62" w:rsidR="00532B3B" w:rsidRDefault="00532B3B" w:rsidP="00716B6D">
            <w:pPr>
              <w:jc w:val="both"/>
              <w:rPr>
                <w:rFonts w:asciiTheme="minorHAnsi" w:hAnsiTheme="minorHAnsi" w:cstheme="minorHAnsi"/>
                <w:szCs w:val="22"/>
              </w:rPr>
            </w:pPr>
          </w:p>
        </w:tc>
      </w:tr>
      <w:tr w:rsidR="000F4C1C" w:rsidRPr="00716B6D" w14:paraId="5E7003FC"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E6C59F" w14:textId="2AB5734E" w:rsidR="000F4C1C" w:rsidRPr="00AD27CE" w:rsidRDefault="000F4C1C" w:rsidP="00716B6D">
            <w:pPr>
              <w:jc w:val="both"/>
              <w:rPr>
                <w:rFonts w:asciiTheme="minorHAnsi" w:hAnsiTheme="minorHAnsi" w:cstheme="minorHAnsi"/>
                <w:b/>
                <w:szCs w:val="22"/>
              </w:rPr>
            </w:pPr>
            <w:r>
              <w:rPr>
                <w:rFonts w:asciiTheme="minorHAnsi" w:hAnsiTheme="minorHAnsi" w:cstheme="minorHAnsi"/>
                <w:b/>
                <w:szCs w:val="22"/>
              </w:rPr>
              <w:t>LLFA</w:t>
            </w:r>
            <w:r w:rsidR="002E3436">
              <w:rPr>
                <w:rFonts w:asciiTheme="minorHAnsi" w:hAnsiTheme="minorHAnsi" w:cstheme="minorHAnsi"/>
                <w:b/>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640DF" w14:textId="1C816771" w:rsidR="000F4C1C" w:rsidRDefault="0053174F" w:rsidP="00716B6D">
            <w:pPr>
              <w:jc w:val="both"/>
              <w:rPr>
                <w:rFonts w:asciiTheme="minorHAnsi" w:hAnsiTheme="minorHAnsi" w:cstheme="minorHAnsi"/>
                <w:szCs w:val="22"/>
              </w:rPr>
            </w:pPr>
            <w:r>
              <w:rPr>
                <w:rFonts w:asciiTheme="minorHAnsi" w:hAnsiTheme="minorHAnsi" w:cstheme="minorHAnsi"/>
                <w:szCs w:val="22"/>
              </w:rPr>
              <w:t>(revised response) N</w:t>
            </w:r>
            <w:r w:rsidR="000F4C1C">
              <w:rPr>
                <w:rFonts w:asciiTheme="minorHAnsi" w:hAnsiTheme="minorHAnsi" w:cstheme="minorHAnsi"/>
                <w:szCs w:val="22"/>
              </w:rPr>
              <w:t>o objection subject to conditions</w:t>
            </w:r>
            <w:r w:rsidR="0063774A">
              <w:rPr>
                <w:rFonts w:asciiTheme="minorHAnsi" w:hAnsiTheme="minorHAnsi" w:cstheme="minorHAnsi"/>
                <w:szCs w:val="22"/>
              </w:rPr>
              <w:t>.</w:t>
            </w:r>
          </w:p>
          <w:p w14:paraId="59384305" w14:textId="2AE050A5" w:rsidR="00532B3B" w:rsidRDefault="00532B3B" w:rsidP="00716B6D">
            <w:pPr>
              <w:jc w:val="both"/>
              <w:rPr>
                <w:rFonts w:asciiTheme="minorHAnsi" w:hAnsiTheme="minorHAnsi" w:cstheme="minorHAnsi"/>
                <w:szCs w:val="22"/>
              </w:rPr>
            </w:pPr>
          </w:p>
        </w:tc>
      </w:tr>
      <w:tr w:rsidR="000F4C1C" w:rsidRPr="00716B6D" w14:paraId="30F88E66"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10332" w14:textId="42F4217C" w:rsidR="000F4C1C" w:rsidRPr="00AD27CE" w:rsidRDefault="000F4C1C" w:rsidP="00716B6D">
            <w:pPr>
              <w:jc w:val="both"/>
              <w:rPr>
                <w:rFonts w:asciiTheme="minorHAnsi" w:hAnsiTheme="minorHAnsi" w:cstheme="minorHAnsi"/>
                <w:b/>
                <w:szCs w:val="22"/>
              </w:rPr>
            </w:pPr>
            <w:r>
              <w:rPr>
                <w:rFonts w:asciiTheme="minorHAnsi" w:hAnsiTheme="minorHAnsi" w:cstheme="minorHAnsi"/>
                <w:b/>
                <w:szCs w:val="22"/>
              </w:rPr>
              <w:t>LCC Highways</w:t>
            </w:r>
            <w:r w:rsidR="002E3436">
              <w:rPr>
                <w:rFonts w:asciiTheme="minorHAnsi" w:hAnsiTheme="minorHAnsi" w:cstheme="minorHAnsi"/>
                <w:b/>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D88D4" w14:textId="24D08B31" w:rsidR="000F4C1C" w:rsidRDefault="0053174F" w:rsidP="00716B6D">
            <w:pPr>
              <w:jc w:val="both"/>
              <w:rPr>
                <w:rFonts w:asciiTheme="minorHAnsi" w:hAnsiTheme="minorHAnsi" w:cstheme="minorHAnsi"/>
                <w:szCs w:val="22"/>
              </w:rPr>
            </w:pPr>
            <w:r>
              <w:rPr>
                <w:rFonts w:asciiTheme="minorHAnsi" w:hAnsiTheme="minorHAnsi" w:cstheme="minorHAnsi"/>
                <w:szCs w:val="22"/>
              </w:rPr>
              <w:t xml:space="preserve">(revised response) </w:t>
            </w:r>
            <w:r w:rsidR="00D57BD8" w:rsidRPr="00D57BD8">
              <w:rPr>
                <w:rFonts w:asciiTheme="minorHAnsi" w:hAnsiTheme="minorHAnsi" w:cstheme="minorHAnsi"/>
                <w:szCs w:val="22"/>
              </w:rPr>
              <w:t>Asked for site access to be repositioned slightly. No objection to revised plan received</w:t>
            </w:r>
            <w:r w:rsidR="002E3436" w:rsidRPr="00D57BD8">
              <w:rPr>
                <w:rFonts w:asciiTheme="minorHAnsi" w:hAnsiTheme="minorHAnsi" w:cstheme="minorHAnsi"/>
                <w:szCs w:val="22"/>
              </w:rPr>
              <w:t>.</w:t>
            </w:r>
          </w:p>
          <w:p w14:paraId="1AA46D0F" w14:textId="702403DE" w:rsidR="00532B3B" w:rsidRDefault="00532B3B" w:rsidP="00716B6D">
            <w:pPr>
              <w:jc w:val="both"/>
              <w:rPr>
                <w:rFonts w:asciiTheme="minorHAnsi" w:hAnsiTheme="minorHAnsi" w:cstheme="minorHAnsi"/>
                <w:szCs w:val="22"/>
              </w:rPr>
            </w:pPr>
          </w:p>
        </w:tc>
      </w:tr>
      <w:tr w:rsidR="000F4C1C" w:rsidRPr="00716B6D" w14:paraId="577C2B54"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8675EB" w14:textId="279FFBCB" w:rsidR="000F4C1C" w:rsidRPr="00AD27CE" w:rsidRDefault="000F4C1C" w:rsidP="00716B6D">
            <w:pPr>
              <w:jc w:val="both"/>
              <w:rPr>
                <w:rFonts w:asciiTheme="minorHAnsi" w:hAnsiTheme="minorHAnsi" w:cstheme="minorHAnsi"/>
                <w:b/>
                <w:szCs w:val="22"/>
              </w:rPr>
            </w:pPr>
            <w:r>
              <w:rPr>
                <w:rFonts w:asciiTheme="minorHAnsi" w:hAnsiTheme="minorHAnsi" w:cstheme="minorHAnsi"/>
                <w:b/>
                <w:szCs w:val="22"/>
              </w:rPr>
              <w:t>Environment Agency</w:t>
            </w:r>
            <w:r w:rsidR="002E3436">
              <w:rPr>
                <w:rFonts w:asciiTheme="minorHAnsi" w:hAnsiTheme="minorHAnsi" w:cstheme="minorHAnsi"/>
                <w:b/>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1A4F3" w14:textId="0458D102" w:rsidR="0063774A" w:rsidRDefault="0053174F" w:rsidP="00716B6D">
            <w:pPr>
              <w:jc w:val="both"/>
              <w:rPr>
                <w:rFonts w:asciiTheme="minorHAnsi" w:hAnsiTheme="minorHAnsi" w:cstheme="minorHAnsi"/>
                <w:szCs w:val="22"/>
              </w:rPr>
            </w:pPr>
            <w:r>
              <w:rPr>
                <w:rFonts w:asciiTheme="minorHAnsi" w:hAnsiTheme="minorHAnsi" w:cstheme="minorHAnsi"/>
                <w:szCs w:val="22"/>
              </w:rPr>
              <w:t xml:space="preserve">(revised response) </w:t>
            </w:r>
            <w:r w:rsidR="002E3436">
              <w:rPr>
                <w:rFonts w:asciiTheme="minorHAnsi" w:hAnsiTheme="minorHAnsi" w:cstheme="minorHAnsi"/>
                <w:szCs w:val="22"/>
              </w:rPr>
              <w:t xml:space="preserve">No objection subject to condition relating to </w:t>
            </w:r>
            <w:r w:rsidR="000F4C1C">
              <w:rPr>
                <w:rFonts w:asciiTheme="minorHAnsi" w:hAnsiTheme="minorHAnsi" w:cstheme="minorHAnsi"/>
                <w:szCs w:val="22"/>
              </w:rPr>
              <w:t xml:space="preserve">flood compensatory </w:t>
            </w:r>
            <w:r w:rsidR="002E3436">
              <w:rPr>
                <w:rFonts w:asciiTheme="minorHAnsi" w:hAnsiTheme="minorHAnsi" w:cstheme="minorHAnsi"/>
                <w:szCs w:val="22"/>
              </w:rPr>
              <w:t>storage on the site</w:t>
            </w:r>
            <w:r w:rsidR="0063774A">
              <w:rPr>
                <w:rFonts w:asciiTheme="minorHAnsi" w:hAnsiTheme="minorHAnsi" w:cstheme="minorHAnsi"/>
                <w:szCs w:val="22"/>
              </w:rPr>
              <w:t>.</w:t>
            </w:r>
          </w:p>
          <w:p w14:paraId="2266A95D" w14:textId="6D46AB8F" w:rsidR="00532B3B" w:rsidRDefault="00532B3B" w:rsidP="00716B6D">
            <w:pPr>
              <w:jc w:val="both"/>
              <w:rPr>
                <w:rFonts w:asciiTheme="minorHAnsi" w:hAnsiTheme="minorHAnsi" w:cstheme="minorHAnsi"/>
                <w:szCs w:val="22"/>
              </w:rPr>
            </w:pPr>
          </w:p>
        </w:tc>
      </w:tr>
      <w:tr w:rsidR="002E3436" w:rsidRPr="00716B6D" w14:paraId="6FAC8F13" w14:textId="77777777" w:rsidTr="00FB7997">
        <w:trPr>
          <w:jc w:val="center"/>
        </w:trPr>
        <w:tc>
          <w:tcPr>
            <w:tcW w:w="29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060931" w14:textId="628D196A" w:rsidR="002E3436" w:rsidRDefault="002E3436" w:rsidP="00716B6D">
            <w:pPr>
              <w:jc w:val="both"/>
              <w:rPr>
                <w:rFonts w:asciiTheme="minorHAnsi" w:hAnsiTheme="minorHAnsi" w:cstheme="minorHAnsi"/>
                <w:b/>
                <w:szCs w:val="22"/>
              </w:rPr>
            </w:pPr>
            <w:r>
              <w:rPr>
                <w:rFonts w:asciiTheme="minorHAnsi" w:hAnsiTheme="minorHAnsi" w:cstheme="minorHAnsi"/>
                <w:b/>
                <w:szCs w:val="22"/>
              </w:rPr>
              <w:t>United Utilities:</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9515E" w14:textId="77777777" w:rsidR="002E3436" w:rsidRDefault="00B546D8" w:rsidP="00716B6D">
            <w:pPr>
              <w:jc w:val="both"/>
              <w:rPr>
                <w:rFonts w:asciiTheme="minorHAnsi" w:hAnsiTheme="minorHAnsi" w:cstheme="minorHAnsi"/>
                <w:szCs w:val="22"/>
              </w:rPr>
            </w:pPr>
            <w:r>
              <w:rPr>
                <w:rFonts w:asciiTheme="minorHAnsi" w:hAnsiTheme="minorHAnsi" w:cstheme="minorHAnsi"/>
                <w:szCs w:val="22"/>
              </w:rPr>
              <w:t>No objection subject to appropriate drainage conditions.</w:t>
            </w:r>
          </w:p>
          <w:p w14:paraId="549B94E9" w14:textId="1A6E1F51" w:rsidR="00532B3B" w:rsidRDefault="00532B3B" w:rsidP="00716B6D">
            <w:pPr>
              <w:jc w:val="both"/>
              <w:rPr>
                <w:rFonts w:asciiTheme="minorHAnsi" w:hAnsiTheme="minorHAnsi" w:cstheme="minorHAnsi"/>
                <w:szCs w:val="22"/>
              </w:rPr>
            </w:pPr>
          </w:p>
        </w:tc>
      </w:tr>
      <w:tr w:rsidR="00716B6D" w:rsidRPr="00716B6D" w14:paraId="3907657F" w14:textId="77777777" w:rsidTr="00FB7997">
        <w:trPr>
          <w:trHeight w:hRule="exact" w:val="15941"/>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CC54419" w14:textId="77777777" w:rsidR="00C618DB" w:rsidRDefault="00C618DB" w:rsidP="00716B6D">
            <w:pPr>
              <w:jc w:val="both"/>
              <w:rPr>
                <w:rFonts w:asciiTheme="minorHAnsi" w:hAnsiTheme="minorHAnsi" w:cstheme="minorHAnsi"/>
                <w:bCs/>
                <w:szCs w:val="22"/>
              </w:rPr>
            </w:pPr>
          </w:p>
          <w:p w14:paraId="236A2628" w14:textId="373E1F80" w:rsidR="00127CC0" w:rsidRDefault="00127CC0" w:rsidP="00716B6D">
            <w:pPr>
              <w:jc w:val="both"/>
              <w:rPr>
                <w:rFonts w:asciiTheme="minorHAnsi" w:hAnsiTheme="minorHAnsi" w:cstheme="minorHAnsi"/>
                <w:bCs/>
                <w:szCs w:val="22"/>
              </w:rPr>
            </w:pPr>
            <w:r>
              <w:rPr>
                <w:rFonts w:asciiTheme="minorHAnsi" w:hAnsiTheme="minorHAnsi" w:cstheme="minorHAnsi"/>
                <w:bCs/>
                <w:szCs w:val="22"/>
              </w:rPr>
              <w:t>Neighbour Comments:</w:t>
            </w:r>
          </w:p>
          <w:p w14:paraId="6615F60D" w14:textId="77777777" w:rsidR="00127CC0" w:rsidRDefault="00127CC0" w:rsidP="00716B6D">
            <w:pPr>
              <w:jc w:val="both"/>
              <w:rPr>
                <w:rFonts w:asciiTheme="minorHAnsi" w:hAnsiTheme="minorHAnsi" w:cstheme="minorHAnsi"/>
                <w:bCs/>
                <w:szCs w:val="22"/>
              </w:rPr>
            </w:pPr>
          </w:p>
          <w:p w14:paraId="4387C5E0" w14:textId="4BB5F714" w:rsidR="00127CC0" w:rsidRDefault="00323865" w:rsidP="00716B6D">
            <w:pPr>
              <w:jc w:val="both"/>
              <w:rPr>
                <w:rFonts w:asciiTheme="minorHAnsi" w:hAnsiTheme="minorHAnsi" w:cstheme="minorHAnsi"/>
                <w:bCs/>
                <w:szCs w:val="22"/>
              </w:rPr>
            </w:pPr>
            <w:r>
              <w:rPr>
                <w:rFonts w:asciiTheme="minorHAnsi" w:hAnsiTheme="minorHAnsi" w:cstheme="minorHAnsi"/>
                <w:bCs/>
                <w:szCs w:val="22"/>
              </w:rPr>
              <w:t>5</w:t>
            </w:r>
            <w:r w:rsidR="00127CC0">
              <w:rPr>
                <w:rFonts w:asciiTheme="minorHAnsi" w:hAnsiTheme="minorHAnsi" w:cstheme="minorHAnsi"/>
                <w:bCs/>
                <w:szCs w:val="22"/>
              </w:rPr>
              <w:t xml:space="preserve"> letters </w:t>
            </w:r>
            <w:r w:rsidR="00E41319">
              <w:rPr>
                <w:rFonts w:asciiTheme="minorHAnsi" w:hAnsiTheme="minorHAnsi" w:cstheme="minorHAnsi"/>
                <w:bCs/>
                <w:szCs w:val="22"/>
              </w:rPr>
              <w:t xml:space="preserve">and a petition containing </w:t>
            </w:r>
            <w:r w:rsidR="0017205D">
              <w:rPr>
                <w:rFonts w:asciiTheme="minorHAnsi" w:hAnsiTheme="minorHAnsi" w:cstheme="minorHAnsi"/>
                <w:bCs/>
                <w:szCs w:val="22"/>
              </w:rPr>
              <w:t>36</w:t>
            </w:r>
            <w:r w:rsidR="00E41319">
              <w:rPr>
                <w:rFonts w:asciiTheme="minorHAnsi" w:hAnsiTheme="minorHAnsi" w:cstheme="minorHAnsi"/>
                <w:bCs/>
                <w:szCs w:val="22"/>
              </w:rPr>
              <w:t xml:space="preserve"> signatures has been </w:t>
            </w:r>
            <w:r w:rsidR="00127CC0">
              <w:rPr>
                <w:rFonts w:asciiTheme="minorHAnsi" w:hAnsiTheme="minorHAnsi" w:cstheme="minorHAnsi"/>
                <w:bCs/>
                <w:szCs w:val="22"/>
              </w:rPr>
              <w:t>received objecting on the following grounds:</w:t>
            </w:r>
          </w:p>
          <w:p w14:paraId="1F6D46AC" w14:textId="77777777" w:rsidR="00127CC0" w:rsidRDefault="00127CC0" w:rsidP="00716B6D">
            <w:pPr>
              <w:jc w:val="both"/>
              <w:rPr>
                <w:rFonts w:asciiTheme="minorHAnsi" w:hAnsiTheme="minorHAnsi" w:cstheme="minorHAnsi"/>
                <w:bCs/>
                <w:szCs w:val="22"/>
              </w:rPr>
            </w:pPr>
          </w:p>
          <w:p w14:paraId="74A4C62E" w14:textId="51D991BB"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 new building will be very large and block light, cast shadow onto properties and cause flooding to </w:t>
            </w:r>
            <w:proofErr w:type="gramStart"/>
            <w:r>
              <w:rPr>
                <w:rFonts w:asciiTheme="minorHAnsi" w:hAnsiTheme="minorHAnsi" w:cstheme="minorHAnsi"/>
                <w:bCs/>
                <w:szCs w:val="22"/>
              </w:rPr>
              <w:t>properties;</w:t>
            </w:r>
            <w:proofErr w:type="gramEnd"/>
          </w:p>
          <w:p w14:paraId="1F58FE72" w14:textId="1E792467"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Not in keeping with the local </w:t>
            </w:r>
            <w:proofErr w:type="gramStart"/>
            <w:r>
              <w:rPr>
                <w:rFonts w:asciiTheme="minorHAnsi" w:hAnsiTheme="minorHAnsi" w:cstheme="minorHAnsi"/>
                <w:bCs/>
                <w:szCs w:val="22"/>
              </w:rPr>
              <w:t>character;</w:t>
            </w:r>
            <w:proofErr w:type="gramEnd"/>
          </w:p>
          <w:p w14:paraId="5B41540F" w14:textId="463AB6BB"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Future problems will be caused by any alterations to the existing </w:t>
            </w:r>
            <w:proofErr w:type="gramStart"/>
            <w:r>
              <w:rPr>
                <w:rFonts w:asciiTheme="minorHAnsi" w:hAnsiTheme="minorHAnsi" w:cstheme="minorHAnsi"/>
                <w:bCs/>
                <w:szCs w:val="22"/>
              </w:rPr>
              <w:t>school;</w:t>
            </w:r>
            <w:proofErr w:type="gramEnd"/>
          </w:p>
          <w:p w14:paraId="33EF0D7A" w14:textId="29163AD6"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There will be more parking issue that already exit, the plans and amended plans are misleading and </w:t>
            </w:r>
            <w:proofErr w:type="gramStart"/>
            <w:r>
              <w:rPr>
                <w:rFonts w:asciiTheme="minorHAnsi" w:hAnsiTheme="minorHAnsi" w:cstheme="minorHAnsi"/>
                <w:bCs/>
                <w:szCs w:val="22"/>
              </w:rPr>
              <w:t>ambiguous;</w:t>
            </w:r>
            <w:proofErr w:type="gramEnd"/>
          </w:p>
          <w:p w14:paraId="6AD76B9E" w14:textId="198E375B"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Lack of consideration for </w:t>
            </w:r>
            <w:proofErr w:type="gramStart"/>
            <w:r>
              <w:rPr>
                <w:rFonts w:asciiTheme="minorHAnsi" w:hAnsiTheme="minorHAnsi" w:cstheme="minorHAnsi"/>
                <w:bCs/>
                <w:szCs w:val="22"/>
              </w:rPr>
              <w:t>safety;</w:t>
            </w:r>
            <w:proofErr w:type="gramEnd"/>
          </w:p>
          <w:p w14:paraId="503E4FC0" w14:textId="6199DB83"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There will be a lot of noise from the demolition and </w:t>
            </w:r>
            <w:proofErr w:type="gramStart"/>
            <w:r>
              <w:rPr>
                <w:rFonts w:asciiTheme="minorHAnsi" w:hAnsiTheme="minorHAnsi" w:cstheme="minorHAnsi"/>
                <w:bCs/>
                <w:szCs w:val="22"/>
              </w:rPr>
              <w:t>build;</w:t>
            </w:r>
            <w:proofErr w:type="gramEnd"/>
          </w:p>
          <w:p w14:paraId="68820EC8" w14:textId="34ADF9CF"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Can the school not refurbish what already exists if they want to upgrade without causing a huge </w:t>
            </w:r>
            <w:proofErr w:type="gramStart"/>
            <w:r>
              <w:rPr>
                <w:rFonts w:asciiTheme="minorHAnsi" w:hAnsiTheme="minorHAnsi" w:cstheme="minorHAnsi"/>
                <w:bCs/>
                <w:szCs w:val="22"/>
              </w:rPr>
              <w:t>disturbance;</w:t>
            </w:r>
            <w:proofErr w:type="gramEnd"/>
          </w:p>
          <w:p w14:paraId="272A8EA4" w14:textId="366EB7CC" w:rsidR="00127CC0" w:rsidRDefault="00127CC0"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Movement of the ground will make the foundations will change the current watercourse run off and put the houses on </w:t>
            </w:r>
            <w:proofErr w:type="spellStart"/>
            <w:r>
              <w:rPr>
                <w:rFonts w:asciiTheme="minorHAnsi" w:hAnsiTheme="minorHAnsi" w:cstheme="minorHAnsi"/>
                <w:bCs/>
                <w:szCs w:val="22"/>
              </w:rPr>
              <w:t>Woone</w:t>
            </w:r>
            <w:proofErr w:type="spellEnd"/>
            <w:r>
              <w:rPr>
                <w:rFonts w:asciiTheme="minorHAnsi" w:hAnsiTheme="minorHAnsi" w:cstheme="minorHAnsi"/>
                <w:bCs/>
                <w:szCs w:val="22"/>
              </w:rPr>
              <w:t xml:space="preserve"> Lane at higher risk of </w:t>
            </w:r>
            <w:proofErr w:type="gramStart"/>
            <w:r>
              <w:rPr>
                <w:rFonts w:asciiTheme="minorHAnsi" w:hAnsiTheme="minorHAnsi" w:cstheme="minorHAnsi"/>
                <w:bCs/>
                <w:szCs w:val="22"/>
              </w:rPr>
              <w:t>flooding;</w:t>
            </w:r>
            <w:proofErr w:type="gramEnd"/>
          </w:p>
          <w:p w14:paraId="64E9C711" w14:textId="65C20D11"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 drains are all blocked and not working on </w:t>
            </w:r>
            <w:proofErr w:type="spellStart"/>
            <w:r>
              <w:rPr>
                <w:rFonts w:asciiTheme="minorHAnsi" w:hAnsiTheme="minorHAnsi" w:cstheme="minorHAnsi"/>
                <w:bCs/>
                <w:szCs w:val="22"/>
              </w:rPr>
              <w:t>Woone</w:t>
            </w:r>
            <w:proofErr w:type="spellEnd"/>
            <w:r>
              <w:rPr>
                <w:rFonts w:asciiTheme="minorHAnsi" w:hAnsiTheme="minorHAnsi" w:cstheme="minorHAnsi"/>
                <w:bCs/>
                <w:szCs w:val="22"/>
              </w:rPr>
              <w:t xml:space="preserve"> Lane on the road both </w:t>
            </w:r>
            <w:proofErr w:type="gramStart"/>
            <w:r>
              <w:rPr>
                <w:rFonts w:asciiTheme="minorHAnsi" w:hAnsiTheme="minorHAnsi" w:cstheme="minorHAnsi"/>
                <w:bCs/>
                <w:szCs w:val="22"/>
              </w:rPr>
              <w:t>sides ,</w:t>
            </w:r>
            <w:proofErr w:type="gramEnd"/>
            <w:r>
              <w:rPr>
                <w:rFonts w:asciiTheme="minorHAnsi" w:hAnsiTheme="minorHAnsi" w:cstheme="minorHAnsi"/>
                <w:bCs/>
                <w:szCs w:val="22"/>
              </w:rPr>
              <w:t xml:space="preserve"> they haven’t been cleaned out in years. With lack of maintenance and more ground water this will have a serious impact on our </w:t>
            </w:r>
            <w:proofErr w:type="gramStart"/>
            <w:r>
              <w:rPr>
                <w:rFonts w:asciiTheme="minorHAnsi" w:hAnsiTheme="minorHAnsi" w:cstheme="minorHAnsi"/>
                <w:bCs/>
                <w:szCs w:val="22"/>
              </w:rPr>
              <w:t>houses;</w:t>
            </w:r>
            <w:proofErr w:type="gramEnd"/>
          </w:p>
          <w:p w14:paraId="183F85C7" w14:textId="6DD7A5B6"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If any flooding, water damage or subsidence occurs to my property </w:t>
            </w:r>
            <w:proofErr w:type="gramStart"/>
            <w:r>
              <w:rPr>
                <w:rFonts w:asciiTheme="minorHAnsi" w:hAnsiTheme="minorHAnsi" w:cstheme="minorHAnsi"/>
                <w:bCs/>
                <w:szCs w:val="22"/>
              </w:rPr>
              <w:t>RVBC</w:t>
            </w:r>
            <w:proofErr w:type="gramEnd"/>
            <w:r>
              <w:rPr>
                <w:rFonts w:asciiTheme="minorHAnsi" w:hAnsiTheme="minorHAnsi" w:cstheme="minorHAnsi"/>
                <w:bCs/>
                <w:szCs w:val="22"/>
              </w:rPr>
              <w:t xml:space="preserve"> and the school will be held liable;</w:t>
            </w:r>
          </w:p>
          <w:p w14:paraId="018233A4" w14:textId="1598CDE6"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Removal of trees will add to the water </w:t>
            </w:r>
            <w:proofErr w:type="gramStart"/>
            <w:r>
              <w:rPr>
                <w:rFonts w:asciiTheme="minorHAnsi" w:hAnsiTheme="minorHAnsi" w:cstheme="minorHAnsi"/>
                <w:bCs/>
                <w:szCs w:val="22"/>
              </w:rPr>
              <w:t>impact;</w:t>
            </w:r>
            <w:proofErr w:type="gramEnd"/>
          </w:p>
          <w:p w14:paraId="333DB492" w14:textId="77754D83"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In the event of a fire at the school the risk to safety of residents and adjacent properties is very high due to the how close the block is proposed to be </w:t>
            </w:r>
            <w:proofErr w:type="gramStart"/>
            <w:r>
              <w:rPr>
                <w:rFonts w:asciiTheme="minorHAnsi" w:hAnsiTheme="minorHAnsi" w:cstheme="minorHAnsi"/>
                <w:bCs/>
                <w:szCs w:val="22"/>
              </w:rPr>
              <w:t>built;</w:t>
            </w:r>
            <w:proofErr w:type="gramEnd"/>
          </w:p>
          <w:p w14:paraId="248DDEB3" w14:textId="134D905B"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All the houses on </w:t>
            </w:r>
            <w:proofErr w:type="spellStart"/>
            <w:r>
              <w:rPr>
                <w:rFonts w:asciiTheme="minorHAnsi" w:hAnsiTheme="minorHAnsi" w:cstheme="minorHAnsi"/>
                <w:bCs/>
                <w:szCs w:val="22"/>
              </w:rPr>
              <w:t>Woone</w:t>
            </w:r>
            <w:proofErr w:type="spellEnd"/>
            <w:r>
              <w:rPr>
                <w:rFonts w:asciiTheme="minorHAnsi" w:hAnsiTheme="minorHAnsi" w:cstheme="minorHAnsi"/>
                <w:bCs/>
                <w:szCs w:val="22"/>
              </w:rPr>
              <w:t xml:space="preserve"> Lane have a Right to Light having been here since 1890with uninterrupted light to the back of the </w:t>
            </w:r>
            <w:proofErr w:type="gramStart"/>
            <w:r>
              <w:rPr>
                <w:rFonts w:asciiTheme="minorHAnsi" w:hAnsiTheme="minorHAnsi" w:cstheme="minorHAnsi"/>
                <w:bCs/>
                <w:szCs w:val="22"/>
              </w:rPr>
              <w:t>houses;</w:t>
            </w:r>
            <w:proofErr w:type="gramEnd"/>
          </w:p>
          <w:p w14:paraId="741FC932" w14:textId="0633AD8B"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 proposed building is an expected 42m in length and 4.5m high which is huge, the height is closer to the kitchen roofs of the 2 bed </w:t>
            </w:r>
            <w:proofErr w:type="gramStart"/>
            <w:r>
              <w:rPr>
                <w:rFonts w:asciiTheme="minorHAnsi" w:hAnsiTheme="minorHAnsi" w:cstheme="minorHAnsi"/>
                <w:bCs/>
                <w:szCs w:val="22"/>
              </w:rPr>
              <w:t>terraces .</w:t>
            </w:r>
            <w:proofErr w:type="gramEnd"/>
            <w:r>
              <w:rPr>
                <w:rFonts w:asciiTheme="minorHAnsi" w:hAnsiTheme="minorHAnsi" w:cstheme="minorHAnsi"/>
                <w:bCs/>
                <w:szCs w:val="22"/>
              </w:rPr>
              <w:t xml:space="preserve">  It is supposed to be one -story </w:t>
            </w:r>
            <w:proofErr w:type="gramStart"/>
            <w:r>
              <w:rPr>
                <w:rFonts w:asciiTheme="minorHAnsi" w:hAnsiTheme="minorHAnsi" w:cstheme="minorHAnsi"/>
                <w:bCs/>
                <w:szCs w:val="22"/>
              </w:rPr>
              <w:t>building;</w:t>
            </w:r>
            <w:proofErr w:type="gramEnd"/>
          </w:p>
          <w:p w14:paraId="095CBAA2" w14:textId="6313569F"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How are people working from home supposed to concentrate on their work? Are people that work nights to go to work with no sleep?</w:t>
            </w:r>
          </w:p>
          <w:p w14:paraId="262CE976" w14:textId="7EF34A7A"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There doesn’t appear to be any designated drop off/pick up </w:t>
            </w:r>
            <w:proofErr w:type="gramStart"/>
            <w:r>
              <w:rPr>
                <w:rFonts w:asciiTheme="minorHAnsi" w:hAnsiTheme="minorHAnsi" w:cstheme="minorHAnsi"/>
                <w:bCs/>
                <w:szCs w:val="22"/>
              </w:rPr>
              <w:t>points;</w:t>
            </w:r>
            <w:proofErr w:type="gramEnd"/>
          </w:p>
          <w:p w14:paraId="1C38AB93" w14:textId="185F5BE3" w:rsidR="005311FB" w:rsidRDefault="005311FB"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There are currently 16 parking spaces – The highways agency </w:t>
            </w:r>
            <w:proofErr w:type="gramStart"/>
            <w:r>
              <w:rPr>
                <w:rFonts w:asciiTheme="minorHAnsi" w:hAnsiTheme="minorHAnsi" w:cstheme="minorHAnsi"/>
                <w:bCs/>
                <w:szCs w:val="22"/>
              </w:rPr>
              <w:t>have</w:t>
            </w:r>
            <w:proofErr w:type="gramEnd"/>
            <w:r>
              <w:rPr>
                <w:rFonts w:asciiTheme="minorHAnsi" w:hAnsiTheme="minorHAnsi" w:cstheme="minorHAnsi"/>
                <w:bCs/>
                <w:szCs w:val="22"/>
              </w:rPr>
              <w:t xml:space="preserve"> 26 parking spaces on their report.  The amended application stat</w:t>
            </w:r>
            <w:r w:rsidR="00A67EF4">
              <w:rPr>
                <w:rFonts w:asciiTheme="minorHAnsi" w:hAnsiTheme="minorHAnsi" w:cstheme="minorHAnsi"/>
                <w:bCs/>
                <w:szCs w:val="22"/>
              </w:rPr>
              <w:t>e</w:t>
            </w:r>
            <w:r>
              <w:rPr>
                <w:rFonts w:asciiTheme="minorHAnsi" w:hAnsiTheme="minorHAnsi" w:cstheme="minorHAnsi"/>
                <w:bCs/>
                <w:szCs w:val="22"/>
              </w:rPr>
              <w:t xml:space="preserve">s currently 19 spaces with proposed </w:t>
            </w:r>
            <w:r w:rsidR="00A67EF4">
              <w:rPr>
                <w:rFonts w:asciiTheme="minorHAnsi" w:hAnsiTheme="minorHAnsi" w:cstheme="minorHAnsi"/>
                <w:bCs/>
                <w:szCs w:val="22"/>
              </w:rPr>
              <w:t>20 spaces when completed – so how many spaces?</w:t>
            </w:r>
          </w:p>
          <w:p w14:paraId="59918F83" w14:textId="3878E6BD" w:rsidR="00A67EF4" w:rsidRDefault="00A67EF4"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 new trees will provide children with assistance to climb up into the school </w:t>
            </w:r>
            <w:proofErr w:type="gramStart"/>
            <w:r>
              <w:rPr>
                <w:rFonts w:asciiTheme="minorHAnsi" w:hAnsiTheme="minorHAnsi" w:cstheme="minorHAnsi"/>
                <w:bCs/>
                <w:szCs w:val="22"/>
              </w:rPr>
              <w:t>property;</w:t>
            </w:r>
            <w:proofErr w:type="gramEnd"/>
          </w:p>
          <w:p w14:paraId="6F3135E7" w14:textId="21E81A06" w:rsidR="00A67EF4" w:rsidRDefault="00A67EF4"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The proposed materials of cedar wood cladding and metal roof is not in keeping with the surrounding </w:t>
            </w:r>
            <w:proofErr w:type="gramStart"/>
            <w:r>
              <w:rPr>
                <w:rFonts w:asciiTheme="minorHAnsi" w:hAnsiTheme="minorHAnsi" w:cstheme="minorHAnsi"/>
                <w:bCs/>
                <w:szCs w:val="22"/>
              </w:rPr>
              <w:t>properties;</w:t>
            </w:r>
            <w:proofErr w:type="gramEnd"/>
          </w:p>
          <w:p w14:paraId="576B58F9" w14:textId="26D039FD" w:rsidR="00A67EF4" w:rsidRDefault="00A67EF4"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Future buyers will be put off b</w:t>
            </w:r>
            <w:r w:rsidR="00E41319">
              <w:rPr>
                <w:rFonts w:asciiTheme="minorHAnsi" w:hAnsiTheme="minorHAnsi" w:cstheme="minorHAnsi"/>
                <w:bCs/>
                <w:szCs w:val="22"/>
              </w:rPr>
              <w:t>u</w:t>
            </w:r>
            <w:r>
              <w:rPr>
                <w:rFonts w:asciiTheme="minorHAnsi" w:hAnsiTheme="minorHAnsi" w:cstheme="minorHAnsi"/>
                <w:bCs/>
                <w:szCs w:val="22"/>
              </w:rPr>
              <w:t xml:space="preserve">ying a house with increased flood and fire </w:t>
            </w:r>
            <w:proofErr w:type="gramStart"/>
            <w:r>
              <w:rPr>
                <w:rFonts w:asciiTheme="minorHAnsi" w:hAnsiTheme="minorHAnsi" w:cstheme="minorHAnsi"/>
                <w:bCs/>
                <w:szCs w:val="22"/>
              </w:rPr>
              <w:t>risks;</w:t>
            </w:r>
            <w:proofErr w:type="gramEnd"/>
          </w:p>
          <w:p w14:paraId="21A1D87D" w14:textId="36F68597" w:rsidR="00323865" w:rsidRPr="00323865" w:rsidRDefault="00E41319" w:rsidP="00323865">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 xml:space="preserve">People linked to the school have said this proposal is because a local business owner has offered to help fund the building in exchange for a larger car park for exclusive use out of hours for the </w:t>
            </w:r>
            <w:proofErr w:type="gramStart"/>
            <w:r>
              <w:rPr>
                <w:rFonts w:asciiTheme="minorHAnsi" w:hAnsiTheme="minorHAnsi" w:cstheme="minorHAnsi"/>
                <w:bCs/>
                <w:szCs w:val="22"/>
              </w:rPr>
              <w:t>business;</w:t>
            </w:r>
            <w:proofErr w:type="gramEnd"/>
          </w:p>
          <w:p w14:paraId="317F4706" w14:textId="20DC8D53" w:rsidR="00E41319" w:rsidRDefault="00E41319"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Would it be more cost effective to refurbish the existing?  Has this been investigated?  Can the school afford the work?</w:t>
            </w:r>
          </w:p>
          <w:p w14:paraId="03015B0F" w14:textId="3A76EE4B" w:rsidR="00E41319" w:rsidRDefault="00323865"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Why has no flood report to assess the impact of proposed movement of ground to accommodate foundations been done for the housing outside of the school boundary?</w:t>
            </w:r>
          </w:p>
          <w:p w14:paraId="4E96280D" w14:textId="14D65B4B" w:rsidR="00323865" w:rsidRDefault="00323865"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Is there a TPO order on any of the trees marked for removal?</w:t>
            </w:r>
          </w:p>
          <w:p w14:paraId="047E1C4B" w14:textId="13934204" w:rsidR="00323865" w:rsidRDefault="00323865" w:rsidP="00127CC0">
            <w:pPr>
              <w:pStyle w:val="ListParagraph"/>
              <w:numPr>
                <w:ilvl w:val="0"/>
                <w:numId w:val="16"/>
              </w:numPr>
              <w:jc w:val="both"/>
              <w:rPr>
                <w:rFonts w:asciiTheme="minorHAnsi" w:hAnsiTheme="minorHAnsi" w:cstheme="minorHAnsi"/>
                <w:bCs/>
                <w:szCs w:val="22"/>
              </w:rPr>
            </w:pPr>
            <w:r>
              <w:rPr>
                <w:rFonts w:asciiTheme="minorHAnsi" w:hAnsiTheme="minorHAnsi" w:cstheme="minorHAnsi"/>
                <w:bCs/>
                <w:szCs w:val="22"/>
              </w:rPr>
              <w:t>There are several bat roosts in the area as well as tawny owls and smaller varieties of sparrows;</w:t>
            </w:r>
            <w:r w:rsidR="00FB7997">
              <w:rPr>
                <w:rFonts w:asciiTheme="minorHAnsi" w:hAnsiTheme="minorHAnsi" w:cstheme="minorHAnsi"/>
                <w:bCs/>
                <w:szCs w:val="22"/>
              </w:rPr>
              <w:t xml:space="preserve"> and</w:t>
            </w:r>
          </w:p>
          <w:p w14:paraId="15B417F2" w14:textId="7079D592" w:rsidR="00127CC0" w:rsidRPr="00AD27CE" w:rsidRDefault="00323865" w:rsidP="00FB7997">
            <w:pPr>
              <w:pStyle w:val="ListParagraph"/>
              <w:numPr>
                <w:ilvl w:val="0"/>
                <w:numId w:val="16"/>
              </w:numPr>
              <w:jc w:val="both"/>
              <w:rPr>
                <w:rFonts w:asciiTheme="minorHAnsi" w:hAnsiTheme="minorHAnsi" w:cstheme="minorHAnsi"/>
                <w:bCs/>
                <w:szCs w:val="22"/>
              </w:rPr>
            </w:pPr>
            <w:r w:rsidRPr="00FB7997">
              <w:rPr>
                <w:rFonts w:asciiTheme="minorHAnsi" w:hAnsiTheme="minorHAnsi" w:cstheme="minorHAnsi"/>
                <w:bCs/>
                <w:szCs w:val="22"/>
              </w:rPr>
              <w:t>Huge privacy issues for residents as the building will be built backing onto our properties and there will be windows allowing visibility in and out</w:t>
            </w:r>
            <w:r w:rsidR="00FB7997" w:rsidRPr="00FB7997">
              <w:rPr>
                <w:rFonts w:asciiTheme="minorHAnsi" w:hAnsiTheme="minorHAnsi" w:cstheme="minorHAnsi"/>
                <w:bCs/>
                <w:szCs w:val="22"/>
              </w:rPr>
              <w:t>.</w:t>
            </w:r>
          </w:p>
        </w:tc>
      </w:tr>
      <w:tr w:rsidR="00716B6D" w:rsidRPr="00716B6D" w14:paraId="5E059E1C"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2A54D7" w14:textId="77777777" w:rsidR="00C0704D" w:rsidRPr="00716B6D" w:rsidRDefault="00C0704D" w:rsidP="00716B6D">
            <w:pPr>
              <w:jc w:val="both"/>
              <w:rPr>
                <w:rFonts w:asciiTheme="minorHAnsi" w:hAnsiTheme="minorHAnsi" w:cstheme="minorHAnsi"/>
                <w:b/>
                <w:szCs w:val="22"/>
              </w:rPr>
            </w:pPr>
            <w:r w:rsidRPr="00716B6D">
              <w:rPr>
                <w:rFonts w:asciiTheme="minorHAnsi" w:hAnsiTheme="minorHAnsi" w:cstheme="minorHAnsi"/>
                <w:b/>
                <w:szCs w:val="22"/>
              </w:rPr>
              <w:lastRenderedPageBreak/>
              <w:t>RELEVANT POLICIES</w:t>
            </w:r>
            <w:r w:rsidR="00C81D87" w:rsidRPr="00716B6D">
              <w:rPr>
                <w:rFonts w:asciiTheme="minorHAnsi" w:hAnsiTheme="minorHAnsi" w:cstheme="minorHAnsi"/>
                <w:b/>
                <w:szCs w:val="22"/>
              </w:rPr>
              <w:t>.</w:t>
            </w:r>
            <w:r w:rsidRPr="00716B6D">
              <w:rPr>
                <w:rFonts w:asciiTheme="minorHAnsi" w:hAnsiTheme="minorHAnsi" w:cstheme="minorHAnsi"/>
                <w:b/>
                <w:szCs w:val="22"/>
              </w:rPr>
              <w:t>:</w:t>
            </w:r>
          </w:p>
        </w:tc>
      </w:tr>
      <w:tr w:rsidR="00716B6D" w:rsidRPr="00716B6D" w14:paraId="41B3EC03"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085FD5" w14:textId="77777777" w:rsidR="00127CC0" w:rsidRDefault="00127CC0" w:rsidP="00870A66">
            <w:pPr>
              <w:overflowPunct/>
              <w:spacing w:after="28"/>
              <w:textAlignment w:val="auto"/>
              <w:rPr>
                <w:rFonts w:eastAsiaTheme="minorHAnsi" w:cs="Calibri"/>
                <w:color w:val="000000"/>
                <w:szCs w:val="22"/>
              </w:rPr>
            </w:pPr>
          </w:p>
          <w:p w14:paraId="344D6968" w14:textId="77777777" w:rsidR="00AC27B4" w:rsidRDefault="00AC27B4" w:rsidP="00870A66">
            <w:pPr>
              <w:overflowPunct/>
              <w:spacing w:after="28"/>
              <w:textAlignment w:val="auto"/>
              <w:rPr>
                <w:rFonts w:eastAsiaTheme="minorHAnsi" w:cs="Calibri"/>
                <w:color w:val="000000"/>
                <w:szCs w:val="22"/>
              </w:rPr>
            </w:pPr>
            <w:r>
              <w:rPr>
                <w:rFonts w:eastAsiaTheme="minorHAnsi" w:cs="Calibri"/>
                <w:color w:val="000000"/>
                <w:szCs w:val="22"/>
              </w:rPr>
              <w:t xml:space="preserve">Key Statement </w:t>
            </w:r>
            <w:r w:rsidR="00794A17">
              <w:rPr>
                <w:rFonts w:eastAsiaTheme="minorHAnsi" w:cs="Calibri"/>
                <w:color w:val="000000"/>
                <w:szCs w:val="22"/>
              </w:rPr>
              <w:t>DS1</w:t>
            </w:r>
            <w:r>
              <w:rPr>
                <w:rFonts w:eastAsiaTheme="minorHAnsi" w:cs="Calibri"/>
                <w:color w:val="000000"/>
                <w:szCs w:val="22"/>
              </w:rPr>
              <w:t xml:space="preserve"> – Development Strategy</w:t>
            </w:r>
          </w:p>
          <w:p w14:paraId="2850A9B3" w14:textId="79BF3D8A" w:rsidR="00794A17" w:rsidRDefault="00AC27B4" w:rsidP="00870A66">
            <w:pPr>
              <w:overflowPunct/>
              <w:spacing w:after="28"/>
              <w:textAlignment w:val="auto"/>
              <w:rPr>
                <w:rFonts w:eastAsiaTheme="minorHAnsi" w:cs="Calibri"/>
                <w:color w:val="000000"/>
                <w:szCs w:val="22"/>
              </w:rPr>
            </w:pPr>
            <w:r>
              <w:rPr>
                <w:rFonts w:eastAsiaTheme="minorHAnsi" w:cs="Calibri"/>
                <w:color w:val="000000"/>
                <w:szCs w:val="22"/>
              </w:rPr>
              <w:t xml:space="preserve">Key Statement EN4 – Biodiversity and </w:t>
            </w:r>
            <w:r w:rsidR="00FB2692">
              <w:rPr>
                <w:rFonts w:eastAsiaTheme="minorHAnsi" w:cs="Calibri"/>
                <w:color w:val="000000"/>
                <w:szCs w:val="22"/>
              </w:rPr>
              <w:t>Geodiversity</w:t>
            </w:r>
            <w:r w:rsidR="00794A17">
              <w:rPr>
                <w:rFonts w:eastAsiaTheme="minorHAnsi" w:cs="Calibri"/>
                <w:color w:val="000000"/>
                <w:szCs w:val="22"/>
              </w:rPr>
              <w:t xml:space="preserve"> </w:t>
            </w:r>
          </w:p>
          <w:p w14:paraId="5F625F6D" w14:textId="230C421A" w:rsid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w:t>
            </w:r>
            <w:r w:rsidR="00DD709F">
              <w:rPr>
                <w:rFonts w:eastAsiaTheme="minorHAnsi" w:cs="Calibri"/>
                <w:color w:val="000000"/>
                <w:szCs w:val="22"/>
              </w:rPr>
              <w:t>EN5</w:t>
            </w:r>
            <w:r w:rsidRPr="00870A66">
              <w:rPr>
                <w:rFonts w:eastAsiaTheme="minorHAnsi" w:cs="Calibri"/>
                <w:color w:val="000000"/>
                <w:szCs w:val="22"/>
              </w:rPr>
              <w:t xml:space="preserve"> – </w:t>
            </w:r>
            <w:r w:rsidR="00DD709F">
              <w:rPr>
                <w:rFonts w:eastAsiaTheme="minorHAnsi" w:cs="Calibri"/>
                <w:color w:val="000000"/>
                <w:szCs w:val="22"/>
              </w:rPr>
              <w:t>Heritage Assets</w:t>
            </w:r>
            <w:r w:rsidRPr="00870A66">
              <w:rPr>
                <w:rFonts w:eastAsiaTheme="minorHAnsi" w:cs="Calibri"/>
                <w:color w:val="000000"/>
                <w:szCs w:val="22"/>
              </w:rPr>
              <w:t xml:space="preserve"> </w:t>
            </w:r>
          </w:p>
          <w:p w14:paraId="3E404819" w14:textId="77777777" w:rsidR="00FB2692" w:rsidRPr="00870A66" w:rsidRDefault="00FB2692" w:rsidP="00870A66">
            <w:pPr>
              <w:overflowPunct/>
              <w:spacing w:after="28"/>
              <w:textAlignment w:val="auto"/>
              <w:rPr>
                <w:rFonts w:eastAsiaTheme="minorHAnsi" w:cs="Calibri"/>
                <w:color w:val="000000"/>
                <w:szCs w:val="22"/>
              </w:rPr>
            </w:pPr>
          </w:p>
          <w:p w14:paraId="5BF3CA7D"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DMG1 – General Considerations </w:t>
            </w:r>
          </w:p>
          <w:p w14:paraId="32ABFAD9" w14:textId="77777777"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DMG2 – Strategic Considerations </w:t>
            </w:r>
          </w:p>
          <w:p w14:paraId="0AC31DB8" w14:textId="34C23170" w:rsid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DMG3 – Transport and Mobility </w:t>
            </w:r>
          </w:p>
          <w:p w14:paraId="74D80A5C" w14:textId="13E7DFF2" w:rsidR="00FB2692" w:rsidRDefault="00FB2692" w:rsidP="00870A66">
            <w:pPr>
              <w:overflowPunct/>
              <w:spacing w:after="28"/>
              <w:textAlignment w:val="auto"/>
              <w:rPr>
                <w:rFonts w:eastAsiaTheme="minorHAnsi" w:cs="Calibri"/>
                <w:color w:val="000000"/>
                <w:szCs w:val="22"/>
              </w:rPr>
            </w:pPr>
            <w:r>
              <w:rPr>
                <w:rFonts w:eastAsiaTheme="minorHAnsi" w:cs="Calibri"/>
                <w:color w:val="000000"/>
                <w:szCs w:val="22"/>
              </w:rPr>
              <w:t xml:space="preserve">Policy DME1 – Protecting Trees and Woodlands </w:t>
            </w:r>
          </w:p>
          <w:p w14:paraId="439543E4" w14:textId="56835231" w:rsidR="00794A17" w:rsidRDefault="00794A17" w:rsidP="00870A66">
            <w:pPr>
              <w:overflowPunct/>
              <w:spacing w:after="28"/>
              <w:textAlignment w:val="auto"/>
              <w:rPr>
                <w:rFonts w:eastAsiaTheme="minorHAnsi" w:cs="Calibri"/>
                <w:color w:val="000000"/>
                <w:szCs w:val="22"/>
              </w:rPr>
            </w:pPr>
            <w:r>
              <w:rPr>
                <w:rFonts w:eastAsiaTheme="minorHAnsi" w:cs="Calibri"/>
                <w:color w:val="000000"/>
                <w:szCs w:val="22"/>
              </w:rPr>
              <w:t>Policy DME3 – Site and Species Protection and Conservation</w:t>
            </w:r>
          </w:p>
          <w:p w14:paraId="18EF627E" w14:textId="671B72B4" w:rsidR="00DD709F" w:rsidRDefault="00DD709F" w:rsidP="00870A66">
            <w:pPr>
              <w:overflowPunct/>
              <w:spacing w:after="28"/>
              <w:textAlignment w:val="auto"/>
              <w:rPr>
                <w:rFonts w:eastAsiaTheme="minorHAnsi" w:cs="Calibri"/>
                <w:color w:val="000000"/>
                <w:szCs w:val="22"/>
              </w:rPr>
            </w:pPr>
            <w:r>
              <w:rPr>
                <w:rFonts w:eastAsiaTheme="minorHAnsi" w:cs="Calibri"/>
                <w:color w:val="000000"/>
                <w:szCs w:val="22"/>
              </w:rPr>
              <w:t>Policy DME4</w:t>
            </w:r>
            <w:r w:rsidR="00794A17">
              <w:rPr>
                <w:rFonts w:eastAsiaTheme="minorHAnsi" w:cs="Calibri"/>
                <w:color w:val="000000"/>
                <w:szCs w:val="22"/>
              </w:rPr>
              <w:t xml:space="preserve"> –</w:t>
            </w:r>
            <w:r>
              <w:rPr>
                <w:rFonts w:eastAsiaTheme="minorHAnsi" w:cs="Calibri"/>
                <w:color w:val="000000"/>
                <w:szCs w:val="22"/>
              </w:rPr>
              <w:t xml:space="preserve"> Protecting Heritage Assets</w:t>
            </w:r>
          </w:p>
          <w:p w14:paraId="71B98613" w14:textId="34EF3205" w:rsidR="00FB2692" w:rsidRPr="00870A66" w:rsidRDefault="00FB2692" w:rsidP="00870A66">
            <w:pPr>
              <w:overflowPunct/>
              <w:spacing w:after="28"/>
              <w:textAlignment w:val="auto"/>
              <w:rPr>
                <w:rFonts w:eastAsiaTheme="minorHAnsi" w:cs="Calibri"/>
                <w:color w:val="000000"/>
                <w:szCs w:val="22"/>
              </w:rPr>
            </w:pPr>
            <w:r>
              <w:rPr>
                <w:rFonts w:eastAsiaTheme="minorHAnsi" w:cs="Calibri"/>
                <w:color w:val="000000"/>
                <w:szCs w:val="22"/>
              </w:rPr>
              <w:t>Policy DME6 – Water Management</w:t>
            </w:r>
          </w:p>
          <w:p w14:paraId="064E61C9" w14:textId="3865ACD6" w:rsidR="00870A66" w:rsidRPr="00870A66" w:rsidRDefault="00870A66" w:rsidP="00870A66">
            <w:pPr>
              <w:overflowPunct/>
              <w:textAlignment w:val="auto"/>
              <w:rPr>
                <w:rFonts w:eastAsiaTheme="minorHAnsi" w:cs="Calibri"/>
                <w:color w:val="000000"/>
                <w:szCs w:val="22"/>
              </w:rPr>
            </w:pPr>
          </w:p>
          <w:p w14:paraId="080A0DA0" w14:textId="77777777" w:rsidR="00870A66" w:rsidRDefault="00870A66" w:rsidP="00870A66">
            <w:pPr>
              <w:overflowPunct/>
              <w:textAlignment w:val="auto"/>
              <w:rPr>
                <w:rFonts w:eastAsiaTheme="minorHAnsi" w:cs="Calibri"/>
                <w:color w:val="000000"/>
                <w:szCs w:val="22"/>
              </w:rPr>
            </w:pPr>
            <w:r w:rsidRPr="00870A66">
              <w:rPr>
                <w:rFonts w:eastAsiaTheme="minorHAnsi" w:cs="Calibri"/>
                <w:color w:val="000000"/>
                <w:szCs w:val="22"/>
              </w:rPr>
              <w:t xml:space="preserve">National Planning Policy Framework (NPPF) </w:t>
            </w:r>
          </w:p>
          <w:p w14:paraId="590C2352" w14:textId="77777777" w:rsidR="00F21F0E" w:rsidRPr="00716B6D" w:rsidRDefault="00F21F0E" w:rsidP="00870A66">
            <w:pPr>
              <w:pStyle w:val="PLANNING"/>
              <w:rPr>
                <w:rFonts w:asciiTheme="minorHAnsi" w:hAnsiTheme="minorHAnsi" w:cstheme="minorHAnsi"/>
                <w:b/>
                <w:szCs w:val="22"/>
              </w:rPr>
            </w:pPr>
          </w:p>
        </w:tc>
      </w:tr>
      <w:tr w:rsidR="00716B6D" w:rsidRPr="00716B6D" w14:paraId="2986E703"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720628" w14:textId="77777777" w:rsidR="00C81D87" w:rsidRDefault="00C0704D" w:rsidP="00716B6D">
            <w:pPr>
              <w:pStyle w:val="PLANNING"/>
              <w:rPr>
                <w:rFonts w:asciiTheme="minorHAnsi" w:hAnsiTheme="minorHAnsi" w:cstheme="minorHAnsi"/>
                <w:b/>
                <w:bCs/>
                <w:szCs w:val="22"/>
              </w:rPr>
            </w:pPr>
            <w:r w:rsidRPr="00716B6D">
              <w:rPr>
                <w:rFonts w:asciiTheme="minorHAnsi" w:hAnsiTheme="minorHAnsi" w:cstheme="minorHAnsi"/>
                <w:b/>
                <w:bCs/>
                <w:szCs w:val="22"/>
              </w:rPr>
              <w:t>Relevant Planning History:</w:t>
            </w:r>
          </w:p>
          <w:p w14:paraId="2913988B" w14:textId="77777777" w:rsidR="00716B6D" w:rsidRDefault="00716B6D" w:rsidP="00D45052">
            <w:pPr>
              <w:pStyle w:val="PLANNING"/>
              <w:rPr>
                <w:rFonts w:asciiTheme="minorHAnsi" w:hAnsiTheme="minorHAnsi" w:cstheme="minorHAnsi"/>
                <w:szCs w:val="22"/>
              </w:rPr>
            </w:pPr>
          </w:p>
          <w:p w14:paraId="6596B63C" w14:textId="34EDD5B6" w:rsidR="00C2221F" w:rsidRDefault="00C2221F" w:rsidP="00C2221F">
            <w:pPr>
              <w:pStyle w:val="PLANNING"/>
              <w:rPr>
                <w:bCs/>
                <w:szCs w:val="22"/>
              </w:rPr>
            </w:pPr>
            <w:r w:rsidRPr="0096083F">
              <w:rPr>
                <w:b/>
                <w:bCs/>
                <w:szCs w:val="22"/>
              </w:rPr>
              <w:t>3/2018/038</w:t>
            </w:r>
            <w:r>
              <w:rPr>
                <w:b/>
                <w:bCs/>
                <w:szCs w:val="22"/>
              </w:rPr>
              <w:t>3</w:t>
            </w:r>
            <w:r w:rsidR="00C04EFA">
              <w:rPr>
                <w:b/>
                <w:bCs/>
                <w:szCs w:val="22"/>
              </w:rPr>
              <w:t xml:space="preserve"> –</w:t>
            </w:r>
            <w:r w:rsidRPr="0096083F">
              <w:rPr>
                <w:b/>
                <w:bCs/>
                <w:szCs w:val="22"/>
              </w:rPr>
              <w:t xml:space="preserve"> </w:t>
            </w:r>
            <w:r>
              <w:rPr>
                <w:bCs/>
                <w:szCs w:val="22"/>
              </w:rPr>
              <w:t xml:space="preserve">Provision of new 2.4m high welded mesh security fence to be installed within the playground along East side.  It will be places in front to the East boundary with a small access strip to allow maintenance to the existing wall with a small access gate within the fence line.  Existing wall cracks will be strapped to prevent further wall movement. 2Nr trees at the back of the wall to be removed and </w:t>
            </w:r>
            <w:r w:rsidR="00C04EFA">
              <w:rPr>
                <w:bCs/>
                <w:szCs w:val="22"/>
              </w:rPr>
              <w:t>reduction of soil level behind wall – Approved.</w:t>
            </w:r>
          </w:p>
          <w:p w14:paraId="1B0B79ED" w14:textId="77777777" w:rsidR="00044DF9" w:rsidRDefault="00044DF9" w:rsidP="00D45052">
            <w:pPr>
              <w:pStyle w:val="PLANNING"/>
              <w:rPr>
                <w:b/>
                <w:bCs/>
                <w:szCs w:val="22"/>
              </w:rPr>
            </w:pPr>
          </w:p>
          <w:p w14:paraId="10801F92" w14:textId="5AA88143" w:rsidR="00044DF9" w:rsidRDefault="00044DF9" w:rsidP="00D45052">
            <w:pPr>
              <w:pStyle w:val="PLANNING"/>
              <w:rPr>
                <w:bCs/>
                <w:szCs w:val="22"/>
              </w:rPr>
            </w:pPr>
            <w:r w:rsidRPr="0096083F">
              <w:rPr>
                <w:b/>
                <w:bCs/>
                <w:szCs w:val="22"/>
              </w:rPr>
              <w:t>3/2018/0038</w:t>
            </w:r>
            <w:r w:rsidR="00C04EFA">
              <w:rPr>
                <w:b/>
                <w:bCs/>
                <w:szCs w:val="22"/>
              </w:rPr>
              <w:t xml:space="preserve"> –</w:t>
            </w:r>
            <w:r w:rsidRPr="0096083F">
              <w:rPr>
                <w:b/>
                <w:bCs/>
                <w:szCs w:val="22"/>
              </w:rPr>
              <w:t xml:space="preserve"> </w:t>
            </w:r>
            <w:r w:rsidRPr="0096083F">
              <w:rPr>
                <w:bCs/>
                <w:szCs w:val="22"/>
              </w:rPr>
              <w:t>Rebuilding east boundary wall owing to tree damage.  Reconstruction of new wall to be on a new line, with concrete blocks and a sand cement rendered face to match existing school perimeter walls.  The new wall to include welded mesh security fencing on the top to bring the overall height of the wall and fence at 2.8m</w:t>
            </w:r>
            <w:r w:rsidR="00C04EFA">
              <w:rPr>
                <w:bCs/>
                <w:szCs w:val="22"/>
              </w:rPr>
              <w:t xml:space="preserve"> – </w:t>
            </w:r>
            <w:r w:rsidRPr="0096083F">
              <w:rPr>
                <w:bCs/>
                <w:szCs w:val="22"/>
              </w:rPr>
              <w:t>Withdrawn</w:t>
            </w:r>
            <w:r>
              <w:rPr>
                <w:bCs/>
                <w:szCs w:val="22"/>
              </w:rPr>
              <w:t>.</w:t>
            </w:r>
          </w:p>
          <w:p w14:paraId="723538D9" w14:textId="77777777" w:rsidR="00044DF9" w:rsidRDefault="00044DF9" w:rsidP="00D45052">
            <w:pPr>
              <w:pStyle w:val="PLANNING"/>
              <w:rPr>
                <w:rFonts w:asciiTheme="minorHAnsi" w:hAnsiTheme="minorHAnsi" w:cstheme="minorHAnsi"/>
                <w:szCs w:val="22"/>
              </w:rPr>
            </w:pPr>
          </w:p>
          <w:p w14:paraId="35B6B14A" w14:textId="23ACB683" w:rsidR="00C04EFA" w:rsidRDefault="00C04EFA" w:rsidP="00C04EFA">
            <w:pPr>
              <w:pStyle w:val="PLANNING"/>
              <w:rPr>
                <w:bCs/>
                <w:szCs w:val="22"/>
              </w:rPr>
            </w:pPr>
            <w:r w:rsidRPr="0096083F">
              <w:rPr>
                <w:b/>
                <w:bCs/>
                <w:szCs w:val="22"/>
              </w:rPr>
              <w:t>3/201</w:t>
            </w:r>
            <w:r>
              <w:rPr>
                <w:b/>
                <w:bCs/>
                <w:szCs w:val="22"/>
              </w:rPr>
              <w:t>0</w:t>
            </w:r>
            <w:r w:rsidRPr="0096083F">
              <w:rPr>
                <w:b/>
                <w:bCs/>
                <w:szCs w:val="22"/>
              </w:rPr>
              <w:t>/0</w:t>
            </w:r>
            <w:r>
              <w:rPr>
                <w:b/>
                <w:bCs/>
                <w:szCs w:val="22"/>
              </w:rPr>
              <w:t>215 –</w:t>
            </w:r>
            <w:r w:rsidRPr="0096083F">
              <w:rPr>
                <w:b/>
                <w:bCs/>
                <w:szCs w:val="22"/>
              </w:rPr>
              <w:t xml:space="preserve"> </w:t>
            </w:r>
            <w:r>
              <w:rPr>
                <w:bCs/>
                <w:szCs w:val="22"/>
              </w:rPr>
              <w:t xml:space="preserve">Erection of </w:t>
            </w:r>
            <w:proofErr w:type="gramStart"/>
            <w:r>
              <w:rPr>
                <w:bCs/>
                <w:szCs w:val="22"/>
              </w:rPr>
              <w:t>free standing</w:t>
            </w:r>
            <w:proofErr w:type="gramEnd"/>
            <w:r>
              <w:rPr>
                <w:bCs/>
                <w:szCs w:val="22"/>
              </w:rPr>
              <w:t xml:space="preserve"> canopy close to the school building to shelter activities from the weather – Approved.</w:t>
            </w:r>
          </w:p>
          <w:p w14:paraId="4745DC0E" w14:textId="77777777" w:rsidR="00044DF9" w:rsidRDefault="00044DF9" w:rsidP="00D45052">
            <w:pPr>
              <w:pStyle w:val="PLANNING"/>
              <w:rPr>
                <w:rFonts w:asciiTheme="minorHAnsi" w:hAnsiTheme="minorHAnsi" w:cstheme="minorHAnsi"/>
                <w:szCs w:val="22"/>
              </w:rPr>
            </w:pPr>
          </w:p>
          <w:p w14:paraId="424CC7BA" w14:textId="29DA1126" w:rsidR="00C04EFA" w:rsidRDefault="00C04EFA" w:rsidP="00C04EFA">
            <w:pPr>
              <w:pStyle w:val="PLANNING"/>
              <w:rPr>
                <w:bCs/>
                <w:szCs w:val="22"/>
              </w:rPr>
            </w:pPr>
            <w:r w:rsidRPr="0096083F">
              <w:rPr>
                <w:b/>
                <w:bCs/>
                <w:szCs w:val="22"/>
              </w:rPr>
              <w:t>3/20</w:t>
            </w:r>
            <w:r>
              <w:rPr>
                <w:b/>
                <w:bCs/>
                <w:szCs w:val="22"/>
              </w:rPr>
              <w:t>09</w:t>
            </w:r>
            <w:r w:rsidRPr="0096083F">
              <w:rPr>
                <w:b/>
                <w:bCs/>
                <w:szCs w:val="22"/>
              </w:rPr>
              <w:t>/0</w:t>
            </w:r>
            <w:r>
              <w:rPr>
                <w:b/>
                <w:bCs/>
                <w:szCs w:val="22"/>
              </w:rPr>
              <w:t>324 –</w:t>
            </w:r>
            <w:r w:rsidRPr="0096083F">
              <w:rPr>
                <w:b/>
                <w:bCs/>
                <w:szCs w:val="22"/>
              </w:rPr>
              <w:t xml:space="preserve"> </w:t>
            </w:r>
            <w:r>
              <w:rPr>
                <w:bCs/>
                <w:szCs w:val="22"/>
              </w:rPr>
              <w:t>Proposed new freestanding canopy, located to the south elevation of the west side building of the school, to provide an outdoor covered play area for the children – Approved.</w:t>
            </w:r>
          </w:p>
          <w:p w14:paraId="4CC37DE3" w14:textId="77777777" w:rsidR="00C04EFA" w:rsidRDefault="00C04EFA" w:rsidP="00C04EFA">
            <w:pPr>
              <w:pStyle w:val="PLANNING"/>
              <w:rPr>
                <w:b/>
                <w:bCs/>
                <w:szCs w:val="22"/>
              </w:rPr>
            </w:pPr>
          </w:p>
          <w:p w14:paraId="1696F700" w14:textId="20A26740" w:rsidR="00C04EFA" w:rsidRDefault="00C04EFA" w:rsidP="00C04EFA">
            <w:pPr>
              <w:pStyle w:val="PLANNING"/>
              <w:rPr>
                <w:bCs/>
                <w:szCs w:val="22"/>
              </w:rPr>
            </w:pPr>
            <w:r w:rsidRPr="0096083F">
              <w:rPr>
                <w:b/>
                <w:bCs/>
                <w:szCs w:val="22"/>
              </w:rPr>
              <w:t>3/20</w:t>
            </w:r>
            <w:r>
              <w:rPr>
                <w:b/>
                <w:bCs/>
                <w:szCs w:val="22"/>
              </w:rPr>
              <w:t>07</w:t>
            </w:r>
            <w:r w:rsidRPr="0096083F">
              <w:rPr>
                <w:b/>
                <w:bCs/>
                <w:szCs w:val="22"/>
              </w:rPr>
              <w:t>/0</w:t>
            </w:r>
            <w:r>
              <w:rPr>
                <w:b/>
                <w:bCs/>
                <w:szCs w:val="22"/>
              </w:rPr>
              <w:t>642</w:t>
            </w:r>
            <w:r w:rsidRPr="0096083F">
              <w:rPr>
                <w:b/>
                <w:bCs/>
                <w:szCs w:val="22"/>
              </w:rPr>
              <w:t xml:space="preserve">- </w:t>
            </w:r>
            <w:r w:rsidRPr="00C04EFA">
              <w:rPr>
                <w:szCs w:val="22"/>
              </w:rPr>
              <w:t xml:space="preserve">Construction of new boiler house to Infant Block of school </w:t>
            </w:r>
            <w:r>
              <w:rPr>
                <w:bCs/>
                <w:szCs w:val="22"/>
              </w:rPr>
              <w:t>– Approved.</w:t>
            </w:r>
          </w:p>
          <w:p w14:paraId="6CC70139" w14:textId="77777777" w:rsidR="00044DF9" w:rsidRPr="00716B6D" w:rsidRDefault="00044DF9" w:rsidP="00D45052">
            <w:pPr>
              <w:pStyle w:val="PLANNING"/>
              <w:rPr>
                <w:rFonts w:asciiTheme="minorHAnsi" w:hAnsiTheme="minorHAnsi" w:cstheme="minorHAnsi"/>
                <w:szCs w:val="22"/>
              </w:rPr>
            </w:pPr>
          </w:p>
        </w:tc>
      </w:tr>
      <w:tr w:rsidR="00716B6D" w:rsidRPr="00716B6D" w14:paraId="728490FF"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928F2" w14:textId="77777777" w:rsidR="00C0704D" w:rsidRPr="00716B6D" w:rsidRDefault="00C0704D" w:rsidP="00716B6D">
            <w:pPr>
              <w:jc w:val="both"/>
              <w:rPr>
                <w:rFonts w:asciiTheme="minorHAnsi" w:hAnsiTheme="minorHAnsi" w:cstheme="minorHAnsi"/>
                <w:b/>
                <w:szCs w:val="22"/>
              </w:rPr>
            </w:pPr>
            <w:r w:rsidRPr="00716B6D">
              <w:rPr>
                <w:rFonts w:asciiTheme="minorHAnsi" w:hAnsiTheme="minorHAnsi" w:cstheme="minorHAnsi"/>
                <w:b/>
                <w:bCs/>
                <w:szCs w:val="22"/>
              </w:rPr>
              <w:t>ASSESSMENT OF PROPOSED DEVELOPMENT:</w:t>
            </w:r>
          </w:p>
        </w:tc>
      </w:tr>
      <w:tr w:rsidR="00716B6D" w:rsidRPr="00716B6D" w14:paraId="78BFD33B"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B729B" w14:textId="77777777" w:rsidR="00C81D87" w:rsidRDefault="00C81D87" w:rsidP="00716B6D">
            <w:pPr>
              <w:pStyle w:val="PLANNING"/>
              <w:rPr>
                <w:rFonts w:asciiTheme="minorHAnsi" w:hAnsiTheme="minorHAnsi" w:cstheme="minorHAnsi"/>
                <w:b/>
                <w:szCs w:val="22"/>
                <w:u w:val="single"/>
              </w:rPr>
            </w:pPr>
            <w:r w:rsidRPr="00716B6D">
              <w:rPr>
                <w:rFonts w:asciiTheme="minorHAnsi" w:hAnsiTheme="minorHAnsi" w:cstheme="minorHAnsi"/>
                <w:b/>
                <w:szCs w:val="22"/>
                <w:u w:val="single"/>
              </w:rPr>
              <w:t>Site Description and Surrounding Area</w:t>
            </w:r>
          </w:p>
          <w:p w14:paraId="40865619" w14:textId="77777777" w:rsidR="0063774A" w:rsidRDefault="0063774A" w:rsidP="00716B6D">
            <w:pPr>
              <w:pStyle w:val="PLANNING"/>
            </w:pPr>
          </w:p>
          <w:p w14:paraId="4C289AC5" w14:textId="75180C50" w:rsidR="00742324" w:rsidRDefault="00D45052" w:rsidP="00716B6D">
            <w:pPr>
              <w:pStyle w:val="PLANNING"/>
            </w:pPr>
            <w:r>
              <w:t>The site relates to two areas of land</w:t>
            </w:r>
            <w:r w:rsidR="00C04EFA">
              <w:t>,</w:t>
            </w:r>
            <w:r>
              <w:t xml:space="preserve"> separated by a central weir, associated with Clitheroe St. James’ Church of England Primary School and Bowland Preschool, located within the </w:t>
            </w:r>
            <w:r w:rsidR="00C04EFA">
              <w:t xml:space="preserve">settlement </w:t>
            </w:r>
            <w:r>
              <w:t>of Clitheroe. The immediate surrounding area is characterised by a mix</w:t>
            </w:r>
            <w:r w:rsidR="00C04EFA">
              <w:t>ture</w:t>
            </w:r>
            <w:r>
              <w:t xml:space="preserve"> of residential properties mostly terraced dwellings</w:t>
            </w:r>
            <w:r w:rsidR="00C04EFA">
              <w:t xml:space="preserve"> </w:t>
            </w:r>
            <w:r>
              <w:t>and commercial uses.</w:t>
            </w:r>
          </w:p>
          <w:p w14:paraId="4A878967" w14:textId="77777777" w:rsidR="0063774A" w:rsidRDefault="0063774A" w:rsidP="00716B6D">
            <w:pPr>
              <w:pStyle w:val="PLANNING"/>
            </w:pPr>
          </w:p>
          <w:p w14:paraId="7AD98953" w14:textId="7460F1CD" w:rsidR="00CE675D" w:rsidRPr="00716B6D" w:rsidRDefault="00D45052" w:rsidP="00716B6D">
            <w:pPr>
              <w:pStyle w:val="PLANNING"/>
              <w:rPr>
                <w:rFonts w:asciiTheme="minorHAnsi" w:hAnsiTheme="minorHAnsi" w:cstheme="minorHAnsi"/>
                <w:szCs w:val="22"/>
              </w:rPr>
            </w:pPr>
            <w:r>
              <w:t>Access to the school is fr</w:t>
            </w:r>
            <w:r w:rsidR="00C04EFA">
              <w:t>o</w:t>
            </w:r>
            <w:r>
              <w:t xml:space="preserve">m Greenacre Street and the </w:t>
            </w:r>
            <w:r w:rsidR="00C04EFA">
              <w:t>site</w:t>
            </w:r>
            <w:r>
              <w:t xml:space="preserve"> is adjacent to Clitheroe Conservation Area</w:t>
            </w:r>
            <w:r w:rsidR="00CE675D">
              <w:t>. T</w:t>
            </w:r>
            <w:r>
              <w:t>he rear of the site boundary b</w:t>
            </w:r>
            <w:r w:rsidR="00794A17">
              <w:t>ounds</w:t>
            </w:r>
            <w:r>
              <w:t xml:space="preserve"> on to Primrose Lodge</w:t>
            </w:r>
            <w:r w:rsidR="00794A17">
              <w:t xml:space="preserve"> Biological Heritage Site to the </w:t>
            </w:r>
            <w:r w:rsidR="00F137FE">
              <w:t xml:space="preserve">south.  There are </w:t>
            </w:r>
            <w:proofErr w:type="gramStart"/>
            <w:r w:rsidR="00F137FE">
              <w:t>a number of</w:t>
            </w:r>
            <w:proofErr w:type="gramEnd"/>
            <w:r w:rsidR="00F137FE">
              <w:t xml:space="preserve"> listed buildings in the vicinity, none of which would be directly affected by the proposal.</w:t>
            </w:r>
          </w:p>
          <w:p w14:paraId="702DA8F1" w14:textId="77777777" w:rsidR="003D028A" w:rsidRDefault="003D028A" w:rsidP="003D028A">
            <w:pPr>
              <w:pStyle w:val="Header"/>
              <w:tabs>
                <w:tab w:val="clear" w:pos="4153"/>
                <w:tab w:val="clear" w:pos="8306"/>
              </w:tabs>
              <w:jc w:val="both"/>
              <w:rPr>
                <w:rFonts w:asciiTheme="minorHAnsi" w:hAnsiTheme="minorHAnsi" w:cstheme="minorHAnsi"/>
                <w:szCs w:val="22"/>
              </w:rPr>
            </w:pPr>
          </w:p>
          <w:p w14:paraId="4AE6C214" w14:textId="0978B03C" w:rsidR="00794A17" w:rsidRDefault="00794A17" w:rsidP="003D028A">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site lies within Flood Zone</w:t>
            </w:r>
            <w:r w:rsidR="00532B3B">
              <w:rPr>
                <w:rFonts w:asciiTheme="minorHAnsi" w:hAnsiTheme="minorHAnsi" w:cstheme="minorHAnsi"/>
                <w:szCs w:val="22"/>
              </w:rPr>
              <w:t>s</w:t>
            </w:r>
            <w:r>
              <w:rPr>
                <w:rFonts w:asciiTheme="minorHAnsi" w:hAnsiTheme="minorHAnsi" w:cstheme="minorHAnsi"/>
                <w:szCs w:val="22"/>
              </w:rPr>
              <w:t xml:space="preserve"> 2 </w:t>
            </w:r>
            <w:r w:rsidR="00532B3B">
              <w:rPr>
                <w:rFonts w:asciiTheme="minorHAnsi" w:hAnsiTheme="minorHAnsi" w:cstheme="minorHAnsi"/>
                <w:szCs w:val="22"/>
              </w:rPr>
              <w:t>and 3 and required a Flood Risk Assessment to be submitted.</w:t>
            </w:r>
          </w:p>
          <w:p w14:paraId="3EDD8BA9" w14:textId="77777777" w:rsidR="004339EE" w:rsidRDefault="004339EE" w:rsidP="003D028A">
            <w:pPr>
              <w:pStyle w:val="Header"/>
              <w:tabs>
                <w:tab w:val="clear" w:pos="4153"/>
                <w:tab w:val="clear" w:pos="8306"/>
              </w:tabs>
              <w:jc w:val="both"/>
              <w:rPr>
                <w:rFonts w:asciiTheme="minorHAnsi" w:hAnsiTheme="minorHAnsi" w:cstheme="minorHAnsi"/>
                <w:szCs w:val="22"/>
              </w:rPr>
            </w:pPr>
          </w:p>
          <w:p w14:paraId="22B70FCD" w14:textId="77777777" w:rsidR="00C81D87" w:rsidRPr="00716B6D" w:rsidRDefault="00C81D87" w:rsidP="00716B6D">
            <w:pPr>
              <w:pStyle w:val="PLANNING"/>
              <w:rPr>
                <w:rFonts w:asciiTheme="minorHAnsi" w:hAnsiTheme="minorHAnsi" w:cstheme="minorHAnsi"/>
                <w:szCs w:val="22"/>
              </w:rPr>
            </w:pPr>
            <w:r w:rsidRPr="00716B6D">
              <w:rPr>
                <w:rFonts w:asciiTheme="minorHAnsi" w:hAnsiTheme="minorHAnsi" w:cstheme="minorHAnsi"/>
                <w:b/>
                <w:szCs w:val="22"/>
                <w:u w:val="single"/>
              </w:rPr>
              <w:lastRenderedPageBreak/>
              <w:t xml:space="preserve">Proposed Development for which consent is </w:t>
            </w:r>
            <w:proofErr w:type="gramStart"/>
            <w:r w:rsidRPr="00716B6D">
              <w:rPr>
                <w:rFonts w:asciiTheme="minorHAnsi" w:hAnsiTheme="minorHAnsi" w:cstheme="minorHAnsi"/>
                <w:b/>
                <w:szCs w:val="22"/>
                <w:u w:val="single"/>
              </w:rPr>
              <w:t>sought</w:t>
            </w:r>
            <w:proofErr w:type="gramEnd"/>
          </w:p>
          <w:p w14:paraId="63E5F4D3" w14:textId="77777777" w:rsidR="00C81D87" w:rsidRPr="00716B6D" w:rsidRDefault="00C81D87" w:rsidP="00716B6D">
            <w:pPr>
              <w:pStyle w:val="PLANNING"/>
              <w:rPr>
                <w:rFonts w:asciiTheme="minorHAnsi" w:hAnsiTheme="minorHAnsi" w:cstheme="minorHAnsi"/>
                <w:szCs w:val="22"/>
              </w:rPr>
            </w:pPr>
          </w:p>
          <w:p w14:paraId="05377406" w14:textId="52FC5509" w:rsidR="000E557A" w:rsidRDefault="00CE675D" w:rsidP="00CE675D">
            <w:pPr>
              <w:pStyle w:val="PLANNING"/>
            </w:pPr>
            <w:r>
              <w:t>The proposals seek t</w:t>
            </w:r>
            <w:r w:rsidR="00794A17">
              <w:t>o</w:t>
            </w:r>
            <w:r>
              <w:t xml:space="preserve"> redevelop the existing educational facility including part-demolition of the existing infant school </w:t>
            </w:r>
            <w:r w:rsidR="00724A39">
              <w:t>(</w:t>
            </w:r>
            <w:proofErr w:type="gramStart"/>
            <w:r w:rsidR="00724A39">
              <w:t>north east</w:t>
            </w:r>
            <w:proofErr w:type="gramEnd"/>
            <w:r w:rsidR="00724A39">
              <w:t xml:space="preserve"> element) </w:t>
            </w:r>
            <w:r>
              <w:t>to provide a nursery facility, together with the e</w:t>
            </w:r>
            <w:r w:rsidR="00724A39">
              <w:t xml:space="preserve">rection </w:t>
            </w:r>
            <w:r w:rsidR="00BF5D19">
              <w:t>of an</w:t>
            </w:r>
            <w:r w:rsidR="00724A39">
              <w:t xml:space="preserve"> infant school</w:t>
            </w:r>
            <w:r>
              <w:t xml:space="preserve"> </w:t>
            </w:r>
            <w:r w:rsidR="00794A17">
              <w:t xml:space="preserve">together with </w:t>
            </w:r>
            <w:r>
              <w:t>additional car parking, soft and hard landscaping</w:t>
            </w:r>
            <w:r w:rsidR="00794A17">
              <w:t xml:space="preserve"> </w:t>
            </w:r>
            <w:r>
              <w:t xml:space="preserve">and </w:t>
            </w:r>
            <w:r w:rsidR="00724A39">
              <w:t xml:space="preserve">new </w:t>
            </w:r>
            <w:r>
              <w:t>vehicular access off Greenacre Street.</w:t>
            </w:r>
          </w:p>
          <w:p w14:paraId="2A9FDDC6" w14:textId="77777777" w:rsidR="00724A39" w:rsidRDefault="00724A39" w:rsidP="00CE675D">
            <w:pPr>
              <w:pStyle w:val="PLANNING"/>
            </w:pPr>
          </w:p>
          <w:p w14:paraId="267A662C" w14:textId="627BA172" w:rsidR="00724A39" w:rsidRDefault="00724A39" w:rsidP="00CE675D">
            <w:pPr>
              <w:pStyle w:val="PLANNING"/>
            </w:pPr>
            <w:r>
              <w:t>The existing Junior School is to be</w:t>
            </w:r>
            <w:r w:rsidR="009626FD">
              <w:t xml:space="preserve"> </w:t>
            </w:r>
            <w:r>
              <w:t>retained in the same position.</w:t>
            </w:r>
          </w:p>
          <w:p w14:paraId="06F25F1D" w14:textId="77777777" w:rsidR="000E557A" w:rsidRDefault="000E557A" w:rsidP="00CE675D">
            <w:pPr>
              <w:pStyle w:val="PLANNING"/>
            </w:pPr>
          </w:p>
          <w:p w14:paraId="464ACE4C" w14:textId="7630D32C" w:rsidR="000D37F5" w:rsidRDefault="000E557A" w:rsidP="00CE675D">
            <w:pPr>
              <w:pStyle w:val="PLANNING"/>
            </w:pPr>
            <w:r>
              <w:t xml:space="preserve">The proposed </w:t>
            </w:r>
            <w:r w:rsidR="00724A39">
              <w:t xml:space="preserve">nursery and </w:t>
            </w:r>
            <w:r>
              <w:t xml:space="preserve">infant </w:t>
            </w:r>
            <w:r w:rsidR="00724A39">
              <w:t xml:space="preserve">school would be </w:t>
            </w:r>
            <w:r>
              <w:t xml:space="preserve">located to </w:t>
            </w:r>
            <w:r w:rsidR="00915E0C">
              <w:t xml:space="preserve">the western edge of the site to the rear of the demolished infant building </w:t>
            </w:r>
            <w:r w:rsidR="00724A39">
              <w:t>to be</w:t>
            </w:r>
            <w:r>
              <w:t xml:space="preserve"> configured in a </w:t>
            </w:r>
            <w:r w:rsidR="00915E0C">
              <w:t>linear format adjacent to p</w:t>
            </w:r>
            <w:r>
              <w:t xml:space="preserve">roviding </w:t>
            </w:r>
            <w:r w:rsidR="00915E0C">
              <w:t>approximately 18</w:t>
            </w:r>
            <w:r>
              <w:t xml:space="preserve">7m2 </w:t>
            </w:r>
            <w:r w:rsidR="00915E0C">
              <w:t xml:space="preserve">and 347m2 </w:t>
            </w:r>
            <w:r>
              <w:t>of functional floorspace</w:t>
            </w:r>
            <w:r w:rsidR="00915E0C">
              <w:t xml:space="preserve"> respectively.</w:t>
            </w:r>
          </w:p>
          <w:p w14:paraId="292DB00E" w14:textId="58C7C973" w:rsidR="004757B0" w:rsidRDefault="004757B0" w:rsidP="00CE675D">
            <w:pPr>
              <w:pStyle w:val="PLANNING"/>
            </w:pPr>
          </w:p>
          <w:p w14:paraId="03881BBF" w14:textId="4322BF21" w:rsidR="004757B0" w:rsidRDefault="004757B0" w:rsidP="00CE675D">
            <w:pPr>
              <w:pStyle w:val="PLANNING"/>
            </w:pPr>
            <w:r w:rsidRPr="00FB2692">
              <w:t>The material palette for the new build will comprise</w:t>
            </w:r>
            <w:r w:rsidR="006876FE">
              <w:t xml:space="preserve"> a mixture </w:t>
            </w:r>
            <w:r w:rsidRPr="00FB2692">
              <w:t xml:space="preserve">of </w:t>
            </w:r>
            <w:r w:rsidR="00FB2692" w:rsidRPr="00FB2692">
              <w:t>c</w:t>
            </w:r>
            <w:r w:rsidR="00915E0C" w:rsidRPr="00FB2692">
              <w:t>omposite horizontal timber cladding</w:t>
            </w:r>
            <w:r w:rsidR="00FB2692" w:rsidRPr="00FB2692">
              <w:t xml:space="preserve"> and n</w:t>
            </w:r>
            <w:r w:rsidR="00915E0C" w:rsidRPr="00FB2692">
              <w:t xml:space="preserve">atural treated </w:t>
            </w:r>
            <w:r w:rsidR="001B0BC6" w:rsidRPr="00FB2692">
              <w:t>C</w:t>
            </w:r>
            <w:r w:rsidR="00915E0C" w:rsidRPr="00FB2692">
              <w:t xml:space="preserve">edar </w:t>
            </w:r>
            <w:r w:rsidR="00FB2692" w:rsidRPr="00FB2692">
              <w:t>h</w:t>
            </w:r>
            <w:r w:rsidR="00915E0C" w:rsidRPr="00FB2692">
              <w:t xml:space="preserve">orizontal </w:t>
            </w:r>
            <w:r w:rsidR="00FB2692" w:rsidRPr="00FB2692">
              <w:t>t</w:t>
            </w:r>
            <w:r w:rsidR="00915E0C" w:rsidRPr="00FB2692">
              <w:t xml:space="preserve">imber </w:t>
            </w:r>
            <w:r w:rsidR="00FB2692" w:rsidRPr="00FB2692">
              <w:t>c</w:t>
            </w:r>
            <w:r w:rsidR="00915E0C" w:rsidRPr="00FB2692">
              <w:t>ladding</w:t>
            </w:r>
            <w:r w:rsidR="00FB2692" w:rsidRPr="00FB2692">
              <w:t xml:space="preserve">. </w:t>
            </w:r>
            <w:r w:rsidR="006876FE">
              <w:t xml:space="preserve"> </w:t>
            </w:r>
            <w:r w:rsidR="00FB2692" w:rsidRPr="006876FE">
              <w:t>The r</w:t>
            </w:r>
            <w:r w:rsidRPr="006876FE">
              <w:t>oof</w:t>
            </w:r>
            <w:r w:rsidR="00FB2692" w:rsidRPr="006876FE">
              <w:t xml:space="preserve"> will be p</w:t>
            </w:r>
            <w:r w:rsidR="00915E0C" w:rsidRPr="006876FE">
              <w:t xml:space="preserve">rofiled </w:t>
            </w:r>
            <w:r w:rsidR="00FB2692" w:rsidRPr="006876FE">
              <w:t>m</w:t>
            </w:r>
            <w:r w:rsidRPr="006876FE">
              <w:t xml:space="preserve">etal </w:t>
            </w:r>
            <w:r w:rsidR="00FB2692" w:rsidRPr="006876FE">
              <w:t>c</w:t>
            </w:r>
            <w:r w:rsidR="00915E0C" w:rsidRPr="006876FE">
              <w:t xml:space="preserve">omposite </w:t>
            </w:r>
            <w:r w:rsidR="00FB2692" w:rsidRPr="006876FE">
              <w:t xml:space="preserve">in </w:t>
            </w:r>
            <w:r w:rsidR="009626FD">
              <w:t>Dark Brown</w:t>
            </w:r>
            <w:r w:rsidR="00FB2692" w:rsidRPr="006876FE">
              <w:t xml:space="preserve">. </w:t>
            </w:r>
            <w:r w:rsidR="009B709B" w:rsidRPr="006876FE">
              <w:t xml:space="preserve">Opaque </w:t>
            </w:r>
            <w:r w:rsidR="00FB2692" w:rsidRPr="006876FE">
              <w:t>r</w:t>
            </w:r>
            <w:r w:rsidR="009B709B" w:rsidRPr="006876FE">
              <w:t>ooflights and slot louvre</w:t>
            </w:r>
            <w:r w:rsidR="00FB2692" w:rsidRPr="006876FE">
              <w:t xml:space="preserve"> wi</w:t>
            </w:r>
            <w:r w:rsidR="00BF4EAB">
              <w:t>n</w:t>
            </w:r>
            <w:r w:rsidR="00FB2692" w:rsidRPr="006876FE">
              <w:t xml:space="preserve">dows </w:t>
            </w:r>
            <w:r w:rsidR="00BF4EAB">
              <w:t>together with</w:t>
            </w:r>
            <w:r w:rsidR="00FB2692" w:rsidRPr="006876FE">
              <w:t xml:space="preserve"> p</w:t>
            </w:r>
            <w:r w:rsidRPr="006876FE">
              <w:t>owe</w:t>
            </w:r>
            <w:r w:rsidRPr="00FB2692">
              <w:t xml:space="preserve">r </w:t>
            </w:r>
            <w:r w:rsidR="00FB2692" w:rsidRPr="00FB2692">
              <w:t>c</w:t>
            </w:r>
            <w:r w:rsidRPr="00FB2692">
              <w:t xml:space="preserve">oated </w:t>
            </w:r>
            <w:r w:rsidR="00FB2692" w:rsidRPr="00FB2692">
              <w:t>a</w:t>
            </w:r>
            <w:r w:rsidRPr="00FB2692">
              <w:t xml:space="preserve">luminium </w:t>
            </w:r>
            <w:r w:rsidR="00FB2692" w:rsidRPr="00FB2692">
              <w:t xml:space="preserve">doors in </w:t>
            </w:r>
            <w:r w:rsidR="008D749E">
              <w:t>G</w:t>
            </w:r>
            <w:r w:rsidRPr="00FB2692">
              <w:t>rey</w:t>
            </w:r>
            <w:r w:rsidR="00BF4EAB">
              <w:t>.</w:t>
            </w:r>
          </w:p>
          <w:p w14:paraId="4490BEB3" w14:textId="7FF0B5B6" w:rsidR="004757B0" w:rsidRDefault="004757B0" w:rsidP="00CE675D">
            <w:pPr>
              <w:pStyle w:val="PLANNING"/>
            </w:pPr>
          </w:p>
          <w:p w14:paraId="5077FB68" w14:textId="36466C99" w:rsidR="004757B0" w:rsidRDefault="004757B0" w:rsidP="00CE675D">
            <w:pPr>
              <w:pStyle w:val="PLANNING"/>
            </w:pPr>
            <w:r w:rsidRPr="00AC27B4">
              <w:t xml:space="preserve">The existing infant building </w:t>
            </w:r>
            <w:r w:rsidR="006876FE">
              <w:t xml:space="preserve">to be </w:t>
            </w:r>
            <w:r w:rsidRPr="00AC27B4">
              <w:t xml:space="preserve">partially </w:t>
            </w:r>
            <w:r w:rsidR="006876FE">
              <w:t>r</w:t>
            </w:r>
            <w:r w:rsidR="00AC27B4" w:rsidRPr="00AC27B4">
              <w:t xml:space="preserve">etained </w:t>
            </w:r>
            <w:r w:rsidR="006876FE">
              <w:t xml:space="preserve">will be </w:t>
            </w:r>
            <w:r w:rsidR="00AC27B4" w:rsidRPr="00AC27B4">
              <w:t xml:space="preserve">refurbished to accommodate an infant </w:t>
            </w:r>
            <w:r w:rsidRPr="00AC27B4">
              <w:t xml:space="preserve">hall, </w:t>
            </w:r>
            <w:r w:rsidR="00AC27B4" w:rsidRPr="00AC27B4">
              <w:t xml:space="preserve">staff room, </w:t>
            </w:r>
            <w:r w:rsidRPr="00AC27B4">
              <w:t>toilet facilities</w:t>
            </w:r>
            <w:r w:rsidR="00AC27B4" w:rsidRPr="00AC27B4">
              <w:t>, s</w:t>
            </w:r>
            <w:r w:rsidRPr="00AC27B4">
              <w:t xml:space="preserve">torage areas </w:t>
            </w:r>
            <w:r w:rsidR="00AC27B4" w:rsidRPr="00AC27B4">
              <w:t>and nursey with secure outdoor play area for the reception class and nursery</w:t>
            </w:r>
            <w:r w:rsidRPr="00AC27B4">
              <w:t>.</w:t>
            </w:r>
            <w:r w:rsidR="006876FE">
              <w:t xml:space="preserve"> Composite horizontal timber classing and a white render finish will be applied to the external walls. The existing profiled metal rood/membrane rood and concrete tiled roof will be retained.</w:t>
            </w:r>
          </w:p>
          <w:p w14:paraId="70F2D31B" w14:textId="2E99AD65" w:rsidR="004757B0" w:rsidRDefault="004757B0" w:rsidP="00CE675D">
            <w:pPr>
              <w:pStyle w:val="PLANNING"/>
            </w:pPr>
          </w:p>
          <w:p w14:paraId="589DB576" w14:textId="3B29D656" w:rsidR="004757B0" w:rsidRDefault="004757B0" w:rsidP="00CE675D">
            <w:pPr>
              <w:pStyle w:val="PLANNING"/>
            </w:pPr>
            <w:r>
              <w:t xml:space="preserve">The car parking arrangement </w:t>
            </w:r>
            <w:r w:rsidR="005A3A77">
              <w:t xml:space="preserve">would be </w:t>
            </w:r>
            <w:r>
              <w:t>altered with the level of existing car parking increased</w:t>
            </w:r>
            <w:r w:rsidR="005A3A77">
              <w:t xml:space="preserve"> by </w:t>
            </w:r>
            <w:r w:rsidR="009B709B">
              <w:t>1 space</w:t>
            </w:r>
            <w:r>
              <w:t xml:space="preserve">. The proposals seek to reconfigure the </w:t>
            </w:r>
            <w:r w:rsidR="005A3A77">
              <w:t xml:space="preserve">existing </w:t>
            </w:r>
            <w:r>
              <w:t xml:space="preserve">car park </w:t>
            </w:r>
            <w:r w:rsidR="00BF5D19">
              <w:t xml:space="preserve">and provide </w:t>
            </w:r>
            <w:r w:rsidR="00BF5D19" w:rsidRPr="00AC27B4">
              <w:t>7</w:t>
            </w:r>
            <w:r w:rsidRPr="00AC27B4">
              <w:t xml:space="preserve"> no. </w:t>
            </w:r>
            <w:r w:rsidR="00BF5D19" w:rsidRPr="00AC27B4">
              <w:t xml:space="preserve">parking </w:t>
            </w:r>
            <w:r w:rsidRPr="00AC27B4">
              <w:t xml:space="preserve">spaces accessed from </w:t>
            </w:r>
            <w:r w:rsidR="00AC27B4">
              <w:t>the</w:t>
            </w:r>
            <w:r w:rsidR="00BF5D19">
              <w:t xml:space="preserve"> new access point off Greenacre Street located where the existing infant school </w:t>
            </w:r>
            <w:r w:rsidR="00AC27B4">
              <w:t xml:space="preserve">building </w:t>
            </w:r>
            <w:r w:rsidR="00BF5D19">
              <w:t xml:space="preserve">is </w:t>
            </w:r>
            <w:r w:rsidR="00AC27B4">
              <w:t>located and to be partly demolished</w:t>
            </w:r>
            <w:r w:rsidR="00BF5D19">
              <w:t>.</w:t>
            </w:r>
            <w:r w:rsidR="009B709B">
              <w:t xml:space="preserve"> The reminder of the spaces would be accessed of the existing access on Greenacre Street in front of the Junior School building.</w:t>
            </w:r>
          </w:p>
          <w:p w14:paraId="2B0CBF9F" w14:textId="232005BD" w:rsidR="00F72250" w:rsidRDefault="00F72250" w:rsidP="00CE675D">
            <w:pPr>
              <w:pStyle w:val="PLANNING"/>
            </w:pPr>
          </w:p>
          <w:p w14:paraId="1E88E85F" w14:textId="71D35CD4" w:rsidR="00F72250" w:rsidRDefault="00F72250" w:rsidP="00CE675D">
            <w:pPr>
              <w:pStyle w:val="PLANNING"/>
            </w:pPr>
            <w:r>
              <w:t xml:space="preserve">The car parks will provide </w:t>
            </w:r>
            <w:r w:rsidR="009B709B">
              <w:t>2</w:t>
            </w:r>
            <w:r>
              <w:t xml:space="preserve"> no. electric vehicle charging points</w:t>
            </w:r>
            <w:r w:rsidR="002F10E1">
              <w:t xml:space="preserve"> as well as </w:t>
            </w:r>
            <w:r>
              <w:t xml:space="preserve">secure, covered cycle shelter with provision for </w:t>
            </w:r>
            <w:r w:rsidR="009B709B">
              <w:t>5</w:t>
            </w:r>
            <w:r>
              <w:t xml:space="preserve"> no. bicycles.</w:t>
            </w:r>
          </w:p>
          <w:p w14:paraId="0ABC66C9" w14:textId="4C968A77" w:rsidR="004757B0" w:rsidRPr="00716B6D" w:rsidRDefault="004757B0" w:rsidP="00CE675D">
            <w:pPr>
              <w:pStyle w:val="PLANNING"/>
              <w:rPr>
                <w:rFonts w:asciiTheme="minorHAnsi" w:hAnsiTheme="minorHAnsi" w:cstheme="minorHAnsi"/>
                <w:szCs w:val="22"/>
              </w:rPr>
            </w:pPr>
          </w:p>
        </w:tc>
      </w:tr>
      <w:tr w:rsidR="00716B6D" w:rsidRPr="00716B6D" w14:paraId="676D102B"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1770B2" w14:textId="77777777" w:rsidR="0024688A" w:rsidRDefault="00716B6D" w:rsidP="0024688A">
            <w:pPr>
              <w:pStyle w:val="Header"/>
              <w:jc w:val="both"/>
              <w:rPr>
                <w:rFonts w:asciiTheme="minorHAnsi" w:hAnsiTheme="minorHAnsi" w:cstheme="minorHAnsi"/>
                <w:b/>
                <w:szCs w:val="22"/>
              </w:rPr>
            </w:pPr>
            <w:r w:rsidRPr="00716B6D">
              <w:rPr>
                <w:rFonts w:asciiTheme="minorHAnsi" w:hAnsiTheme="minorHAnsi" w:cstheme="minorHAnsi"/>
                <w:b/>
                <w:szCs w:val="22"/>
              </w:rPr>
              <w:lastRenderedPageBreak/>
              <w:t>Principle of Development:</w:t>
            </w:r>
          </w:p>
          <w:p w14:paraId="084B5D05" w14:textId="77777777" w:rsidR="00742324" w:rsidRDefault="00742324" w:rsidP="0024688A">
            <w:pPr>
              <w:pStyle w:val="Header"/>
              <w:jc w:val="both"/>
              <w:rPr>
                <w:rFonts w:asciiTheme="minorHAnsi" w:hAnsiTheme="minorHAnsi" w:cstheme="minorHAnsi"/>
                <w:szCs w:val="22"/>
              </w:rPr>
            </w:pPr>
          </w:p>
          <w:p w14:paraId="4E3C4223" w14:textId="24EC7CFC" w:rsidR="00742324" w:rsidRDefault="00742324" w:rsidP="00AD27CE">
            <w:pPr>
              <w:pStyle w:val="Default"/>
              <w:jc w:val="both"/>
            </w:pPr>
            <w:r w:rsidRPr="00AD27CE">
              <w:rPr>
                <w:rFonts w:asciiTheme="minorHAnsi" w:hAnsiTheme="minorHAnsi" w:cstheme="minorHAnsi"/>
                <w:sz w:val="22"/>
                <w:szCs w:val="22"/>
              </w:rPr>
              <w:t>The application has been</w:t>
            </w:r>
            <w:r w:rsidR="002472B2">
              <w:rPr>
                <w:rFonts w:asciiTheme="minorHAnsi" w:hAnsiTheme="minorHAnsi" w:cstheme="minorHAnsi"/>
                <w:sz w:val="22"/>
                <w:szCs w:val="22"/>
              </w:rPr>
              <w:t xml:space="preserve"> previously</w:t>
            </w:r>
            <w:r w:rsidRPr="00AD27CE">
              <w:rPr>
                <w:rFonts w:asciiTheme="minorHAnsi" w:hAnsiTheme="minorHAnsi" w:cstheme="minorHAnsi"/>
                <w:sz w:val="22"/>
                <w:szCs w:val="22"/>
              </w:rPr>
              <w:t xml:space="preserve"> subject to pre</w:t>
            </w:r>
            <w:r w:rsidR="00AD27CE" w:rsidRPr="00AD27CE">
              <w:rPr>
                <w:rFonts w:asciiTheme="minorHAnsi" w:hAnsiTheme="minorHAnsi" w:cstheme="minorHAnsi"/>
                <w:sz w:val="22"/>
                <w:szCs w:val="22"/>
              </w:rPr>
              <w:t>-</w:t>
            </w:r>
            <w:r w:rsidRPr="00AD27CE">
              <w:rPr>
                <w:rFonts w:asciiTheme="minorHAnsi" w:hAnsiTheme="minorHAnsi" w:cstheme="minorHAnsi"/>
                <w:sz w:val="22"/>
                <w:szCs w:val="22"/>
              </w:rPr>
              <w:t>application advice</w:t>
            </w:r>
            <w:r w:rsidR="002472B2">
              <w:rPr>
                <w:rFonts w:asciiTheme="minorHAnsi" w:hAnsiTheme="minorHAnsi" w:cstheme="minorHAnsi"/>
                <w:sz w:val="22"/>
                <w:szCs w:val="22"/>
              </w:rPr>
              <w:t xml:space="preserve"> </w:t>
            </w:r>
            <w:r w:rsidR="00AC27B4">
              <w:rPr>
                <w:rFonts w:asciiTheme="minorHAnsi" w:hAnsiTheme="minorHAnsi" w:cstheme="minorHAnsi"/>
                <w:sz w:val="22"/>
                <w:szCs w:val="22"/>
              </w:rPr>
              <w:t xml:space="preserve">with the </w:t>
            </w:r>
            <w:r w:rsidR="00FB4140">
              <w:rPr>
                <w:rFonts w:asciiTheme="minorHAnsi" w:hAnsiTheme="minorHAnsi" w:cstheme="minorHAnsi"/>
                <w:sz w:val="22"/>
                <w:szCs w:val="22"/>
              </w:rPr>
              <w:t>principle considered acceptable. Given its location within the key Settlement of Clitheroe the principle of redevelopment is appropriate. T</w:t>
            </w:r>
            <w:r w:rsidR="00FB4140" w:rsidRPr="00FB4140">
              <w:rPr>
                <w:rFonts w:asciiTheme="minorHAnsi" w:hAnsiTheme="minorHAnsi" w:cstheme="minorHAnsi"/>
                <w:sz w:val="22"/>
                <w:szCs w:val="22"/>
              </w:rPr>
              <w:t xml:space="preserve">he provision of new educational floorspace is supported </w:t>
            </w:r>
            <w:r w:rsidR="009B709B">
              <w:rPr>
                <w:rFonts w:asciiTheme="minorHAnsi" w:hAnsiTheme="minorHAnsi" w:cstheme="minorHAnsi"/>
                <w:sz w:val="22"/>
                <w:szCs w:val="22"/>
              </w:rPr>
              <w:t>by both N</w:t>
            </w:r>
            <w:r w:rsidR="00FB4140" w:rsidRPr="00FB4140">
              <w:rPr>
                <w:rFonts w:asciiTheme="minorHAnsi" w:hAnsiTheme="minorHAnsi" w:cstheme="minorHAnsi"/>
                <w:sz w:val="22"/>
                <w:szCs w:val="22"/>
              </w:rPr>
              <w:t xml:space="preserve">ational and local planning policy. </w:t>
            </w:r>
          </w:p>
          <w:p w14:paraId="6407E14D" w14:textId="77777777" w:rsidR="00AC27B4" w:rsidRDefault="00AC27B4" w:rsidP="00AD27CE">
            <w:pPr>
              <w:pStyle w:val="Default"/>
              <w:jc w:val="both"/>
            </w:pPr>
          </w:p>
          <w:p w14:paraId="504DCBF6" w14:textId="72B50EED" w:rsidR="00AC27B4" w:rsidRPr="00ED2885" w:rsidRDefault="00AC27B4" w:rsidP="00AD27CE">
            <w:pPr>
              <w:pStyle w:val="Default"/>
              <w:jc w:val="both"/>
              <w:rPr>
                <w:rFonts w:asciiTheme="minorHAnsi" w:hAnsiTheme="minorHAnsi" w:cstheme="minorHAnsi"/>
                <w:sz w:val="22"/>
                <w:szCs w:val="22"/>
              </w:rPr>
            </w:pPr>
            <w:r w:rsidRPr="00ED2885">
              <w:rPr>
                <w:rFonts w:asciiTheme="minorHAnsi" w:hAnsiTheme="minorHAnsi" w:cstheme="minorHAnsi"/>
                <w:sz w:val="22"/>
                <w:szCs w:val="22"/>
              </w:rPr>
              <w:t>However, due to objections from the Environment Agency relating to flood risk issues</w:t>
            </w:r>
            <w:r w:rsidR="00ED2885">
              <w:rPr>
                <w:rFonts w:asciiTheme="minorHAnsi" w:hAnsiTheme="minorHAnsi" w:cstheme="minorHAnsi"/>
                <w:sz w:val="22"/>
                <w:szCs w:val="22"/>
              </w:rPr>
              <w:t xml:space="preserve"> the decision was taken to relocate the building to th</w:t>
            </w:r>
            <w:r w:rsidR="008D749E">
              <w:rPr>
                <w:rFonts w:asciiTheme="minorHAnsi" w:hAnsiTheme="minorHAnsi" w:cstheme="minorHAnsi"/>
                <w:sz w:val="22"/>
                <w:szCs w:val="22"/>
              </w:rPr>
              <w:t>e</w:t>
            </w:r>
            <w:r w:rsidR="00ED2885">
              <w:rPr>
                <w:rFonts w:asciiTheme="minorHAnsi" w:hAnsiTheme="minorHAnsi" w:cstheme="minorHAnsi"/>
                <w:sz w:val="22"/>
                <w:szCs w:val="22"/>
              </w:rPr>
              <w:t xml:space="preserve"> current location </w:t>
            </w:r>
            <w:proofErr w:type="gramStart"/>
            <w:r w:rsidR="00ED2885">
              <w:rPr>
                <w:rFonts w:asciiTheme="minorHAnsi" w:hAnsiTheme="minorHAnsi" w:cstheme="minorHAnsi"/>
                <w:sz w:val="22"/>
                <w:szCs w:val="22"/>
              </w:rPr>
              <w:t>in order to</w:t>
            </w:r>
            <w:proofErr w:type="gramEnd"/>
            <w:r w:rsidR="00ED2885">
              <w:rPr>
                <w:rFonts w:asciiTheme="minorHAnsi" w:hAnsiTheme="minorHAnsi" w:cstheme="minorHAnsi"/>
                <w:sz w:val="22"/>
                <w:szCs w:val="22"/>
              </w:rPr>
              <w:t xml:space="preserve"> overcome the objections.</w:t>
            </w:r>
          </w:p>
          <w:p w14:paraId="1656C92C" w14:textId="77777777" w:rsidR="00AC27B4" w:rsidRDefault="00AC27B4" w:rsidP="00AD27CE">
            <w:pPr>
              <w:pStyle w:val="Default"/>
              <w:jc w:val="both"/>
            </w:pPr>
          </w:p>
          <w:p w14:paraId="480C863B" w14:textId="72C8978E" w:rsidR="00716B6D" w:rsidRDefault="005A3A77" w:rsidP="00716B6D">
            <w:pPr>
              <w:contextualSpacing/>
              <w:jc w:val="both"/>
              <w:rPr>
                <w:rFonts w:asciiTheme="minorHAnsi" w:hAnsiTheme="minorHAnsi" w:cstheme="minorHAnsi"/>
                <w:b/>
                <w:szCs w:val="22"/>
              </w:rPr>
            </w:pPr>
            <w:r>
              <w:rPr>
                <w:rFonts w:asciiTheme="minorHAnsi" w:hAnsiTheme="minorHAnsi" w:cstheme="minorHAnsi"/>
                <w:b/>
                <w:szCs w:val="22"/>
              </w:rPr>
              <w:t xml:space="preserve">Impact on </w:t>
            </w:r>
            <w:r w:rsidR="00716B6D" w:rsidRPr="00716B6D">
              <w:rPr>
                <w:rFonts w:asciiTheme="minorHAnsi" w:hAnsiTheme="minorHAnsi" w:cstheme="minorHAnsi"/>
                <w:b/>
                <w:szCs w:val="22"/>
              </w:rPr>
              <w:t>Residential Amenity:</w:t>
            </w:r>
          </w:p>
          <w:p w14:paraId="238670F5" w14:textId="77777777" w:rsidR="0038075A" w:rsidRPr="00716B6D" w:rsidRDefault="0038075A" w:rsidP="00716B6D">
            <w:pPr>
              <w:contextualSpacing/>
              <w:jc w:val="both"/>
              <w:rPr>
                <w:rFonts w:asciiTheme="minorHAnsi" w:hAnsiTheme="minorHAnsi" w:cstheme="minorHAnsi"/>
                <w:b/>
                <w:szCs w:val="22"/>
              </w:rPr>
            </w:pPr>
          </w:p>
          <w:p w14:paraId="16D0BCDF" w14:textId="62562E18" w:rsidR="00C6584E" w:rsidRDefault="00742324" w:rsidP="00716B6D">
            <w:pPr>
              <w:contextualSpacing/>
              <w:jc w:val="both"/>
              <w:rPr>
                <w:rFonts w:asciiTheme="minorHAnsi" w:hAnsiTheme="minorHAnsi" w:cstheme="minorHAnsi"/>
                <w:szCs w:val="22"/>
              </w:rPr>
            </w:pPr>
            <w:r>
              <w:rPr>
                <w:rFonts w:asciiTheme="minorHAnsi" w:hAnsiTheme="minorHAnsi" w:cstheme="minorHAnsi"/>
                <w:szCs w:val="22"/>
              </w:rPr>
              <w:t xml:space="preserve">The </w:t>
            </w:r>
            <w:r w:rsidR="00ED2885">
              <w:rPr>
                <w:rFonts w:asciiTheme="minorHAnsi" w:hAnsiTheme="minorHAnsi" w:cstheme="minorHAnsi"/>
                <w:szCs w:val="22"/>
              </w:rPr>
              <w:t xml:space="preserve">proposed </w:t>
            </w:r>
            <w:r w:rsidR="00FB4140">
              <w:rPr>
                <w:rFonts w:asciiTheme="minorHAnsi" w:hAnsiTheme="minorHAnsi" w:cstheme="minorHAnsi"/>
                <w:szCs w:val="22"/>
              </w:rPr>
              <w:t xml:space="preserve">new build </w:t>
            </w:r>
            <w:r w:rsidR="00ED2885">
              <w:rPr>
                <w:rFonts w:asciiTheme="minorHAnsi" w:hAnsiTheme="minorHAnsi" w:cstheme="minorHAnsi"/>
                <w:szCs w:val="22"/>
              </w:rPr>
              <w:t xml:space="preserve">element </w:t>
            </w:r>
            <w:r w:rsidR="00FB4140">
              <w:rPr>
                <w:rFonts w:asciiTheme="minorHAnsi" w:hAnsiTheme="minorHAnsi" w:cstheme="minorHAnsi"/>
                <w:szCs w:val="22"/>
              </w:rPr>
              <w:t xml:space="preserve">will </w:t>
            </w:r>
            <w:r w:rsidR="00ED2885">
              <w:rPr>
                <w:rFonts w:asciiTheme="minorHAnsi" w:hAnsiTheme="minorHAnsi" w:cstheme="minorHAnsi"/>
                <w:szCs w:val="22"/>
              </w:rPr>
              <w:t>be sited n</w:t>
            </w:r>
            <w:r w:rsidR="00FB4140">
              <w:rPr>
                <w:rFonts w:asciiTheme="minorHAnsi" w:hAnsiTheme="minorHAnsi" w:cstheme="minorHAnsi"/>
                <w:szCs w:val="22"/>
              </w:rPr>
              <w:t xml:space="preserve">earer to existing residential properties on </w:t>
            </w:r>
            <w:proofErr w:type="spellStart"/>
            <w:r w:rsidR="00FB4140">
              <w:rPr>
                <w:rFonts w:asciiTheme="minorHAnsi" w:hAnsiTheme="minorHAnsi" w:cstheme="minorHAnsi"/>
                <w:szCs w:val="22"/>
              </w:rPr>
              <w:t>W</w:t>
            </w:r>
            <w:r w:rsidR="00C6584E">
              <w:rPr>
                <w:rFonts w:asciiTheme="minorHAnsi" w:hAnsiTheme="minorHAnsi" w:cstheme="minorHAnsi"/>
                <w:szCs w:val="22"/>
              </w:rPr>
              <w:t>oone</w:t>
            </w:r>
            <w:proofErr w:type="spellEnd"/>
            <w:r w:rsidR="00C6584E">
              <w:rPr>
                <w:rFonts w:asciiTheme="minorHAnsi" w:hAnsiTheme="minorHAnsi" w:cstheme="minorHAnsi"/>
                <w:szCs w:val="22"/>
              </w:rPr>
              <w:t xml:space="preserve"> Lane</w:t>
            </w:r>
            <w:r w:rsidR="00E02E2F">
              <w:rPr>
                <w:rFonts w:asciiTheme="minorHAnsi" w:hAnsiTheme="minorHAnsi" w:cstheme="minorHAnsi"/>
                <w:szCs w:val="22"/>
              </w:rPr>
              <w:t xml:space="preserve"> which tend to three storeys with two storey outriggers to the rear.</w:t>
            </w:r>
            <w:r w:rsidR="005D3162">
              <w:rPr>
                <w:rFonts w:asciiTheme="minorHAnsi" w:hAnsiTheme="minorHAnsi" w:cstheme="minorHAnsi"/>
                <w:szCs w:val="22"/>
              </w:rPr>
              <w:t xml:space="preserve"> </w:t>
            </w:r>
            <w:r w:rsidR="00C6584E">
              <w:rPr>
                <w:rFonts w:asciiTheme="minorHAnsi" w:hAnsiTheme="minorHAnsi" w:cstheme="minorHAnsi"/>
                <w:szCs w:val="22"/>
              </w:rPr>
              <w:t xml:space="preserve">No.’s 1 to 17 will have views of the proposed entrance/car parking and the existing infant block to be retained and used as a nursery.  No.’s 19 to 35 would have views of the rear elevation of the proposed new build Infant school. The existing stone boundary wall on the </w:t>
            </w:r>
            <w:r w:rsidR="00E02E2F">
              <w:rPr>
                <w:rFonts w:asciiTheme="minorHAnsi" w:hAnsiTheme="minorHAnsi" w:cstheme="minorHAnsi"/>
                <w:szCs w:val="22"/>
              </w:rPr>
              <w:t>northwest</w:t>
            </w:r>
            <w:r w:rsidR="00C6584E">
              <w:rPr>
                <w:rFonts w:asciiTheme="minorHAnsi" w:hAnsiTheme="minorHAnsi" w:cstheme="minorHAnsi"/>
                <w:szCs w:val="22"/>
              </w:rPr>
              <w:t xml:space="preserve"> side would be retained with the addition of </w:t>
            </w:r>
            <w:r w:rsidR="00C6584E" w:rsidRPr="00D57BD8">
              <w:rPr>
                <w:rFonts w:asciiTheme="minorHAnsi" w:hAnsiTheme="minorHAnsi" w:cstheme="minorHAnsi"/>
                <w:szCs w:val="22"/>
              </w:rPr>
              <w:t>pleached</w:t>
            </w:r>
            <w:r w:rsidR="00C6584E">
              <w:rPr>
                <w:rFonts w:asciiTheme="minorHAnsi" w:hAnsiTheme="minorHAnsi" w:cstheme="minorHAnsi"/>
                <w:szCs w:val="22"/>
              </w:rPr>
              <w:t xml:space="preserve"> trees to provide </w:t>
            </w:r>
            <w:r w:rsidR="00532B3B">
              <w:rPr>
                <w:rFonts w:asciiTheme="minorHAnsi" w:hAnsiTheme="minorHAnsi" w:cstheme="minorHAnsi"/>
                <w:szCs w:val="22"/>
              </w:rPr>
              <w:t xml:space="preserve">some </w:t>
            </w:r>
            <w:r w:rsidR="00C6584E">
              <w:rPr>
                <w:rFonts w:asciiTheme="minorHAnsi" w:hAnsiTheme="minorHAnsi" w:cstheme="minorHAnsi"/>
                <w:szCs w:val="22"/>
              </w:rPr>
              <w:t>screening, softening and interest to the scheme.</w:t>
            </w:r>
          </w:p>
          <w:p w14:paraId="59CB3B7F" w14:textId="77777777" w:rsidR="00E02E2F" w:rsidRDefault="00E02E2F" w:rsidP="00716B6D">
            <w:pPr>
              <w:contextualSpacing/>
              <w:jc w:val="both"/>
              <w:rPr>
                <w:rFonts w:asciiTheme="minorHAnsi" w:hAnsiTheme="minorHAnsi" w:cstheme="minorHAnsi"/>
                <w:szCs w:val="22"/>
              </w:rPr>
            </w:pPr>
          </w:p>
          <w:p w14:paraId="07753AA3" w14:textId="29F0EF2D" w:rsidR="00E02E2F" w:rsidRDefault="00532B3B" w:rsidP="00E02E2F">
            <w:pPr>
              <w:contextualSpacing/>
              <w:jc w:val="both"/>
              <w:rPr>
                <w:rFonts w:asciiTheme="minorHAnsi" w:hAnsiTheme="minorHAnsi" w:cstheme="minorHAnsi"/>
                <w:szCs w:val="22"/>
              </w:rPr>
            </w:pPr>
            <w:r>
              <w:rPr>
                <w:rFonts w:asciiTheme="minorHAnsi" w:hAnsiTheme="minorHAnsi" w:cstheme="minorHAnsi"/>
                <w:szCs w:val="22"/>
              </w:rPr>
              <w:t>The w</w:t>
            </w:r>
            <w:r w:rsidR="00E02E2F">
              <w:rPr>
                <w:rFonts w:asciiTheme="minorHAnsi" w:hAnsiTheme="minorHAnsi" w:cstheme="minorHAnsi"/>
                <w:szCs w:val="22"/>
              </w:rPr>
              <w:t xml:space="preserve">indows on the rear (northwest elevation) </w:t>
            </w:r>
            <w:r>
              <w:rPr>
                <w:rFonts w:asciiTheme="minorHAnsi" w:hAnsiTheme="minorHAnsi" w:cstheme="minorHAnsi"/>
                <w:szCs w:val="22"/>
              </w:rPr>
              <w:t xml:space="preserve">are proposed to </w:t>
            </w:r>
            <w:r w:rsidR="00E02E2F">
              <w:rPr>
                <w:rFonts w:asciiTheme="minorHAnsi" w:hAnsiTheme="minorHAnsi" w:cstheme="minorHAnsi"/>
                <w:szCs w:val="22"/>
              </w:rPr>
              <w:t xml:space="preserve">be slot louvres with opaque rooflights which would </w:t>
            </w:r>
            <w:r w:rsidR="002C4FDE">
              <w:rPr>
                <w:rFonts w:asciiTheme="minorHAnsi" w:hAnsiTheme="minorHAnsi" w:cstheme="minorHAnsi"/>
                <w:szCs w:val="22"/>
              </w:rPr>
              <w:t xml:space="preserve">not result in any </w:t>
            </w:r>
            <w:r>
              <w:rPr>
                <w:rFonts w:asciiTheme="minorHAnsi" w:hAnsiTheme="minorHAnsi" w:cstheme="minorHAnsi"/>
                <w:szCs w:val="22"/>
              </w:rPr>
              <w:t xml:space="preserve">undue </w:t>
            </w:r>
            <w:r w:rsidR="002C4FDE">
              <w:rPr>
                <w:rFonts w:asciiTheme="minorHAnsi" w:hAnsiTheme="minorHAnsi" w:cstheme="minorHAnsi"/>
                <w:szCs w:val="22"/>
              </w:rPr>
              <w:t xml:space="preserve">loss of privacy or </w:t>
            </w:r>
            <w:r w:rsidR="00E02E2F">
              <w:rPr>
                <w:rFonts w:asciiTheme="minorHAnsi" w:hAnsiTheme="minorHAnsi" w:cstheme="minorHAnsi"/>
                <w:szCs w:val="22"/>
              </w:rPr>
              <w:t>overlooking issues</w:t>
            </w:r>
            <w:r w:rsidR="002C4FDE">
              <w:rPr>
                <w:rFonts w:asciiTheme="minorHAnsi" w:hAnsiTheme="minorHAnsi" w:cstheme="minorHAnsi"/>
                <w:szCs w:val="22"/>
              </w:rPr>
              <w:t xml:space="preserve"> to neighbouring properties.</w:t>
            </w:r>
          </w:p>
          <w:p w14:paraId="45BD3A5F" w14:textId="77777777" w:rsidR="00E02E2F" w:rsidRDefault="00E02E2F" w:rsidP="00716B6D">
            <w:pPr>
              <w:contextualSpacing/>
              <w:jc w:val="both"/>
              <w:rPr>
                <w:rFonts w:asciiTheme="minorHAnsi" w:hAnsiTheme="minorHAnsi" w:cstheme="minorHAnsi"/>
                <w:szCs w:val="22"/>
              </w:rPr>
            </w:pPr>
          </w:p>
          <w:p w14:paraId="4CFAD2D9" w14:textId="1AB3E047" w:rsidR="005F00E3" w:rsidRDefault="002C4FDE" w:rsidP="00716B6D">
            <w:pPr>
              <w:contextualSpacing/>
              <w:jc w:val="both"/>
              <w:rPr>
                <w:rFonts w:asciiTheme="minorHAnsi" w:hAnsiTheme="minorHAnsi" w:cstheme="minorHAnsi"/>
                <w:szCs w:val="22"/>
              </w:rPr>
            </w:pPr>
            <w:r>
              <w:rPr>
                <w:rFonts w:asciiTheme="minorHAnsi" w:hAnsiTheme="minorHAnsi" w:cstheme="minorHAnsi"/>
                <w:szCs w:val="22"/>
              </w:rPr>
              <w:lastRenderedPageBreak/>
              <w:t>When taking into account t</w:t>
            </w:r>
            <w:r w:rsidR="00C6584E">
              <w:rPr>
                <w:rFonts w:asciiTheme="minorHAnsi" w:hAnsiTheme="minorHAnsi" w:cstheme="minorHAnsi"/>
                <w:szCs w:val="22"/>
              </w:rPr>
              <w:t xml:space="preserve">he limited height </w:t>
            </w:r>
            <w:r w:rsidR="002F10E1">
              <w:rPr>
                <w:rFonts w:asciiTheme="minorHAnsi" w:hAnsiTheme="minorHAnsi" w:cstheme="minorHAnsi"/>
                <w:szCs w:val="22"/>
              </w:rPr>
              <w:t xml:space="preserve">and that the roof slopes away from the residential properties </w:t>
            </w:r>
            <w:r>
              <w:rPr>
                <w:rFonts w:asciiTheme="minorHAnsi" w:hAnsiTheme="minorHAnsi" w:cstheme="minorHAnsi"/>
                <w:szCs w:val="22"/>
              </w:rPr>
              <w:t xml:space="preserve">of </w:t>
            </w:r>
            <w:r w:rsidR="000C0F70">
              <w:rPr>
                <w:rFonts w:asciiTheme="minorHAnsi" w:hAnsiTheme="minorHAnsi" w:cstheme="minorHAnsi"/>
                <w:szCs w:val="22"/>
              </w:rPr>
              <w:t xml:space="preserve">by 3m to 4.4m from west to east which reduces the impact together with </w:t>
            </w:r>
            <w:r w:rsidR="00C6584E">
              <w:rPr>
                <w:rFonts w:asciiTheme="minorHAnsi" w:hAnsiTheme="minorHAnsi" w:cstheme="minorHAnsi"/>
                <w:szCs w:val="22"/>
              </w:rPr>
              <w:t xml:space="preserve">distances </w:t>
            </w:r>
            <w:r>
              <w:rPr>
                <w:rFonts w:asciiTheme="minorHAnsi" w:hAnsiTheme="minorHAnsi" w:cstheme="minorHAnsi"/>
                <w:szCs w:val="22"/>
              </w:rPr>
              <w:t xml:space="preserve">of approximately </w:t>
            </w:r>
            <w:r w:rsidR="00E02E2F">
              <w:rPr>
                <w:rFonts w:asciiTheme="minorHAnsi" w:hAnsiTheme="minorHAnsi" w:cstheme="minorHAnsi"/>
                <w:szCs w:val="22"/>
              </w:rPr>
              <w:t>1</w:t>
            </w:r>
            <w:r w:rsidR="000C0F70">
              <w:rPr>
                <w:rFonts w:asciiTheme="minorHAnsi" w:hAnsiTheme="minorHAnsi" w:cstheme="minorHAnsi"/>
                <w:szCs w:val="22"/>
              </w:rPr>
              <w:t>1</w:t>
            </w:r>
            <w:r w:rsidR="00C6584E">
              <w:rPr>
                <w:rFonts w:asciiTheme="minorHAnsi" w:hAnsiTheme="minorHAnsi" w:cstheme="minorHAnsi"/>
                <w:szCs w:val="22"/>
              </w:rPr>
              <w:t>m</w:t>
            </w:r>
            <w:r w:rsidR="00E02E2F">
              <w:rPr>
                <w:rFonts w:asciiTheme="minorHAnsi" w:hAnsiTheme="minorHAnsi" w:cstheme="minorHAnsi"/>
                <w:szCs w:val="22"/>
              </w:rPr>
              <w:t xml:space="preserve"> from </w:t>
            </w:r>
            <w:r>
              <w:rPr>
                <w:rFonts w:asciiTheme="minorHAnsi" w:hAnsiTheme="minorHAnsi" w:cstheme="minorHAnsi"/>
                <w:szCs w:val="22"/>
              </w:rPr>
              <w:t xml:space="preserve">rear of existing </w:t>
            </w:r>
            <w:r w:rsidR="00E02E2F">
              <w:rPr>
                <w:rFonts w:asciiTheme="minorHAnsi" w:hAnsiTheme="minorHAnsi" w:cstheme="minorHAnsi"/>
                <w:szCs w:val="22"/>
              </w:rPr>
              <w:t>outrigger</w:t>
            </w:r>
            <w:r>
              <w:rPr>
                <w:rFonts w:asciiTheme="minorHAnsi" w:hAnsiTheme="minorHAnsi" w:cstheme="minorHAnsi"/>
                <w:szCs w:val="22"/>
              </w:rPr>
              <w:t>s</w:t>
            </w:r>
            <w:r w:rsidR="00E02E2F">
              <w:rPr>
                <w:rFonts w:asciiTheme="minorHAnsi" w:hAnsiTheme="minorHAnsi" w:cstheme="minorHAnsi"/>
                <w:szCs w:val="22"/>
              </w:rPr>
              <w:t xml:space="preserve"> to </w:t>
            </w:r>
            <w:r w:rsidR="000C0F70">
              <w:rPr>
                <w:rFonts w:asciiTheme="minorHAnsi" w:hAnsiTheme="minorHAnsi" w:cstheme="minorHAnsi"/>
                <w:szCs w:val="22"/>
              </w:rPr>
              <w:t xml:space="preserve">existing stone boundary wall and approximately 13.5m to the </w:t>
            </w:r>
            <w:r w:rsidR="00E02E2F">
              <w:rPr>
                <w:rFonts w:asciiTheme="minorHAnsi" w:hAnsiTheme="minorHAnsi" w:cstheme="minorHAnsi"/>
                <w:szCs w:val="22"/>
              </w:rPr>
              <w:t xml:space="preserve">rear </w:t>
            </w:r>
            <w:r>
              <w:rPr>
                <w:rFonts w:asciiTheme="minorHAnsi" w:hAnsiTheme="minorHAnsi" w:cstheme="minorHAnsi"/>
                <w:szCs w:val="22"/>
              </w:rPr>
              <w:t>elevation</w:t>
            </w:r>
            <w:r w:rsidR="000C0F70">
              <w:rPr>
                <w:rFonts w:asciiTheme="minorHAnsi" w:hAnsiTheme="minorHAnsi" w:cstheme="minorHAnsi"/>
                <w:szCs w:val="22"/>
              </w:rPr>
              <w:t>s</w:t>
            </w:r>
            <w:r>
              <w:rPr>
                <w:rFonts w:asciiTheme="minorHAnsi" w:hAnsiTheme="minorHAnsi" w:cstheme="minorHAnsi"/>
                <w:szCs w:val="22"/>
              </w:rPr>
              <w:t xml:space="preserve"> </w:t>
            </w:r>
            <w:r w:rsidR="00E02E2F">
              <w:rPr>
                <w:rFonts w:asciiTheme="minorHAnsi" w:hAnsiTheme="minorHAnsi" w:cstheme="minorHAnsi"/>
                <w:szCs w:val="22"/>
              </w:rPr>
              <w:t xml:space="preserve">of </w:t>
            </w:r>
            <w:r>
              <w:rPr>
                <w:rFonts w:asciiTheme="minorHAnsi" w:hAnsiTheme="minorHAnsi" w:cstheme="minorHAnsi"/>
                <w:szCs w:val="22"/>
              </w:rPr>
              <w:t xml:space="preserve">the </w:t>
            </w:r>
            <w:r w:rsidR="000C0F70">
              <w:rPr>
                <w:rFonts w:asciiTheme="minorHAnsi" w:hAnsiTheme="minorHAnsi" w:cstheme="minorHAnsi"/>
                <w:szCs w:val="22"/>
              </w:rPr>
              <w:t xml:space="preserve">existing and </w:t>
            </w:r>
            <w:r>
              <w:rPr>
                <w:rFonts w:asciiTheme="minorHAnsi" w:hAnsiTheme="minorHAnsi" w:cstheme="minorHAnsi"/>
                <w:szCs w:val="22"/>
              </w:rPr>
              <w:t xml:space="preserve">proposed </w:t>
            </w:r>
            <w:r w:rsidR="00E02E2F">
              <w:rPr>
                <w:rFonts w:asciiTheme="minorHAnsi" w:hAnsiTheme="minorHAnsi" w:cstheme="minorHAnsi"/>
                <w:szCs w:val="22"/>
              </w:rPr>
              <w:t>school buildings</w:t>
            </w:r>
            <w:r w:rsidR="005F00E3">
              <w:rPr>
                <w:rFonts w:asciiTheme="minorHAnsi" w:hAnsiTheme="minorHAnsi" w:cstheme="minorHAnsi"/>
                <w:szCs w:val="22"/>
              </w:rPr>
              <w:t>, t</w:t>
            </w:r>
            <w:r w:rsidR="005D3162">
              <w:rPr>
                <w:rFonts w:asciiTheme="minorHAnsi" w:hAnsiTheme="minorHAnsi" w:cstheme="minorHAnsi"/>
                <w:szCs w:val="22"/>
              </w:rPr>
              <w:t xml:space="preserve">he proposal </w:t>
            </w:r>
            <w:r w:rsidR="005F00E3">
              <w:rPr>
                <w:rFonts w:asciiTheme="minorHAnsi" w:hAnsiTheme="minorHAnsi" w:cstheme="minorHAnsi"/>
                <w:szCs w:val="22"/>
              </w:rPr>
              <w:t>is not considered to result in an unacceptable overbearing impact on the neighbouring properties to the west, nor result in an unacceptable loss of light.</w:t>
            </w:r>
          </w:p>
          <w:p w14:paraId="00A5F625" w14:textId="77777777" w:rsidR="005F00E3" w:rsidRDefault="005F00E3" w:rsidP="00716B6D">
            <w:pPr>
              <w:contextualSpacing/>
              <w:jc w:val="both"/>
              <w:rPr>
                <w:rFonts w:asciiTheme="minorHAnsi" w:hAnsiTheme="minorHAnsi" w:cstheme="minorHAnsi"/>
                <w:szCs w:val="22"/>
              </w:rPr>
            </w:pPr>
          </w:p>
          <w:p w14:paraId="77A83394" w14:textId="5E07ECF5" w:rsidR="0024688A" w:rsidRDefault="005F00E3" w:rsidP="00716B6D">
            <w:pPr>
              <w:contextualSpacing/>
              <w:jc w:val="both"/>
              <w:rPr>
                <w:rFonts w:asciiTheme="minorHAnsi" w:hAnsiTheme="minorHAnsi" w:cstheme="minorHAnsi"/>
                <w:szCs w:val="22"/>
              </w:rPr>
            </w:pPr>
            <w:r>
              <w:rPr>
                <w:rFonts w:asciiTheme="minorHAnsi" w:hAnsiTheme="minorHAnsi" w:cstheme="minorHAnsi"/>
                <w:szCs w:val="22"/>
              </w:rPr>
              <w:t xml:space="preserve">The proposal </w:t>
            </w:r>
            <w:r w:rsidRPr="00D57BD8">
              <w:rPr>
                <w:rFonts w:asciiTheme="minorHAnsi" w:hAnsiTheme="minorHAnsi" w:cstheme="minorHAnsi"/>
                <w:szCs w:val="22"/>
              </w:rPr>
              <w:t>will</w:t>
            </w:r>
            <w:r w:rsidR="005D3162" w:rsidRPr="00D57BD8">
              <w:rPr>
                <w:rFonts w:asciiTheme="minorHAnsi" w:hAnsiTheme="minorHAnsi" w:cstheme="minorHAnsi"/>
                <w:szCs w:val="22"/>
              </w:rPr>
              <w:t xml:space="preserve"> </w:t>
            </w:r>
            <w:r w:rsidR="00D57BD8" w:rsidRPr="00D57BD8">
              <w:rPr>
                <w:rFonts w:asciiTheme="minorHAnsi" w:hAnsiTheme="minorHAnsi" w:cstheme="minorHAnsi"/>
                <w:szCs w:val="22"/>
              </w:rPr>
              <w:t xml:space="preserve">not </w:t>
            </w:r>
            <w:r w:rsidR="005D3162" w:rsidRPr="00D57BD8">
              <w:rPr>
                <w:rFonts w:asciiTheme="minorHAnsi" w:hAnsiTheme="minorHAnsi" w:cstheme="minorHAnsi"/>
                <w:szCs w:val="22"/>
              </w:rPr>
              <w:t>result</w:t>
            </w:r>
            <w:r w:rsidR="005D3162">
              <w:rPr>
                <w:rFonts w:asciiTheme="minorHAnsi" w:hAnsiTheme="minorHAnsi" w:cstheme="minorHAnsi"/>
                <w:szCs w:val="22"/>
              </w:rPr>
              <w:t xml:space="preserve"> in an </w:t>
            </w:r>
            <w:r w:rsidR="005D3162">
              <w:t xml:space="preserve">increase in pupil numbers </w:t>
            </w:r>
            <w:r w:rsidR="009B709B">
              <w:t>and therefore it</w:t>
            </w:r>
            <w:r w:rsidR="005D3162">
              <w:t xml:space="preserve"> is not anticipated that the development would result in additional impacts for the neighbouring </w:t>
            </w:r>
            <w:r w:rsidR="00C6584E">
              <w:t xml:space="preserve">over and </w:t>
            </w:r>
            <w:r w:rsidR="005D3162">
              <w:t xml:space="preserve">above the existing </w:t>
            </w:r>
            <w:r>
              <w:t>situation</w:t>
            </w:r>
            <w:r w:rsidR="009B709B">
              <w:t xml:space="preserve"> in terms of </w:t>
            </w:r>
            <w:r>
              <w:t>noise levels</w:t>
            </w:r>
            <w:r w:rsidR="009B709B">
              <w:t xml:space="preserve"> associated with a school </w:t>
            </w:r>
            <w:r>
              <w:t xml:space="preserve">/ nursery </w:t>
            </w:r>
            <w:r w:rsidR="009B709B">
              <w:t>use</w:t>
            </w:r>
            <w:r w:rsidR="00C6584E">
              <w:t xml:space="preserve"> and vehicle movements.</w:t>
            </w:r>
          </w:p>
          <w:p w14:paraId="0ACFA709" w14:textId="77777777" w:rsidR="0024688A" w:rsidRDefault="0024688A" w:rsidP="00716B6D">
            <w:pPr>
              <w:contextualSpacing/>
              <w:jc w:val="both"/>
              <w:rPr>
                <w:rFonts w:asciiTheme="minorHAnsi" w:hAnsiTheme="minorHAnsi" w:cstheme="minorHAnsi"/>
                <w:szCs w:val="22"/>
              </w:rPr>
            </w:pPr>
          </w:p>
          <w:p w14:paraId="761B13E9" w14:textId="414441A7" w:rsidR="00AE0AE4" w:rsidRDefault="005F00E3" w:rsidP="00AE0AE4">
            <w:pPr>
              <w:contextualSpacing/>
              <w:jc w:val="both"/>
              <w:rPr>
                <w:rFonts w:asciiTheme="minorHAnsi" w:hAnsiTheme="minorHAnsi" w:cstheme="minorHAnsi"/>
                <w:szCs w:val="22"/>
              </w:rPr>
            </w:pPr>
            <w:r>
              <w:rPr>
                <w:rFonts w:asciiTheme="minorHAnsi" w:hAnsiTheme="minorHAnsi" w:cstheme="minorHAnsi"/>
                <w:szCs w:val="22"/>
              </w:rPr>
              <w:t>I</w:t>
            </w:r>
            <w:r w:rsidR="00AE0AE4">
              <w:rPr>
                <w:rFonts w:asciiTheme="minorHAnsi" w:hAnsiTheme="minorHAnsi" w:cstheme="minorHAnsi"/>
                <w:szCs w:val="22"/>
              </w:rPr>
              <w:t>t is therefore considered that that the proposal would not result in any significant impact on neighbouring dwellings</w:t>
            </w:r>
            <w:r>
              <w:rPr>
                <w:rFonts w:asciiTheme="minorHAnsi" w:hAnsiTheme="minorHAnsi" w:cstheme="minorHAnsi"/>
                <w:szCs w:val="22"/>
              </w:rPr>
              <w:t xml:space="preserve"> and would comply with policy DMG1 and the NPPF in respect of amenity</w:t>
            </w:r>
            <w:r w:rsidR="00AE0AE4">
              <w:rPr>
                <w:rFonts w:asciiTheme="minorHAnsi" w:hAnsiTheme="minorHAnsi" w:cstheme="minorHAnsi"/>
                <w:szCs w:val="22"/>
              </w:rPr>
              <w:t xml:space="preserve">. </w:t>
            </w:r>
          </w:p>
          <w:p w14:paraId="0FA2DD93" w14:textId="77777777" w:rsidR="00AE0AE4" w:rsidRPr="00716B6D" w:rsidRDefault="00AE0AE4" w:rsidP="00716B6D">
            <w:pPr>
              <w:contextualSpacing/>
              <w:jc w:val="both"/>
              <w:rPr>
                <w:rFonts w:asciiTheme="minorHAnsi" w:hAnsiTheme="minorHAnsi" w:cstheme="minorHAnsi"/>
                <w:szCs w:val="22"/>
              </w:rPr>
            </w:pPr>
          </w:p>
          <w:p w14:paraId="5B47B7E5" w14:textId="73D649F4" w:rsidR="00716B6D" w:rsidRPr="00716B6D" w:rsidRDefault="00716B6D" w:rsidP="00716B6D">
            <w:pPr>
              <w:contextualSpacing/>
              <w:jc w:val="both"/>
              <w:rPr>
                <w:rFonts w:asciiTheme="minorHAnsi" w:hAnsiTheme="minorHAnsi" w:cstheme="minorHAnsi"/>
                <w:b/>
                <w:szCs w:val="22"/>
              </w:rPr>
            </w:pPr>
            <w:r w:rsidRPr="00716B6D">
              <w:rPr>
                <w:rFonts w:asciiTheme="minorHAnsi" w:hAnsiTheme="minorHAnsi" w:cstheme="minorHAnsi"/>
                <w:b/>
                <w:szCs w:val="22"/>
              </w:rPr>
              <w:t>Visual Amenity</w:t>
            </w:r>
            <w:r w:rsidR="0063774A">
              <w:rPr>
                <w:rFonts w:asciiTheme="minorHAnsi" w:hAnsiTheme="minorHAnsi" w:cstheme="minorHAnsi"/>
                <w:b/>
                <w:szCs w:val="22"/>
              </w:rPr>
              <w:t>/Design</w:t>
            </w:r>
            <w:r w:rsidR="005A3A77">
              <w:rPr>
                <w:rFonts w:asciiTheme="minorHAnsi" w:hAnsiTheme="minorHAnsi" w:cstheme="minorHAnsi"/>
                <w:b/>
                <w:szCs w:val="22"/>
              </w:rPr>
              <w:t xml:space="preserve"> and Materials</w:t>
            </w:r>
            <w:r w:rsidRPr="00716B6D">
              <w:rPr>
                <w:rFonts w:asciiTheme="minorHAnsi" w:hAnsiTheme="minorHAnsi" w:cstheme="minorHAnsi"/>
                <w:b/>
                <w:szCs w:val="22"/>
              </w:rPr>
              <w:t>:</w:t>
            </w:r>
          </w:p>
          <w:p w14:paraId="6966ABCC" w14:textId="77777777" w:rsidR="00716B6D" w:rsidRDefault="00716B6D" w:rsidP="00716B6D">
            <w:pPr>
              <w:contextualSpacing/>
              <w:jc w:val="both"/>
              <w:rPr>
                <w:rFonts w:asciiTheme="minorHAnsi" w:hAnsiTheme="minorHAnsi" w:cstheme="minorHAnsi"/>
                <w:b/>
                <w:szCs w:val="22"/>
              </w:rPr>
            </w:pPr>
          </w:p>
          <w:p w14:paraId="6FB9A6EB" w14:textId="5001939C" w:rsidR="00B61EB7" w:rsidRPr="00B61EB7" w:rsidRDefault="00B61EB7" w:rsidP="00B61EB7">
            <w:pPr>
              <w:jc w:val="both"/>
            </w:pPr>
            <w:r w:rsidRPr="00B61EB7">
              <w:t xml:space="preserve">The topography of the land falls in the direction from </w:t>
            </w:r>
            <w:proofErr w:type="gramStart"/>
            <w:r w:rsidRPr="00B61EB7">
              <w:t>south east</w:t>
            </w:r>
            <w:proofErr w:type="gramEnd"/>
            <w:r w:rsidRPr="00B61EB7">
              <w:t xml:space="preserve"> to north west and the single storey nature of the proposed new build, combined with the effectiveness of the </w:t>
            </w:r>
            <w:r>
              <w:t xml:space="preserve">existing stone wall and proposed landscaping would result in the </w:t>
            </w:r>
            <w:r w:rsidRPr="00B61EB7">
              <w:t xml:space="preserve">new build </w:t>
            </w:r>
            <w:r>
              <w:t xml:space="preserve">being </w:t>
            </w:r>
            <w:r w:rsidRPr="00B61EB7">
              <w:t xml:space="preserve">largely hidden at </w:t>
            </w:r>
            <w:r>
              <w:t xml:space="preserve">ground </w:t>
            </w:r>
            <w:r w:rsidRPr="00B61EB7">
              <w:t xml:space="preserve">level. </w:t>
            </w:r>
          </w:p>
          <w:p w14:paraId="51CE3AFC" w14:textId="77777777" w:rsidR="00B61EB7" w:rsidRPr="00716B6D" w:rsidRDefault="00B61EB7" w:rsidP="00716B6D">
            <w:pPr>
              <w:contextualSpacing/>
              <w:jc w:val="both"/>
              <w:rPr>
                <w:rFonts w:asciiTheme="minorHAnsi" w:hAnsiTheme="minorHAnsi" w:cstheme="minorHAnsi"/>
                <w:b/>
                <w:szCs w:val="22"/>
              </w:rPr>
            </w:pPr>
          </w:p>
          <w:p w14:paraId="4D70D95E" w14:textId="220589E2" w:rsidR="0038075A" w:rsidRDefault="00993EC5" w:rsidP="00716B6D">
            <w:pPr>
              <w:contextualSpacing/>
              <w:jc w:val="both"/>
              <w:rPr>
                <w:rFonts w:asciiTheme="minorHAnsi" w:hAnsiTheme="minorHAnsi" w:cstheme="minorHAnsi"/>
                <w:szCs w:val="22"/>
              </w:rPr>
            </w:pPr>
            <w:r>
              <w:rPr>
                <w:rFonts w:asciiTheme="minorHAnsi" w:hAnsiTheme="minorHAnsi" w:cstheme="minorHAnsi"/>
                <w:szCs w:val="22"/>
              </w:rPr>
              <w:t xml:space="preserve">It is considered that the buildings </w:t>
            </w:r>
            <w:r w:rsidR="00E02E2F">
              <w:rPr>
                <w:rFonts w:asciiTheme="minorHAnsi" w:hAnsiTheme="minorHAnsi" w:cstheme="minorHAnsi"/>
                <w:szCs w:val="22"/>
              </w:rPr>
              <w:t xml:space="preserve">would be viewed </w:t>
            </w:r>
            <w:r>
              <w:rPr>
                <w:rFonts w:asciiTheme="minorHAnsi" w:hAnsiTheme="minorHAnsi" w:cstheme="minorHAnsi"/>
                <w:szCs w:val="22"/>
              </w:rPr>
              <w:t xml:space="preserve">within the existing </w:t>
            </w:r>
            <w:r w:rsidR="00E02E2F">
              <w:rPr>
                <w:rFonts w:asciiTheme="minorHAnsi" w:hAnsiTheme="minorHAnsi" w:cstheme="minorHAnsi"/>
                <w:szCs w:val="22"/>
              </w:rPr>
              <w:t xml:space="preserve">school </w:t>
            </w:r>
            <w:r>
              <w:rPr>
                <w:rFonts w:asciiTheme="minorHAnsi" w:hAnsiTheme="minorHAnsi" w:cstheme="minorHAnsi"/>
                <w:szCs w:val="22"/>
              </w:rPr>
              <w:t xml:space="preserve">context and although contemporary in design </w:t>
            </w:r>
            <w:r w:rsidR="00E02E2F">
              <w:rPr>
                <w:rFonts w:asciiTheme="minorHAnsi" w:hAnsiTheme="minorHAnsi" w:cstheme="minorHAnsi"/>
                <w:szCs w:val="22"/>
              </w:rPr>
              <w:t xml:space="preserve">these would be </w:t>
            </w:r>
            <w:r>
              <w:rPr>
                <w:rFonts w:asciiTheme="minorHAnsi" w:hAnsiTheme="minorHAnsi" w:cstheme="minorHAnsi"/>
                <w:szCs w:val="22"/>
              </w:rPr>
              <w:t xml:space="preserve">acceptable </w:t>
            </w:r>
            <w:r w:rsidR="009B709B">
              <w:rPr>
                <w:rFonts w:asciiTheme="minorHAnsi" w:hAnsiTheme="minorHAnsi" w:cstheme="minorHAnsi"/>
                <w:szCs w:val="22"/>
              </w:rPr>
              <w:t xml:space="preserve">in terms of </w:t>
            </w:r>
            <w:r>
              <w:rPr>
                <w:rFonts w:asciiTheme="minorHAnsi" w:hAnsiTheme="minorHAnsi" w:cstheme="minorHAnsi"/>
                <w:szCs w:val="22"/>
              </w:rPr>
              <w:t xml:space="preserve">visual impact. The new build </w:t>
            </w:r>
            <w:r w:rsidR="009B709B">
              <w:rPr>
                <w:rFonts w:asciiTheme="minorHAnsi" w:hAnsiTheme="minorHAnsi" w:cstheme="minorHAnsi"/>
                <w:szCs w:val="22"/>
              </w:rPr>
              <w:t xml:space="preserve">element </w:t>
            </w:r>
            <w:r>
              <w:rPr>
                <w:rFonts w:asciiTheme="minorHAnsi" w:hAnsiTheme="minorHAnsi" w:cstheme="minorHAnsi"/>
                <w:szCs w:val="22"/>
              </w:rPr>
              <w:t xml:space="preserve">will be viewed from the </w:t>
            </w:r>
            <w:r w:rsidR="00E02E2F">
              <w:rPr>
                <w:rFonts w:asciiTheme="minorHAnsi" w:hAnsiTheme="minorHAnsi" w:cstheme="minorHAnsi"/>
                <w:szCs w:val="22"/>
              </w:rPr>
              <w:t xml:space="preserve">rear of </w:t>
            </w:r>
            <w:proofErr w:type="spellStart"/>
            <w:r w:rsidR="00E02E2F">
              <w:rPr>
                <w:rFonts w:asciiTheme="minorHAnsi" w:hAnsiTheme="minorHAnsi" w:cstheme="minorHAnsi"/>
                <w:szCs w:val="22"/>
              </w:rPr>
              <w:t>Woone</w:t>
            </w:r>
            <w:proofErr w:type="spellEnd"/>
            <w:r w:rsidR="00E02E2F">
              <w:rPr>
                <w:rFonts w:asciiTheme="minorHAnsi" w:hAnsiTheme="minorHAnsi" w:cstheme="minorHAnsi"/>
                <w:szCs w:val="22"/>
              </w:rPr>
              <w:t xml:space="preserve"> Lane with the main element screened by the existing </w:t>
            </w:r>
            <w:r>
              <w:rPr>
                <w:rFonts w:asciiTheme="minorHAnsi" w:hAnsiTheme="minorHAnsi" w:cstheme="minorHAnsi"/>
                <w:szCs w:val="22"/>
              </w:rPr>
              <w:t xml:space="preserve">stone wall. The single storey </w:t>
            </w:r>
            <w:r w:rsidR="0063774A">
              <w:rPr>
                <w:rFonts w:asciiTheme="minorHAnsi" w:hAnsiTheme="minorHAnsi" w:cstheme="minorHAnsi"/>
                <w:szCs w:val="22"/>
              </w:rPr>
              <w:t>nature and</w:t>
            </w:r>
            <w:r>
              <w:rPr>
                <w:rFonts w:asciiTheme="minorHAnsi" w:hAnsiTheme="minorHAnsi" w:cstheme="minorHAnsi"/>
                <w:szCs w:val="22"/>
              </w:rPr>
              <w:t xml:space="preserve"> design make it subservient to the main building. </w:t>
            </w:r>
          </w:p>
          <w:p w14:paraId="69F71E95" w14:textId="77777777" w:rsidR="00AE0AE4" w:rsidRDefault="00AE0AE4" w:rsidP="00716B6D">
            <w:pPr>
              <w:contextualSpacing/>
              <w:jc w:val="both"/>
              <w:rPr>
                <w:rFonts w:asciiTheme="minorHAnsi" w:hAnsiTheme="minorHAnsi" w:cstheme="minorHAnsi"/>
                <w:szCs w:val="22"/>
              </w:rPr>
            </w:pPr>
          </w:p>
          <w:p w14:paraId="39437B31" w14:textId="7D29704E" w:rsidR="00AE0AE4" w:rsidRDefault="00AE0AE4" w:rsidP="00716B6D">
            <w:pPr>
              <w:contextualSpacing/>
              <w:jc w:val="both"/>
              <w:rPr>
                <w:rFonts w:asciiTheme="minorHAnsi" w:hAnsiTheme="minorHAnsi" w:cstheme="minorHAnsi"/>
                <w:szCs w:val="22"/>
              </w:rPr>
            </w:pPr>
            <w:r>
              <w:rPr>
                <w:rFonts w:asciiTheme="minorHAnsi" w:hAnsiTheme="minorHAnsi" w:cstheme="minorHAnsi"/>
                <w:szCs w:val="22"/>
              </w:rPr>
              <w:t>The design and materials proposed are considered appropriate in this location</w:t>
            </w:r>
            <w:r w:rsidR="005F00E3">
              <w:rPr>
                <w:rFonts w:asciiTheme="minorHAnsi" w:hAnsiTheme="minorHAnsi" w:cstheme="minorHAnsi"/>
                <w:szCs w:val="22"/>
              </w:rPr>
              <w:t xml:space="preserve"> and would comply with policy DMG1 and the NPPF in respect of design</w:t>
            </w:r>
            <w:r>
              <w:rPr>
                <w:rFonts w:asciiTheme="minorHAnsi" w:hAnsiTheme="minorHAnsi" w:cstheme="minorHAnsi"/>
                <w:szCs w:val="22"/>
              </w:rPr>
              <w:t>.</w:t>
            </w:r>
          </w:p>
          <w:p w14:paraId="7D4FDAA3" w14:textId="77777777" w:rsidR="00716B6D" w:rsidRPr="00716B6D" w:rsidRDefault="00716B6D" w:rsidP="00716B6D">
            <w:pPr>
              <w:pStyle w:val="Header"/>
              <w:tabs>
                <w:tab w:val="clear" w:pos="4153"/>
                <w:tab w:val="clear" w:pos="8306"/>
              </w:tabs>
              <w:jc w:val="both"/>
              <w:rPr>
                <w:rFonts w:asciiTheme="minorHAnsi" w:hAnsiTheme="minorHAnsi" w:cstheme="minorHAnsi"/>
                <w:b/>
                <w:szCs w:val="22"/>
              </w:rPr>
            </w:pPr>
          </w:p>
          <w:p w14:paraId="7B83AA34" w14:textId="028B41BA" w:rsidR="0024688A" w:rsidRPr="0024688A" w:rsidRDefault="005A3A77" w:rsidP="0024688A">
            <w:pPr>
              <w:jc w:val="both"/>
              <w:rPr>
                <w:rFonts w:asciiTheme="minorHAnsi" w:hAnsiTheme="minorHAnsi" w:cstheme="minorHAnsi"/>
                <w:b/>
                <w:szCs w:val="22"/>
                <w:lang w:eastAsia="en-GB"/>
              </w:rPr>
            </w:pPr>
            <w:r>
              <w:rPr>
                <w:rFonts w:asciiTheme="minorHAnsi" w:hAnsiTheme="minorHAnsi" w:cstheme="minorHAnsi"/>
                <w:b/>
                <w:szCs w:val="22"/>
                <w:lang w:eastAsia="en-GB"/>
              </w:rPr>
              <w:t xml:space="preserve">Impact on </w:t>
            </w:r>
            <w:r w:rsidR="006C543D">
              <w:rPr>
                <w:rFonts w:asciiTheme="minorHAnsi" w:hAnsiTheme="minorHAnsi" w:cstheme="minorHAnsi"/>
                <w:b/>
                <w:szCs w:val="22"/>
                <w:lang w:eastAsia="en-GB"/>
              </w:rPr>
              <w:t>Heritage</w:t>
            </w:r>
            <w:r>
              <w:rPr>
                <w:rFonts w:asciiTheme="minorHAnsi" w:hAnsiTheme="minorHAnsi" w:cstheme="minorHAnsi"/>
                <w:b/>
                <w:szCs w:val="22"/>
                <w:lang w:eastAsia="en-GB"/>
              </w:rPr>
              <w:t xml:space="preserve"> Assets</w:t>
            </w:r>
            <w:r w:rsidR="00AD27CE">
              <w:rPr>
                <w:rFonts w:asciiTheme="minorHAnsi" w:hAnsiTheme="minorHAnsi" w:cstheme="minorHAnsi"/>
                <w:b/>
                <w:szCs w:val="22"/>
                <w:lang w:eastAsia="en-GB"/>
              </w:rPr>
              <w:t>:</w:t>
            </w:r>
          </w:p>
          <w:p w14:paraId="05258B00" w14:textId="77777777" w:rsidR="00716B6D" w:rsidRPr="00716B6D" w:rsidRDefault="00716B6D" w:rsidP="00716B6D">
            <w:pPr>
              <w:pStyle w:val="Header"/>
              <w:tabs>
                <w:tab w:val="left" w:pos="720"/>
              </w:tabs>
              <w:jc w:val="both"/>
              <w:rPr>
                <w:rFonts w:asciiTheme="minorHAnsi" w:hAnsiTheme="minorHAnsi" w:cstheme="minorHAnsi"/>
                <w:szCs w:val="22"/>
                <w:lang w:eastAsia="en-GB"/>
              </w:rPr>
            </w:pPr>
          </w:p>
          <w:p w14:paraId="0E5E9265" w14:textId="163730D3" w:rsidR="004754D1" w:rsidRDefault="00EF321C" w:rsidP="00163C23">
            <w:pPr>
              <w:jc w:val="both"/>
            </w:pPr>
            <w:r>
              <w:t>St. James’ C of E Primary School is not listed</w:t>
            </w:r>
            <w:r w:rsidR="004754D1">
              <w:t xml:space="preserve"> and </w:t>
            </w:r>
            <w:r>
              <w:t>has been the subject of numerous alterations and extensions</w:t>
            </w:r>
            <w:r w:rsidR="00E02E2F">
              <w:t xml:space="preserve"> previously</w:t>
            </w:r>
            <w:r>
              <w:t xml:space="preserve">. </w:t>
            </w:r>
            <w:r w:rsidR="004754D1">
              <w:rPr>
                <w:lang w:eastAsia="en-GB"/>
              </w:rPr>
              <w:t xml:space="preserve">The site is adjacent to Clitheroe Conservation Area and </w:t>
            </w:r>
            <w:r w:rsidR="009B709B">
              <w:rPr>
                <w:lang w:eastAsia="en-GB"/>
              </w:rPr>
              <w:t>close to (</w:t>
            </w:r>
            <w:r w:rsidR="005F00E3">
              <w:rPr>
                <w:lang w:eastAsia="en-GB"/>
              </w:rPr>
              <w:t xml:space="preserve">approx. </w:t>
            </w:r>
            <w:r w:rsidR="00E02E2F">
              <w:rPr>
                <w:lang w:eastAsia="en-GB"/>
              </w:rPr>
              <w:t>27</w:t>
            </w:r>
            <w:r w:rsidR="009B709B">
              <w:rPr>
                <w:lang w:eastAsia="en-GB"/>
              </w:rPr>
              <w:t>m</w:t>
            </w:r>
            <w:r w:rsidR="00E02E2F">
              <w:rPr>
                <w:lang w:eastAsia="en-GB"/>
              </w:rPr>
              <w:t xml:space="preserve"> to the nearest building at present</w:t>
            </w:r>
            <w:r w:rsidR="009B709B">
              <w:rPr>
                <w:lang w:eastAsia="en-GB"/>
              </w:rPr>
              <w:t xml:space="preserve">) </w:t>
            </w:r>
            <w:r w:rsidR="004754D1">
              <w:rPr>
                <w:lang w:eastAsia="en-GB"/>
              </w:rPr>
              <w:t>Holmes Mill Grade II listed building</w:t>
            </w:r>
            <w:r w:rsidR="00E02E2F">
              <w:rPr>
                <w:lang w:eastAsia="en-GB"/>
              </w:rPr>
              <w:t>.  This revised propos</w:t>
            </w:r>
            <w:r w:rsidR="00B61EB7">
              <w:rPr>
                <w:lang w:eastAsia="en-GB"/>
              </w:rPr>
              <w:t xml:space="preserve">al </w:t>
            </w:r>
            <w:r w:rsidR="00E02E2F">
              <w:rPr>
                <w:lang w:eastAsia="en-GB"/>
              </w:rPr>
              <w:t>now seeks to remove the building closest to Holmes Mill and erect a new building further away (</w:t>
            </w:r>
            <w:r w:rsidR="005F00E3">
              <w:rPr>
                <w:lang w:eastAsia="en-GB"/>
              </w:rPr>
              <w:t xml:space="preserve">approx. </w:t>
            </w:r>
            <w:r w:rsidR="00E02E2F">
              <w:rPr>
                <w:lang w:eastAsia="en-GB"/>
              </w:rPr>
              <w:t xml:space="preserve">41m).  </w:t>
            </w:r>
          </w:p>
          <w:p w14:paraId="1C131969" w14:textId="77777777" w:rsidR="004754D1" w:rsidRDefault="004754D1" w:rsidP="00163C23">
            <w:pPr>
              <w:jc w:val="both"/>
            </w:pPr>
          </w:p>
          <w:p w14:paraId="0C522717" w14:textId="69CA71FD" w:rsidR="00716B6D" w:rsidRDefault="00EF321C" w:rsidP="00163C23">
            <w:pPr>
              <w:jc w:val="both"/>
            </w:pPr>
            <w:r>
              <w:t>The application site is not referred within the Conservation Area Appraisal</w:t>
            </w:r>
            <w:r w:rsidR="0063774A">
              <w:t xml:space="preserve"> and t</w:t>
            </w:r>
            <w:r>
              <w:t>herefore</w:t>
            </w:r>
            <w:r w:rsidR="009B709B">
              <w:t xml:space="preserve"> </w:t>
            </w:r>
            <w:r w:rsidR="00E02E2F">
              <w:t>its</w:t>
            </w:r>
            <w:r w:rsidR="009B709B">
              <w:t xml:space="preserve"> significance is not </w:t>
            </w:r>
            <w:r>
              <w:t xml:space="preserve">considered </w:t>
            </w:r>
            <w:r w:rsidR="009B709B">
              <w:t>to be of importance</w:t>
            </w:r>
            <w:r>
              <w:t>.</w:t>
            </w:r>
          </w:p>
          <w:p w14:paraId="36F06567" w14:textId="3F6EE248" w:rsidR="00EF321C" w:rsidRDefault="00EF321C" w:rsidP="00163C23">
            <w:pPr>
              <w:jc w:val="both"/>
            </w:pPr>
          </w:p>
          <w:p w14:paraId="2F9DB84C" w14:textId="450F7CD8" w:rsidR="00EF321C" w:rsidRDefault="00EF321C" w:rsidP="00163C23">
            <w:pPr>
              <w:jc w:val="both"/>
            </w:pPr>
            <w:r>
              <w:t xml:space="preserve">Paragraph </w:t>
            </w:r>
            <w:r w:rsidR="005A3A77">
              <w:t>205</w:t>
            </w:r>
            <w:r>
              <w:t xml:space="preserve"> of the NPPF requires great weight to be given to an asset’s conservation when considering the impact of a proposed development upon its significance. </w:t>
            </w:r>
            <w:r w:rsidR="009B709B">
              <w:t xml:space="preserve">In this respect </w:t>
            </w:r>
            <w:r w:rsidR="00E02E2F">
              <w:t>the impact</w:t>
            </w:r>
            <w:r>
              <w:t xml:space="preserve"> on the C</w:t>
            </w:r>
            <w:r w:rsidR="009B709B">
              <w:t xml:space="preserve">onservation </w:t>
            </w:r>
            <w:r>
              <w:t>A</w:t>
            </w:r>
            <w:r w:rsidR="009B709B">
              <w:t>rea and its setting and the se</w:t>
            </w:r>
            <w:r>
              <w:t xml:space="preserve">tting of </w:t>
            </w:r>
            <w:r w:rsidR="009B709B">
              <w:t xml:space="preserve">Holmes Mill </w:t>
            </w:r>
            <w:r w:rsidR="004754D1">
              <w:t xml:space="preserve">would be </w:t>
            </w:r>
            <w:r>
              <w:t xml:space="preserve">minimal </w:t>
            </w:r>
            <w:r w:rsidR="004754D1" w:rsidRPr="00E02E2F">
              <w:t>with t</w:t>
            </w:r>
            <w:r w:rsidRPr="00E02E2F">
              <w:t xml:space="preserve">he new build element </w:t>
            </w:r>
            <w:r w:rsidR="004754D1" w:rsidRPr="00E02E2F">
              <w:t xml:space="preserve">sited and </w:t>
            </w:r>
            <w:r w:rsidRPr="00E02E2F">
              <w:t xml:space="preserve">detached from the main </w:t>
            </w:r>
            <w:r w:rsidR="009B709B" w:rsidRPr="00E02E2F">
              <w:t xml:space="preserve">frontage with the conservation area. </w:t>
            </w:r>
          </w:p>
          <w:p w14:paraId="6731FBA7" w14:textId="77777777" w:rsidR="004754D1" w:rsidRDefault="004754D1" w:rsidP="00163C23">
            <w:pPr>
              <w:jc w:val="both"/>
            </w:pPr>
          </w:p>
          <w:p w14:paraId="4BD1BBD1" w14:textId="679C4077" w:rsidR="004754D1" w:rsidRDefault="004754D1" w:rsidP="00163C23">
            <w:pPr>
              <w:jc w:val="both"/>
            </w:pPr>
            <w:r>
              <w:t xml:space="preserve">This would result in </w:t>
            </w:r>
            <w:r w:rsidR="005F00E3">
              <w:t>a neutral impact on</w:t>
            </w:r>
            <w:r>
              <w:t xml:space="preserve"> the setting of the adjacent Listed Buildings and the Conservation </w:t>
            </w:r>
            <w:proofErr w:type="gramStart"/>
            <w:r>
              <w:t>Area</w:t>
            </w:r>
            <w:r w:rsidR="005F00E3">
              <w:t>, and</w:t>
            </w:r>
            <w:proofErr w:type="gramEnd"/>
            <w:r w:rsidR="005F00E3">
              <w:t xml:space="preserve"> would comply with policy DME4 and the NPPF in respect of heritage</w:t>
            </w:r>
            <w:r>
              <w:t>.</w:t>
            </w:r>
          </w:p>
          <w:p w14:paraId="014B24C5" w14:textId="3ACE5150" w:rsidR="00A73E06" w:rsidRDefault="00A73E06" w:rsidP="00163C23">
            <w:pPr>
              <w:jc w:val="both"/>
            </w:pPr>
          </w:p>
          <w:p w14:paraId="42D96148" w14:textId="77777777" w:rsidR="00716B6D" w:rsidRPr="00A9787C" w:rsidRDefault="00716B6D" w:rsidP="00716B6D">
            <w:pPr>
              <w:contextualSpacing/>
              <w:jc w:val="both"/>
              <w:rPr>
                <w:rFonts w:asciiTheme="minorHAnsi" w:hAnsiTheme="minorHAnsi" w:cstheme="minorHAnsi"/>
                <w:bCs/>
                <w:szCs w:val="22"/>
              </w:rPr>
            </w:pPr>
            <w:r w:rsidRPr="0024688A">
              <w:rPr>
                <w:rFonts w:asciiTheme="minorHAnsi" w:hAnsiTheme="minorHAnsi" w:cstheme="minorHAnsi"/>
                <w:b/>
                <w:bCs/>
                <w:szCs w:val="22"/>
              </w:rPr>
              <w:t>Highways</w:t>
            </w:r>
            <w:r w:rsidRPr="00A9787C">
              <w:rPr>
                <w:rFonts w:asciiTheme="minorHAnsi" w:hAnsiTheme="minorHAnsi" w:cstheme="minorHAnsi"/>
                <w:bCs/>
                <w:szCs w:val="22"/>
              </w:rPr>
              <w:t>:</w:t>
            </w:r>
          </w:p>
          <w:p w14:paraId="2875E92A" w14:textId="77777777" w:rsidR="00716B6D" w:rsidRPr="00716B6D" w:rsidRDefault="00716B6D" w:rsidP="00716B6D">
            <w:pPr>
              <w:contextualSpacing/>
              <w:jc w:val="both"/>
              <w:rPr>
                <w:rFonts w:asciiTheme="minorHAnsi" w:hAnsiTheme="minorHAnsi" w:cstheme="minorHAnsi"/>
                <w:b/>
                <w:bCs/>
                <w:szCs w:val="22"/>
              </w:rPr>
            </w:pPr>
          </w:p>
          <w:p w14:paraId="4E7EBA36" w14:textId="33112B66" w:rsidR="00716B6D" w:rsidRDefault="00A73E06" w:rsidP="00AE4782">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Based on amended plans and appropriate conditions </w:t>
            </w:r>
            <w:r w:rsidR="00CF1D2B">
              <w:rPr>
                <w:rFonts w:asciiTheme="minorHAnsi" w:hAnsiTheme="minorHAnsi" w:cstheme="minorHAnsi"/>
                <w:szCs w:val="22"/>
              </w:rPr>
              <w:t>LCC Highways ha</w:t>
            </w:r>
            <w:r w:rsidR="00B61EB7">
              <w:rPr>
                <w:rFonts w:asciiTheme="minorHAnsi" w:hAnsiTheme="minorHAnsi" w:cstheme="minorHAnsi"/>
                <w:szCs w:val="22"/>
              </w:rPr>
              <w:t>ve</w:t>
            </w:r>
            <w:r w:rsidR="00CF1D2B">
              <w:rPr>
                <w:rFonts w:asciiTheme="minorHAnsi" w:hAnsiTheme="minorHAnsi" w:cstheme="minorHAnsi"/>
                <w:szCs w:val="22"/>
              </w:rPr>
              <w:t xml:space="preserve"> </w:t>
            </w:r>
            <w:r w:rsidR="00B61EB7">
              <w:rPr>
                <w:rFonts w:asciiTheme="minorHAnsi" w:hAnsiTheme="minorHAnsi" w:cstheme="minorHAnsi"/>
                <w:szCs w:val="22"/>
              </w:rPr>
              <w:t xml:space="preserve">not </w:t>
            </w:r>
            <w:r w:rsidR="00CF1D2B">
              <w:rPr>
                <w:rFonts w:asciiTheme="minorHAnsi" w:hAnsiTheme="minorHAnsi" w:cstheme="minorHAnsi"/>
                <w:szCs w:val="22"/>
              </w:rPr>
              <w:t xml:space="preserve">raised </w:t>
            </w:r>
            <w:r w:rsidR="00B61EB7">
              <w:rPr>
                <w:rFonts w:asciiTheme="minorHAnsi" w:hAnsiTheme="minorHAnsi" w:cstheme="minorHAnsi"/>
                <w:szCs w:val="22"/>
              </w:rPr>
              <w:t>a</w:t>
            </w:r>
            <w:r>
              <w:rPr>
                <w:rFonts w:asciiTheme="minorHAnsi" w:hAnsiTheme="minorHAnsi" w:cstheme="minorHAnsi"/>
                <w:szCs w:val="22"/>
              </w:rPr>
              <w:t>n</w:t>
            </w:r>
            <w:r w:rsidR="00B61EB7">
              <w:rPr>
                <w:rFonts w:asciiTheme="minorHAnsi" w:hAnsiTheme="minorHAnsi" w:cstheme="minorHAnsi"/>
                <w:szCs w:val="22"/>
              </w:rPr>
              <w:t>y</w:t>
            </w:r>
            <w:r>
              <w:rPr>
                <w:rFonts w:asciiTheme="minorHAnsi" w:hAnsiTheme="minorHAnsi" w:cstheme="minorHAnsi"/>
                <w:szCs w:val="22"/>
              </w:rPr>
              <w:t xml:space="preserve"> objection</w:t>
            </w:r>
            <w:r w:rsidR="00CF1D2B">
              <w:rPr>
                <w:rFonts w:asciiTheme="minorHAnsi" w:hAnsiTheme="minorHAnsi" w:cstheme="minorHAnsi"/>
                <w:szCs w:val="22"/>
              </w:rPr>
              <w:t>s</w:t>
            </w:r>
            <w:r>
              <w:rPr>
                <w:rFonts w:asciiTheme="minorHAnsi" w:hAnsiTheme="minorHAnsi" w:cstheme="minorHAnsi"/>
                <w:szCs w:val="22"/>
              </w:rPr>
              <w:t xml:space="preserve"> in terms of highway safety and provision of adequate parking facilities. </w:t>
            </w:r>
            <w:r w:rsidR="00B61EB7">
              <w:rPr>
                <w:rFonts w:asciiTheme="minorHAnsi" w:hAnsiTheme="minorHAnsi" w:cstheme="minorHAnsi"/>
                <w:szCs w:val="22"/>
              </w:rPr>
              <w:t xml:space="preserve">The </w:t>
            </w:r>
            <w:r w:rsidR="00CF1D2B">
              <w:rPr>
                <w:rFonts w:asciiTheme="minorHAnsi" w:hAnsiTheme="minorHAnsi" w:cstheme="minorHAnsi"/>
                <w:szCs w:val="22"/>
              </w:rPr>
              <w:t xml:space="preserve">site </w:t>
            </w:r>
            <w:r w:rsidR="00B61EB7">
              <w:rPr>
                <w:rFonts w:asciiTheme="minorHAnsi" w:hAnsiTheme="minorHAnsi" w:cstheme="minorHAnsi"/>
                <w:szCs w:val="22"/>
              </w:rPr>
              <w:t xml:space="preserve">itself </w:t>
            </w:r>
            <w:r>
              <w:rPr>
                <w:rFonts w:asciiTheme="minorHAnsi" w:hAnsiTheme="minorHAnsi" w:cstheme="minorHAnsi"/>
                <w:szCs w:val="22"/>
              </w:rPr>
              <w:t>is located within the centre of Clitheroe w</w:t>
            </w:r>
            <w:r w:rsidR="00B61EB7">
              <w:rPr>
                <w:rFonts w:asciiTheme="minorHAnsi" w:hAnsiTheme="minorHAnsi" w:cstheme="minorHAnsi"/>
                <w:szCs w:val="22"/>
              </w:rPr>
              <w:t xml:space="preserve">ith </w:t>
            </w:r>
            <w:r>
              <w:rPr>
                <w:rFonts w:asciiTheme="minorHAnsi" w:hAnsiTheme="minorHAnsi" w:cstheme="minorHAnsi"/>
                <w:szCs w:val="22"/>
              </w:rPr>
              <w:t>public car parks</w:t>
            </w:r>
            <w:r w:rsidR="004754D1">
              <w:rPr>
                <w:rFonts w:asciiTheme="minorHAnsi" w:hAnsiTheme="minorHAnsi" w:cstheme="minorHAnsi"/>
                <w:szCs w:val="22"/>
              </w:rPr>
              <w:t xml:space="preserve"> </w:t>
            </w:r>
            <w:r w:rsidR="00B61EB7">
              <w:rPr>
                <w:rFonts w:asciiTheme="minorHAnsi" w:hAnsiTheme="minorHAnsi" w:cstheme="minorHAnsi"/>
                <w:szCs w:val="22"/>
              </w:rPr>
              <w:t xml:space="preserve">and </w:t>
            </w:r>
            <w:r w:rsidR="004754D1">
              <w:rPr>
                <w:rFonts w:asciiTheme="minorHAnsi" w:hAnsiTheme="minorHAnsi" w:cstheme="minorHAnsi"/>
                <w:szCs w:val="22"/>
              </w:rPr>
              <w:t>on street parking provision</w:t>
            </w:r>
            <w:r w:rsidR="00B61EB7">
              <w:rPr>
                <w:rFonts w:asciiTheme="minorHAnsi" w:hAnsiTheme="minorHAnsi" w:cstheme="minorHAnsi"/>
                <w:szCs w:val="22"/>
              </w:rPr>
              <w:t xml:space="preserve"> </w:t>
            </w:r>
            <w:r w:rsidR="00705419">
              <w:rPr>
                <w:rFonts w:asciiTheme="minorHAnsi" w:hAnsiTheme="minorHAnsi" w:cstheme="minorHAnsi"/>
                <w:szCs w:val="22"/>
              </w:rPr>
              <w:t>nearby.</w:t>
            </w:r>
          </w:p>
          <w:p w14:paraId="58CABD95" w14:textId="77777777" w:rsidR="00041092" w:rsidRDefault="00041092" w:rsidP="00AE4782">
            <w:pPr>
              <w:pStyle w:val="Header"/>
              <w:tabs>
                <w:tab w:val="clear" w:pos="4153"/>
                <w:tab w:val="clear" w:pos="8306"/>
              </w:tabs>
              <w:contextualSpacing/>
              <w:jc w:val="both"/>
              <w:rPr>
                <w:rFonts w:asciiTheme="minorHAnsi" w:hAnsiTheme="minorHAnsi" w:cstheme="minorHAnsi"/>
                <w:szCs w:val="22"/>
              </w:rPr>
            </w:pPr>
          </w:p>
          <w:p w14:paraId="190266E3" w14:textId="157C403D" w:rsidR="00041092" w:rsidRDefault="00041092" w:rsidP="00AE4782">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proposed new vehicular access off Greenacre Street is acceptable and the amount of vehicle parking including cycle provision and electric vehicle charging points is sufficient for the site.</w:t>
            </w:r>
          </w:p>
          <w:p w14:paraId="6EBA8E2B" w14:textId="77777777" w:rsidR="0024688A" w:rsidRDefault="0024688A" w:rsidP="00AE4782">
            <w:pPr>
              <w:pStyle w:val="Header"/>
              <w:tabs>
                <w:tab w:val="clear" w:pos="4153"/>
                <w:tab w:val="clear" w:pos="8306"/>
              </w:tabs>
              <w:contextualSpacing/>
              <w:jc w:val="both"/>
              <w:rPr>
                <w:rFonts w:asciiTheme="minorHAnsi" w:hAnsiTheme="minorHAnsi" w:cstheme="minorHAnsi"/>
                <w:b/>
                <w:bCs/>
                <w:szCs w:val="22"/>
              </w:rPr>
            </w:pPr>
          </w:p>
          <w:p w14:paraId="295B307D" w14:textId="77777777" w:rsidR="005F00E3" w:rsidRDefault="00AE0AE4" w:rsidP="005F00E3">
            <w:pPr>
              <w:contextualSpacing/>
              <w:jc w:val="both"/>
              <w:rPr>
                <w:rFonts w:asciiTheme="minorHAnsi" w:hAnsiTheme="minorHAnsi" w:cstheme="minorHAnsi"/>
                <w:szCs w:val="22"/>
              </w:rPr>
            </w:pPr>
            <w:r>
              <w:rPr>
                <w:rFonts w:asciiTheme="minorHAnsi" w:hAnsiTheme="minorHAnsi" w:cstheme="minorHAnsi"/>
                <w:szCs w:val="22"/>
              </w:rPr>
              <w:lastRenderedPageBreak/>
              <w:t>This can be controlled by appropriate conditions attached to the permission.</w:t>
            </w:r>
            <w:r w:rsidR="005F00E3">
              <w:rPr>
                <w:rFonts w:asciiTheme="minorHAnsi" w:hAnsiTheme="minorHAnsi" w:cstheme="minorHAnsi"/>
                <w:szCs w:val="22"/>
              </w:rPr>
              <w:t xml:space="preserve"> </w:t>
            </w:r>
          </w:p>
          <w:p w14:paraId="3C1E8ED1" w14:textId="77777777" w:rsidR="005F00E3" w:rsidRDefault="005F00E3" w:rsidP="005F00E3">
            <w:pPr>
              <w:contextualSpacing/>
              <w:jc w:val="both"/>
              <w:rPr>
                <w:rFonts w:asciiTheme="minorHAnsi" w:hAnsiTheme="minorHAnsi" w:cstheme="minorHAnsi"/>
                <w:szCs w:val="22"/>
              </w:rPr>
            </w:pPr>
          </w:p>
          <w:p w14:paraId="66AEAE24" w14:textId="4A1B7977" w:rsidR="005F00E3" w:rsidRDefault="005F00E3" w:rsidP="005F00E3">
            <w:pPr>
              <w:contextualSpacing/>
              <w:jc w:val="both"/>
              <w:rPr>
                <w:rFonts w:asciiTheme="minorHAnsi" w:hAnsiTheme="minorHAnsi" w:cstheme="minorHAnsi"/>
                <w:szCs w:val="22"/>
              </w:rPr>
            </w:pPr>
            <w:r>
              <w:rPr>
                <w:rFonts w:asciiTheme="minorHAnsi" w:hAnsiTheme="minorHAnsi" w:cstheme="minorHAnsi"/>
                <w:szCs w:val="22"/>
              </w:rPr>
              <w:t xml:space="preserve">It is therefore considered that that the proposal would not result in any significant impact on neighbouring dwellings and would comply with policy DMG1 and the NPPF in respect of amenity. </w:t>
            </w:r>
          </w:p>
          <w:p w14:paraId="0A8CA002" w14:textId="565B8254" w:rsidR="00AE0AE4" w:rsidRDefault="00AE0AE4" w:rsidP="00AE0AE4">
            <w:pPr>
              <w:pStyle w:val="Header"/>
              <w:tabs>
                <w:tab w:val="clear" w:pos="4153"/>
                <w:tab w:val="clear" w:pos="8306"/>
              </w:tabs>
              <w:contextualSpacing/>
              <w:jc w:val="both"/>
              <w:rPr>
                <w:rFonts w:asciiTheme="minorHAnsi" w:hAnsiTheme="minorHAnsi" w:cstheme="minorHAnsi"/>
                <w:szCs w:val="22"/>
              </w:rPr>
            </w:pPr>
          </w:p>
          <w:p w14:paraId="1EFA7CA6" w14:textId="77777777" w:rsidR="00AE0AE4" w:rsidRDefault="00AE0AE4" w:rsidP="00AE4782">
            <w:pPr>
              <w:pStyle w:val="Header"/>
              <w:tabs>
                <w:tab w:val="clear" w:pos="4153"/>
                <w:tab w:val="clear" w:pos="8306"/>
              </w:tabs>
              <w:contextualSpacing/>
              <w:jc w:val="both"/>
              <w:rPr>
                <w:rFonts w:asciiTheme="minorHAnsi" w:hAnsiTheme="minorHAnsi" w:cstheme="minorHAnsi"/>
                <w:b/>
                <w:bCs/>
                <w:szCs w:val="22"/>
              </w:rPr>
            </w:pPr>
          </w:p>
          <w:p w14:paraId="2BA20E4D" w14:textId="4A5520C9" w:rsidR="00041092" w:rsidRPr="00A9787C" w:rsidRDefault="00041092" w:rsidP="00041092">
            <w:pPr>
              <w:contextualSpacing/>
              <w:jc w:val="both"/>
              <w:rPr>
                <w:rFonts w:asciiTheme="minorHAnsi" w:hAnsiTheme="minorHAnsi" w:cstheme="minorHAnsi"/>
                <w:bCs/>
                <w:szCs w:val="22"/>
              </w:rPr>
            </w:pPr>
            <w:r>
              <w:rPr>
                <w:rFonts w:asciiTheme="minorHAnsi" w:hAnsiTheme="minorHAnsi" w:cstheme="minorHAnsi"/>
                <w:b/>
                <w:bCs/>
                <w:szCs w:val="22"/>
              </w:rPr>
              <w:t>Drainage/Flood Risk</w:t>
            </w:r>
            <w:r w:rsidRPr="00A9787C">
              <w:rPr>
                <w:rFonts w:asciiTheme="minorHAnsi" w:hAnsiTheme="minorHAnsi" w:cstheme="minorHAnsi"/>
                <w:bCs/>
                <w:szCs w:val="22"/>
              </w:rPr>
              <w:t>:</w:t>
            </w:r>
          </w:p>
          <w:p w14:paraId="030B741F" w14:textId="77777777" w:rsidR="00041092" w:rsidRDefault="00041092" w:rsidP="00041092">
            <w:pPr>
              <w:contextualSpacing/>
              <w:jc w:val="both"/>
              <w:rPr>
                <w:rFonts w:asciiTheme="minorHAnsi" w:hAnsiTheme="minorHAnsi" w:cstheme="minorHAnsi"/>
                <w:b/>
                <w:bCs/>
                <w:szCs w:val="22"/>
              </w:rPr>
            </w:pPr>
          </w:p>
          <w:p w14:paraId="7254A778" w14:textId="3BF53958" w:rsidR="00041092" w:rsidRPr="00041092" w:rsidRDefault="00041092" w:rsidP="00041092">
            <w:pPr>
              <w:contextualSpacing/>
              <w:jc w:val="both"/>
              <w:rPr>
                <w:rFonts w:asciiTheme="minorHAnsi" w:hAnsiTheme="minorHAnsi" w:cstheme="minorHAnsi"/>
                <w:szCs w:val="22"/>
              </w:rPr>
            </w:pPr>
            <w:r w:rsidRPr="00041092">
              <w:rPr>
                <w:rFonts w:asciiTheme="minorHAnsi" w:hAnsiTheme="minorHAnsi" w:cstheme="minorHAnsi"/>
                <w:szCs w:val="22"/>
              </w:rPr>
              <w:t xml:space="preserve">Subject to </w:t>
            </w:r>
            <w:r>
              <w:rPr>
                <w:rFonts w:asciiTheme="minorHAnsi" w:hAnsiTheme="minorHAnsi" w:cstheme="minorHAnsi"/>
                <w:szCs w:val="22"/>
              </w:rPr>
              <w:t xml:space="preserve">appropriate conditions Lead Local Flood Authority and United Utilities are satisfied that an appropriate drainage scheme for the site can be achieved. </w:t>
            </w:r>
          </w:p>
          <w:p w14:paraId="675A60EE" w14:textId="77777777" w:rsidR="00041092" w:rsidRPr="00716B6D" w:rsidRDefault="00041092" w:rsidP="00041092">
            <w:pPr>
              <w:contextualSpacing/>
              <w:jc w:val="both"/>
              <w:rPr>
                <w:rFonts w:asciiTheme="minorHAnsi" w:hAnsiTheme="minorHAnsi" w:cstheme="minorHAnsi"/>
                <w:b/>
                <w:bCs/>
                <w:szCs w:val="22"/>
              </w:rPr>
            </w:pPr>
          </w:p>
          <w:p w14:paraId="69727C10" w14:textId="5BFB1B30" w:rsidR="00041092" w:rsidRDefault="005F00E3" w:rsidP="00041092">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w:t>
            </w:r>
            <w:r w:rsidR="00041092">
              <w:rPr>
                <w:rFonts w:asciiTheme="minorHAnsi" w:hAnsiTheme="minorHAnsi" w:cstheme="minorHAnsi"/>
                <w:szCs w:val="22"/>
              </w:rPr>
              <w:t xml:space="preserve">looding on the site was a major concern </w:t>
            </w:r>
            <w:r>
              <w:rPr>
                <w:rFonts w:asciiTheme="minorHAnsi" w:hAnsiTheme="minorHAnsi" w:cstheme="minorHAnsi"/>
                <w:szCs w:val="22"/>
              </w:rPr>
              <w:t xml:space="preserve">initially </w:t>
            </w:r>
            <w:r w:rsidR="00041092">
              <w:rPr>
                <w:rFonts w:asciiTheme="minorHAnsi" w:hAnsiTheme="minorHAnsi" w:cstheme="minorHAnsi"/>
                <w:szCs w:val="22"/>
              </w:rPr>
              <w:t xml:space="preserve">that resulted in a total redesign of the scheme </w:t>
            </w:r>
            <w:proofErr w:type="gramStart"/>
            <w:r w:rsidR="00041092">
              <w:rPr>
                <w:rFonts w:asciiTheme="minorHAnsi" w:hAnsiTheme="minorHAnsi" w:cstheme="minorHAnsi"/>
                <w:szCs w:val="22"/>
              </w:rPr>
              <w:t>in order to</w:t>
            </w:r>
            <w:proofErr w:type="gramEnd"/>
            <w:r w:rsidR="00041092">
              <w:rPr>
                <w:rFonts w:asciiTheme="minorHAnsi" w:hAnsiTheme="minorHAnsi" w:cstheme="minorHAnsi"/>
                <w:szCs w:val="22"/>
              </w:rPr>
              <w:t xml:space="preserve"> alleviate this.</w:t>
            </w:r>
            <w:r>
              <w:rPr>
                <w:rFonts w:asciiTheme="minorHAnsi" w:hAnsiTheme="minorHAnsi" w:cstheme="minorHAnsi"/>
                <w:szCs w:val="22"/>
              </w:rPr>
              <w:t xml:space="preserve"> The east of the site, where the new building was initially intended, is located within flood zone 3 (highest risk of flooding). In order to pass the flood risk sequential </w:t>
            </w:r>
            <w:proofErr w:type="gramStart"/>
            <w:r>
              <w:rPr>
                <w:rFonts w:asciiTheme="minorHAnsi" w:hAnsiTheme="minorHAnsi" w:cstheme="minorHAnsi"/>
                <w:szCs w:val="22"/>
              </w:rPr>
              <w:t>test</w:t>
            </w:r>
            <w:proofErr w:type="gramEnd"/>
            <w:r>
              <w:rPr>
                <w:rFonts w:asciiTheme="minorHAnsi" w:hAnsiTheme="minorHAnsi" w:cstheme="minorHAnsi"/>
                <w:szCs w:val="22"/>
              </w:rPr>
              <w:t xml:space="preserve"> the building is now proposed to the west of the site, which is within flood zone 2 </w:t>
            </w:r>
            <w:r w:rsidR="004202CB">
              <w:rPr>
                <w:rFonts w:asciiTheme="minorHAnsi" w:hAnsiTheme="minorHAnsi" w:cstheme="minorHAnsi"/>
                <w:szCs w:val="22"/>
              </w:rPr>
              <w:t xml:space="preserve">and so the risk level is lower than zone 3. It would be impractical to locate the building within flood zone 1 (lowest risk) as this would involve moving it outside the school site. </w:t>
            </w:r>
            <w:proofErr w:type="gramStart"/>
            <w:r w:rsidR="004202CB">
              <w:rPr>
                <w:rFonts w:asciiTheme="minorHAnsi" w:hAnsiTheme="minorHAnsi" w:cstheme="minorHAnsi"/>
                <w:szCs w:val="22"/>
              </w:rPr>
              <w:t>Therefore</w:t>
            </w:r>
            <w:proofErr w:type="gramEnd"/>
            <w:r w:rsidR="004202CB">
              <w:rPr>
                <w:rFonts w:asciiTheme="minorHAnsi" w:hAnsiTheme="minorHAnsi" w:cstheme="minorHAnsi"/>
                <w:szCs w:val="22"/>
              </w:rPr>
              <w:t xml:space="preserve"> the sequential test is passed. </w:t>
            </w:r>
            <w:r w:rsidR="00AE0AE4">
              <w:rPr>
                <w:rFonts w:asciiTheme="minorHAnsi" w:hAnsiTheme="minorHAnsi" w:cstheme="minorHAnsi"/>
                <w:szCs w:val="22"/>
              </w:rPr>
              <w:t xml:space="preserve">The </w:t>
            </w:r>
            <w:r w:rsidR="00041092">
              <w:rPr>
                <w:rFonts w:asciiTheme="minorHAnsi" w:hAnsiTheme="minorHAnsi" w:cstheme="minorHAnsi"/>
                <w:szCs w:val="22"/>
              </w:rPr>
              <w:t xml:space="preserve">Environment Agency have agreed that the alterative scheme would not result in an unacceptable risk of flooding on and off the site subject to strict accordance with the submitted </w:t>
            </w:r>
            <w:r w:rsidR="00041092" w:rsidRPr="00D57BD8">
              <w:rPr>
                <w:rFonts w:asciiTheme="minorHAnsi" w:hAnsiTheme="minorHAnsi" w:cstheme="minorHAnsi"/>
                <w:szCs w:val="22"/>
              </w:rPr>
              <w:t>Flood Risk Assessment</w:t>
            </w:r>
            <w:r w:rsidR="00041092">
              <w:rPr>
                <w:rFonts w:asciiTheme="minorHAnsi" w:hAnsiTheme="minorHAnsi" w:cstheme="minorHAnsi"/>
                <w:szCs w:val="22"/>
              </w:rPr>
              <w:t xml:space="preserve"> and details of the compensatory flood storage </w:t>
            </w:r>
            <w:r w:rsidR="00AE0AE4">
              <w:rPr>
                <w:rFonts w:asciiTheme="minorHAnsi" w:hAnsiTheme="minorHAnsi" w:cstheme="minorHAnsi"/>
                <w:szCs w:val="22"/>
              </w:rPr>
              <w:t xml:space="preserve">in accordance with CIRIA 624 (Development and flood risk </w:t>
            </w:r>
            <w:r w:rsidR="00041092">
              <w:rPr>
                <w:rFonts w:asciiTheme="minorHAnsi" w:hAnsiTheme="minorHAnsi" w:cstheme="minorHAnsi"/>
                <w:szCs w:val="22"/>
              </w:rPr>
              <w:t>being submitted and agreed</w:t>
            </w:r>
            <w:r w:rsidR="00AE0AE4">
              <w:rPr>
                <w:rFonts w:asciiTheme="minorHAnsi" w:hAnsiTheme="minorHAnsi" w:cstheme="minorHAnsi"/>
                <w:szCs w:val="22"/>
              </w:rPr>
              <w:t xml:space="preserve"> prior to works commencing on the site.</w:t>
            </w:r>
          </w:p>
          <w:p w14:paraId="3D9BB0D6" w14:textId="77777777" w:rsidR="00AE0AE4" w:rsidRDefault="00AE0AE4" w:rsidP="00041092">
            <w:pPr>
              <w:pStyle w:val="Header"/>
              <w:tabs>
                <w:tab w:val="clear" w:pos="4153"/>
                <w:tab w:val="clear" w:pos="8306"/>
              </w:tabs>
              <w:contextualSpacing/>
              <w:jc w:val="both"/>
              <w:rPr>
                <w:rFonts w:asciiTheme="minorHAnsi" w:hAnsiTheme="minorHAnsi" w:cstheme="minorHAnsi"/>
                <w:szCs w:val="22"/>
              </w:rPr>
            </w:pPr>
          </w:p>
          <w:p w14:paraId="460DAE98" w14:textId="0F89F080" w:rsidR="00AE0AE4" w:rsidRDefault="00AE0AE4" w:rsidP="00041092">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This can be controlled by appropriate conditions attached to the permission.</w:t>
            </w:r>
          </w:p>
          <w:p w14:paraId="08596442" w14:textId="77777777" w:rsidR="00041092" w:rsidRDefault="00041092" w:rsidP="00AE4782">
            <w:pPr>
              <w:pStyle w:val="Header"/>
              <w:tabs>
                <w:tab w:val="clear" w:pos="4153"/>
                <w:tab w:val="clear" w:pos="8306"/>
              </w:tabs>
              <w:contextualSpacing/>
              <w:jc w:val="both"/>
              <w:rPr>
                <w:rFonts w:asciiTheme="minorHAnsi" w:hAnsiTheme="minorHAnsi" w:cstheme="minorHAnsi"/>
                <w:b/>
                <w:bCs/>
                <w:szCs w:val="22"/>
              </w:rPr>
            </w:pPr>
          </w:p>
          <w:p w14:paraId="05ECFEB0" w14:textId="680E517F" w:rsidR="0024688A" w:rsidRDefault="00103838" w:rsidP="00AE4782">
            <w:pPr>
              <w:pStyle w:val="Header"/>
              <w:tabs>
                <w:tab w:val="clear" w:pos="4153"/>
                <w:tab w:val="clear" w:pos="8306"/>
              </w:tabs>
              <w:contextualSpacing/>
              <w:jc w:val="both"/>
              <w:rPr>
                <w:rFonts w:asciiTheme="minorHAnsi" w:hAnsiTheme="minorHAnsi" w:cstheme="minorHAnsi"/>
                <w:b/>
                <w:bCs/>
                <w:szCs w:val="22"/>
              </w:rPr>
            </w:pPr>
            <w:r>
              <w:rPr>
                <w:rFonts w:asciiTheme="minorHAnsi" w:hAnsiTheme="minorHAnsi" w:cstheme="minorHAnsi"/>
                <w:b/>
                <w:bCs/>
                <w:szCs w:val="22"/>
              </w:rPr>
              <w:t xml:space="preserve">Trees and </w:t>
            </w:r>
            <w:r w:rsidR="0024688A">
              <w:rPr>
                <w:rFonts w:asciiTheme="minorHAnsi" w:hAnsiTheme="minorHAnsi" w:cstheme="minorHAnsi"/>
                <w:b/>
                <w:bCs/>
                <w:szCs w:val="22"/>
              </w:rPr>
              <w:t>E</w:t>
            </w:r>
            <w:r w:rsidR="00B727BF">
              <w:rPr>
                <w:rFonts w:asciiTheme="minorHAnsi" w:hAnsiTheme="minorHAnsi" w:cstheme="minorHAnsi"/>
                <w:b/>
                <w:bCs/>
                <w:szCs w:val="22"/>
              </w:rPr>
              <w:t>cology</w:t>
            </w:r>
            <w:r w:rsidR="00AD27CE">
              <w:rPr>
                <w:rFonts w:asciiTheme="minorHAnsi" w:hAnsiTheme="minorHAnsi" w:cstheme="minorHAnsi"/>
                <w:b/>
                <w:bCs/>
                <w:szCs w:val="22"/>
              </w:rPr>
              <w:t>:</w:t>
            </w:r>
          </w:p>
          <w:p w14:paraId="6FF34B2D" w14:textId="77777777" w:rsidR="00AD27CE" w:rsidRDefault="00AD27CE" w:rsidP="00AE4782">
            <w:pPr>
              <w:pStyle w:val="Header"/>
              <w:tabs>
                <w:tab w:val="clear" w:pos="4153"/>
                <w:tab w:val="clear" w:pos="8306"/>
              </w:tabs>
              <w:contextualSpacing/>
              <w:jc w:val="both"/>
              <w:rPr>
                <w:rFonts w:asciiTheme="minorHAnsi" w:hAnsiTheme="minorHAnsi" w:cstheme="minorHAnsi"/>
                <w:b/>
                <w:bCs/>
                <w:szCs w:val="22"/>
              </w:rPr>
            </w:pPr>
          </w:p>
          <w:p w14:paraId="7E6D775D" w14:textId="58AA9CD6" w:rsidR="00F137FE" w:rsidRPr="00041092" w:rsidRDefault="0082552F" w:rsidP="0082552F">
            <w:pPr>
              <w:pStyle w:val="Header"/>
              <w:tabs>
                <w:tab w:val="clear" w:pos="4153"/>
                <w:tab w:val="clear" w:pos="8306"/>
              </w:tabs>
              <w:contextualSpacing/>
              <w:jc w:val="both"/>
            </w:pPr>
            <w:r w:rsidRPr="00041092">
              <w:t xml:space="preserve">An </w:t>
            </w:r>
            <w:r w:rsidR="004754D1" w:rsidRPr="00041092">
              <w:t xml:space="preserve">updated </w:t>
            </w:r>
            <w:proofErr w:type="spellStart"/>
            <w:r w:rsidRPr="00041092">
              <w:t>Arboricultural</w:t>
            </w:r>
            <w:proofErr w:type="spellEnd"/>
            <w:r w:rsidRPr="00041092">
              <w:t xml:space="preserve"> Impact Assessment has been submitted to support this planning application. The </w:t>
            </w:r>
            <w:r w:rsidR="00F137FE" w:rsidRPr="00041092">
              <w:t xml:space="preserve">tree assessment identified </w:t>
            </w:r>
            <w:r w:rsidR="00F137FE" w:rsidRPr="00D57BD8">
              <w:t xml:space="preserve">4 trees </w:t>
            </w:r>
            <w:r w:rsidR="00D57BD8" w:rsidRPr="00D57BD8">
              <w:t xml:space="preserve">and </w:t>
            </w:r>
            <w:r w:rsidR="00F137FE" w:rsidRPr="00D57BD8">
              <w:t>4 groups</w:t>
            </w:r>
            <w:r w:rsidR="00F137FE" w:rsidRPr="00041092">
              <w:t xml:space="preserve"> that are unsuitable for long term retention regardless of the proposed </w:t>
            </w:r>
            <w:r w:rsidRPr="00041092">
              <w:t>development</w:t>
            </w:r>
            <w:r w:rsidR="00F137FE" w:rsidRPr="00041092">
              <w:t xml:space="preserve">.  The development itself would result in the removal of 3 low quality trees, one low quality group and </w:t>
            </w:r>
            <w:r w:rsidR="00F137FE" w:rsidRPr="00D57BD8">
              <w:t>par</w:t>
            </w:r>
            <w:r w:rsidR="00D57BD8" w:rsidRPr="00D57BD8">
              <w:t>t</w:t>
            </w:r>
            <w:r w:rsidR="00F137FE" w:rsidRPr="00041092">
              <w:t xml:space="preserve"> of second low quality groups as well as</w:t>
            </w:r>
            <w:r w:rsidRPr="00041092">
              <w:t xml:space="preserve"> t</w:t>
            </w:r>
            <w:r w:rsidR="00550066" w:rsidRPr="00041092">
              <w:t>hree</w:t>
            </w:r>
            <w:r w:rsidRPr="00041092">
              <w:t xml:space="preserve"> </w:t>
            </w:r>
            <w:r w:rsidR="00550066" w:rsidRPr="00041092">
              <w:t xml:space="preserve">lengths of </w:t>
            </w:r>
            <w:proofErr w:type="gramStart"/>
            <w:r w:rsidR="00F137FE" w:rsidRPr="00041092">
              <w:t>low quality</w:t>
            </w:r>
            <w:proofErr w:type="gramEnd"/>
            <w:r w:rsidR="00F137FE" w:rsidRPr="00041092">
              <w:t xml:space="preserve"> </w:t>
            </w:r>
            <w:r w:rsidRPr="00041092">
              <w:t>hedge</w:t>
            </w:r>
            <w:r w:rsidR="00550066" w:rsidRPr="00041092">
              <w:t>row</w:t>
            </w:r>
            <w:r w:rsidRPr="00041092">
              <w:t xml:space="preserve">. </w:t>
            </w:r>
          </w:p>
          <w:p w14:paraId="51AA7900" w14:textId="77777777" w:rsidR="00F137FE" w:rsidRPr="00041092" w:rsidRDefault="00F137FE" w:rsidP="0082552F">
            <w:pPr>
              <w:pStyle w:val="Header"/>
              <w:tabs>
                <w:tab w:val="clear" w:pos="4153"/>
                <w:tab w:val="clear" w:pos="8306"/>
              </w:tabs>
              <w:contextualSpacing/>
              <w:jc w:val="both"/>
            </w:pPr>
          </w:p>
          <w:p w14:paraId="1EFAC182" w14:textId="772794E5" w:rsidR="00103838" w:rsidRDefault="0082552F" w:rsidP="0082552F">
            <w:pPr>
              <w:pStyle w:val="Header"/>
              <w:tabs>
                <w:tab w:val="clear" w:pos="4153"/>
                <w:tab w:val="clear" w:pos="8306"/>
              </w:tabs>
              <w:contextualSpacing/>
              <w:jc w:val="both"/>
              <w:rPr>
                <w:rFonts w:asciiTheme="minorHAnsi" w:hAnsiTheme="minorHAnsi" w:cstheme="minorHAnsi"/>
                <w:bCs/>
                <w:szCs w:val="22"/>
              </w:rPr>
            </w:pPr>
            <w:r w:rsidRPr="00041092">
              <w:t>The propo</w:t>
            </w:r>
            <w:r w:rsidR="00066E1D" w:rsidRPr="00041092">
              <w:t xml:space="preserve">sed </w:t>
            </w:r>
            <w:r w:rsidR="00F137FE" w:rsidRPr="00041092">
              <w:t xml:space="preserve">landscaping </w:t>
            </w:r>
            <w:r w:rsidR="00066E1D" w:rsidRPr="00041092">
              <w:t xml:space="preserve">scheme would </w:t>
            </w:r>
            <w:r w:rsidRPr="00041092">
              <w:t>a</w:t>
            </w:r>
            <w:r w:rsidR="00F137FE" w:rsidRPr="00041092">
              <w:t xml:space="preserve">ccommodate </w:t>
            </w:r>
            <w:r w:rsidR="00550066" w:rsidRPr="00041092">
              <w:t>up to 17 trees of moderate to large growing species</w:t>
            </w:r>
            <w:r w:rsidR="00F137FE" w:rsidRPr="00041092">
              <w:t xml:space="preserve"> </w:t>
            </w:r>
            <w:r w:rsidR="004202CB">
              <w:t>to</w:t>
            </w:r>
            <w:r w:rsidR="00F137FE" w:rsidRPr="00041092">
              <w:t xml:space="preserve"> assist with long term visual amenity.  A </w:t>
            </w:r>
            <w:r w:rsidR="00041092" w:rsidRPr="00041092">
              <w:t xml:space="preserve">row of </w:t>
            </w:r>
            <w:r w:rsidR="00F137FE" w:rsidRPr="00041092">
              <w:t>pleached copper be</w:t>
            </w:r>
            <w:r w:rsidR="00041092" w:rsidRPr="00041092">
              <w:t>e</w:t>
            </w:r>
            <w:r w:rsidR="00F137FE" w:rsidRPr="00041092">
              <w:t xml:space="preserve">ch </w:t>
            </w:r>
            <w:r w:rsidR="00041092" w:rsidRPr="00041092">
              <w:t xml:space="preserve">trees </w:t>
            </w:r>
            <w:r w:rsidR="00F137FE" w:rsidRPr="00041092">
              <w:t>has also been</w:t>
            </w:r>
            <w:r w:rsidR="00F137FE">
              <w:t xml:space="preserve"> secured along the </w:t>
            </w:r>
            <w:r w:rsidR="00041092">
              <w:t>western boundary of the site.</w:t>
            </w:r>
          </w:p>
          <w:p w14:paraId="5BC24836" w14:textId="77777777" w:rsidR="00103838" w:rsidRDefault="00103838" w:rsidP="0082552F">
            <w:pPr>
              <w:pStyle w:val="Header"/>
              <w:tabs>
                <w:tab w:val="clear" w:pos="4153"/>
                <w:tab w:val="clear" w:pos="8306"/>
              </w:tabs>
              <w:contextualSpacing/>
              <w:jc w:val="both"/>
              <w:rPr>
                <w:rFonts w:asciiTheme="minorHAnsi" w:hAnsiTheme="minorHAnsi" w:cstheme="minorHAnsi"/>
                <w:bCs/>
                <w:szCs w:val="22"/>
              </w:rPr>
            </w:pPr>
          </w:p>
          <w:p w14:paraId="43688A30" w14:textId="2F3A6FDF" w:rsidR="00103838" w:rsidRDefault="00103838"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The site lies </w:t>
            </w:r>
            <w:r w:rsidR="00243E66">
              <w:rPr>
                <w:rFonts w:asciiTheme="minorHAnsi" w:hAnsiTheme="minorHAnsi" w:cstheme="minorHAnsi"/>
                <w:bCs/>
                <w:szCs w:val="22"/>
              </w:rPr>
              <w:t xml:space="preserve">on the southern boundary of </w:t>
            </w:r>
            <w:r>
              <w:rPr>
                <w:rFonts w:asciiTheme="minorHAnsi" w:hAnsiTheme="minorHAnsi" w:cstheme="minorHAnsi"/>
                <w:bCs/>
                <w:szCs w:val="22"/>
              </w:rPr>
              <w:t xml:space="preserve">Primrose Lodge BHS </w:t>
            </w:r>
            <w:r w:rsidR="002C4FDE">
              <w:rPr>
                <w:rFonts w:asciiTheme="minorHAnsi" w:hAnsiTheme="minorHAnsi" w:cstheme="minorHAnsi"/>
                <w:bCs/>
                <w:szCs w:val="22"/>
              </w:rPr>
              <w:t xml:space="preserve">which has </w:t>
            </w:r>
            <w:proofErr w:type="spellStart"/>
            <w:r>
              <w:rPr>
                <w:rFonts w:asciiTheme="minorHAnsi" w:hAnsiTheme="minorHAnsi" w:cstheme="minorHAnsi"/>
                <w:bCs/>
                <w:szCs w:val="22"/>
              </w:rPr>
              <w:t>Mearley</w:t>
            </w:r>
            <w:proofErr w:type="spellEnd"/>
            <w:r>
              <w:rPr>
                <w:rFonts w:asciiTheme="minorHAnsi" w:hAnsiTheme="minorHAnsi" w:cstheme="minorHAnsi"/>
                <w:bCs/>
                <w:szCs w:val="22"/>
              </w:rPr>
              <w:t xml:space="preserve"> Brook </w:t>
            </w:r>
            <w:r w:rsidR="00243E66">
              <w:rPr>
                <w:rFonts w:asciiTheme="minorHAnsi" w:hAnsiTheme="minorHAnsi" w:cstheme="minorHAnsi"/>
                <w:bCs/>
                <w:szCs w:val="22"/>
              </w:rPr>
              <w:t>(approx. 4</w:t>
            </w:r>
            <w:r w:rsidR="00705419">
              <w:rPr>
                <w:rFonts w:asciiTheme="minorHAnsi" w:hAnsiTheme="minorHAnsi" w:cstheme="minorHAnsi"/>
                <w:bCs/>
                <w:szCs w:val="22"/>
              </w:rPr>
              <w:t>m</w:t>
            </w:r>
            <w:r w:rsidR="00243E66">
              <w:rPr>
                <w:rFonts w:asciiTheme="minorHAnsi" w:hAnsiTheme="minorHAnsi" w:cstheme="minorHAnsi"/>
                <w:bCs/>
                <w:szCs w:val="22"/>
              </w:rPr>
              <w:t xml:space="preserve"> wide) run</w:t>
            </w:r>
            <w:r w:rsidR="002C4FDE">
              <w:rPr>
                <w:rFonts w:asciiTheme="minorHAnsi" w:hAnsiTheme="minorHAnsi" w:cstheme="minorHAnsi"/>
                <w:bCs/>
                <w:szCs w:val="22"/>
              </w:rPr>
              <w:t>ning</w:t>
            </w:r>
            <w:r w:rsidR="00243E66">
              <w:rPr>
                <w:rFonts w:asciiTheme="minorHAnsi" w:hAnsiTheme="minorHAnsi" w:cstheme="minorHAnsi"/>
                <w:bCs/>
                <w:szCs w:val="22"/>
              </w:rPr>
              <w:t xml:space="preserve"> through the site</w:t>
            </w:r>
            <w:r w:rsidR="002C4FDE">
              <w:rPr>
                <w:rFonts w:asciiTheme="minorHAnsi" w:hAnsiTheme="minorHAnsi" w:cstheme="minorHAnsi"/>
                <w:bCs/>
                <w:szCs w:val="22"/>
              </w:rPr>
              <w:t xml:space="preserve"> and therefore appropriate </w:t>
            </w:r>
            <w:r w:rsidRPr="00F45FFD">
              <w:rPr>
                <w:rFonts w:asciiTheme="minorHAnsi" w:hAnsiTheme="minorHAnsi" w:cstheme="minorHAnsi"/>
                <w:bCs/>
                <w:szCs w:val="22"/>
              </w:rPr>
              <w:t xml:space="preserve">pollution protection measures </w:t>
            </w:r>
            <w:r w:rsidR="00F45FFD" w:rsidRPr="00F45FFD">
              <w:rPr>
                <w:rFonts w:asciiTheme="minorHAnsi" w:hAnsiTheme="minorHAnsi" w:cstheme="minorHAnsi"/>
                <w:bCs/>
                <w:szCs w:val="22"/>
              </w:rPr>
              <w:t>are</w:t>
            </w:r>
            <w:r w:rsidRPr="00F45FFD">
              <w:rPr>
                <w:rFonts w:asciiTheme="minorHAnsi" w:hAnsiTheme="minorHAnsi" w:cstheme="minorHAnsi"/>
                <w:bCs/>
                <w:szCs w:val="22"/>
              </w:rPr>
              <w:t xml:space="preserve"> required.</w:t>
            </w:r>
            <w:r>
              <w:rPr>
                <w:rFonts w:asciiTheme="minorHAnsi" w:hAnsiTheme="minorHAnsi" w:cstheme="minorHAnsi"/>
                <w:bCs/>
                <w:szCs w:val="22"/>
              </w:rPr>
              <w:t xml:space="preserve"> </w:t>
            </w:r>
          </w:p>
          <w:p w14:paraId="7A60245A" w14:textId="77777777" w:rsidR="00103838" w:rsidRDefault="00103838" w:rsidP="0082552F">
            <w:pPr>
              <w:pStyle w:val="Header"/>
              <w:tabs>
                <w:tab w:val="clear" w:pos="4153"/>
                <w:tab w:val="clear" w:pos="8306"/>
              </w:tabs>
              <w:contextualSpacing/>
              <w:jc w:val="both"/>
              <w:rPr>
                <w:rFonts w:asciiTheme="minorHAnsi" w:hAnsiTheme="minorHAnsi" w:cstheme="minorHAnsi"/>
                <w:bCs/>
                <w:szCs w:val="22"/>
              </w:rPr>
            </w:pPr>
          </w:p>
          <w:p w14:paraId="1213D46C" w14:textId="4C352A3F" w:rsidR="002C4FDE" w:rsidRDefault="002C4FDE"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Clitheroe Castle Knoll lies 0.6km to the north of the school grounds which has habitat connectivity to the site.</w:t>
            </w:r>
          </w:p>
          <w:p w14:paraId="04AE5609" w14:textId="77777777" w:rsidR="00AA2CA9" w:rsidRDefault="00AA2CA9" w:rsidP="0082552F">
            <w:pPr>
              <w:pStyle w:val="Header"/>
              <w:tabs>
                <w:tab w:val="clear" w:pos="4153"/>
                <w:tab w:val="clear" w:pos="8306"/>
              </w:tabs>
              <w:contextualSpacing/>
              <w:jc w:val="both"/>
              <w:rPr>
                <w:rFonts w:asciiTheme="minorHAnsi" w:hAnsiTheme="minorHAnsi" w:cstheme="minorHAnsi"/>
                <w:bCs/>
                <w:szCs w:val="22"/>
              </w:rPr>
            </w:pPr>
          </w:p>
          <w:p w14:paraId="0EA55301" w14:textId="398F9BA8" w:rsidR="00AA2CA9" w:rsidRDefault="00AA2CA9"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In terms of bats building (B1) in the ecology report was previously confirmed as supporting roosting bats with both foraging and commuting habitat supported onsite with connectivity to habitats in the wider area particularly to woodland to the south within the Primrose Lodge BHS</w:t>
            </w:r>
            <w:r w:rsidR="00185739">
              <w:rPr>
                <w:rFonts w:asciiTheme="minorHAnsi" w:hAnsiTheme="minorHAnsi" w:cstheme="minorHAnsi"/>
                <w:bCs/>
                <w:szCs w:val="22"/>
              </w:rPr>
              <w:t xml:space="preserve"> with </w:t>
            </w:r>
            <w:proofErr w:type="spellStart"/>
            <w:r w:rsidR="00185739">
              <w:rPr>
                <w:rFonts w:asciiTheme="minorHAnsi" w:hAnsiTheme="minorHAnsi" w:cstheme="minorHAnsi"/>
                <w:bCs/>
                <w:szCs w:val="22"/>
              </w:rPr>
              <w:t>Mearley</w:t>
            </w:r>
            <w:proofErr w:type="spellEnd"/>
            <w:r w:rsidR="00185739">
              <w:rPr>
                <w:rFonts w:asciiTheme="minorHAnsi" w:hAnsiTheme="minorHAnsi" w:cstheme="minorHAnsi"/>
                <w:bCs/>
                <w:szCs w:val="22"/>
              </w:rPr>
              <w:t xml:space="preserve"> Brook acting as a feeding and commuting corridor.</w:t>
            </w:r>
          </w:p>
          <w:p w14:paraId="7893A35F" w14:textId="77777777" w:rsidR="00185739" w:rsidRDefault="00185739" w:rsidP="0082552F">
            <w:pPr>
              <w:pStyle w:val="Header"/>
              <w:tabs>
                <w:tab w:val="clear" w:pos="4153"/>
                <w:tab w:val="clear" w:pos="8306"/>
              </w:tabs>
              <w:contextualSpacing/>
              <w:jc w:val="both"/>
              <w:rPr>
                <w:rFonts w:asciiTheme="minorHAnsi" w:hAnsiTheme="minorHAnsi" w:cstheme="minorHAnsi"/>
                <w:bCs/>
                <w:szCs w:val="22"/>
              </w:rPr>
            </w:pPr>
          </w:p>
          <w:p w14:paraId="4F95028B" w14:textId="10BB5736" w:rsidR="00185739" w:rsidRDefault="00185739"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Further surveys have been undertaken in May, June and July of 2023 with no bats observed emerging from either building with activity levels considered to be low with slightly higher levels during the second survey (June).</w:t>
            </w:r>
          </w:p>
          <w:p w14:paraId="75F83680" w14:textId="77777777" w:rsidR="00185739" w:rsidRDefault="00185739" w:rsidP="0082552F">
            <w:pPr>
              <w:pStyle w:val="Header"/>
              <w:tabs>
                <w:tab w:val="clear" w:pos="4153"/>
                <w:tab w:val="clear" w:pos="8306"/>
              </w:tabs>
              <w:contextualSpacing/>
              <w:jc w:val="both"/>
              <w:rPr>
                <w:rFonts w:asciiTheme="minorHAnsi" w:hAnsiTheme="minorHAnsi" w:cstheme="minorHAnsi"/>
                <w:bCs/>
                <w:szCs w:val="22"/>
              </w:rPr>
            </w:pPr>
          </w:p>
          <w:p w14:paraId="4593581C" w14:textId="6D00E3F5" w:rsidR="00185739" w:rsidRDefault="00461AD2" w:rsidP="0082552F">
            <w:pPr>
              <w:pStyle w:val="Header"/>
              <w:tabs>
                <w:tab w:val="clear" w:pos="4153"/>
                <w:tab w:val="clear" w:pos="8306"/>
              </w:tabs>
              <w:contextualSpacing/>
              <w:jc w:val="both"/>
              <w:rPr>
                <w:rFonts w:asciiTheme="minorHAnsi" w:hAnsiTheme="minorHAnsi" w:cstheme="minorHAnsi"/>
                <w:bCs/>
                <w:szCs w:val="22"/>
              </w:rPr>
            </w:pPr>
            <w:proofErr w:type="gramStart"/>
            <w:r>
              <w:rPr>
                <w:rFonts w:asciiTheme="minorHAnsi" w:hAnsiTheme="minorHAnsi" w:cstheme="minorHAnsi"/>
                <w:bCs/>
                <w:szCs w:val="22"/>
              </w:rPr>
              <w:t>The adjacent woodland</w:t>
            </w:r>
            <w:r w:rsidR="004202CB">
              <w:rPr>
                <w:rFonts w:asciiTheme="minorHAnsi" w:hAnsiTheme="minorHAnsi" w:cstheme="minorHAnsi"/>
                <w:bCs/>
                <w:szCs w:val="22"/>
              </w:rPr>
              <w:t xml:space="preserve"> (recently subject to tree removal)</w:t>
            </w:r>
            <w:r>
              <w:rPr>
                <w:rFonts w:asciiTheme="minorHAnsi" w:hAnsiTheme="minorHAnsi" w:cstheme="minorHAnsi"/>
                <w:bCs/>
                <w:szCs w:val="22"/>
              </w:rPr>
              <w:t>,</w:t>
            </w:r>
            <w:proofErr w:type="gramEnd"/>
            <w:r>
              <w:rPr>
                <w:rFonts w:asciiTheme="minorHAnsi" w:hAnsiTheme="minorHAnsi" w:cstheme="minorHAnsi"/>
                <w:bCs/>
                <w:szCs w:val="22"/>
              </w:rPr>
              <w:t xml:space="preserve"> </w:t>
            </w:r>
            <w:r w:rsidR="00F45FFD">
              <w:rPr>
                <w:rFonts w:asciiTheme="minorHAnsi" w:hAnsiTheme="minorHAnsi" w:cstheme="minorHAnsi"/>
                <w:bCs/>
                <w:szCs w:val="22"/>
              </w:rPr>
              <w:t xml:space="preserve">scattered mature trees and </w:t>
            </w:r>
            <w:r>
              <w:rPr>
                <w:rFonts w:asciiTheme="minorHAnsi" w:hAnsiTheme="minorHAnsi" w:cstheme="minorHAnsi"/>
                <w:bCs/>
                <w:szCs w:val="22"/>
              </w:rPr>
              <w:t>hedgerow</w:t>
            </w:r>
            <w:r w:rsidR="00F45FFD">
              <w:rPr>
                <w:rFonts w:asciiTheme="minorHAnsi" w:hAnsiTheme="minorHAnsi" w:cstheme="minorHAnsi"/>
                <w:bCs/>
                <w:szCs w:val="22"/>
              </w:rPr>
              <w:t>s do provide high ecological and botanical value within the school grounds</w:t>
            </w:r>
            <w:r>
              <w:rPr>
                <w:rFonts w:asciiTheme="minorHAnsi" w:hAnsiTheme="minorHAnsi" w:cstheme="minorHAnsi"/>
                <w:bCs/>
                <w:szCs w:val="22"/>
              </w:rPr>
              <w:t xml:space="preserve"> provide </w:t>
            </w:r>
            <w:r w:rsidR="00185739">
              <w:rPr>
                <w:rFonts w:asciiTheme="minorHAnsi" w:hAnsiTheme="minorHAnsi" w:cstheme="minorHAnsi"/>
                <w:bCs/>
                <w:szCs w:val="22"/>
              </w:rPr>
              <w:t xml:space="preserve">suitable </w:t>
            </w:r>
            <w:r>
              <w:rPr>
                <w:rFonts w:asciiTheme="minorHAnsi" w:hAnsiTheme="minorHAnsi" w:cstheme="minorHAnsi"/>
                <w:bCs/>
                <w:szCs w:val="22"/>
              </w:rPr>
              <w:t xml:space="preserve">habitat </w:t>
            </w:r>
            <w:r w:rsidR="00185739">
              <w:rPr>
                <w:rFonts w:asciiTheme="minorHAnsi" w:hAnsiTheme="minorHAnsi" w:cstheme="minorHAnsi"/>
                <w:bCs/>
                <w:szCs w:val="22"/>
              </w:rPr>
              <w:t>for hedgehogs and other small mammals</w:t>
            </w:r>
            <w:r w:rsidR="00E00FEF">
              <w:rPr>
                <w:rFonts w:asciiTheme="minorHAnsi" w:hAnsiTheme="minorHAnsi" w:cstheme="minorHAnsi"/>
                <w:bCs/>
                <w:szCs w:val="22"/>
              </w:rPr>
              <w:t xml:space="preserve">, amphibians and invertebrates </w:t>
            </w:r>
            <w:r>
              <w:rPr>
                <w:rFonts w:asciiTheme="minorHAnsi" w:hAnsiTheme="minorHAnsi" w:cstheme="minorHAnsi"/>
                <w:bCs/>
                <w:szCs w:val="22"/>
              </w:rPr>
              <w:t>as well as suitable nesting and foraging habitat for a range of tree and shrub nesting birds.</w:t>
            </w:r>
          </w:p>
          <w:p w14:paraId="5D585282" w14:textId="77777777" w:rsidR="006A7C36" w:rsidRDefault="006A7C36" w:rsidP="0082552F">
            <w:pPr>
              <w:pStyle w:val="Header"/>
              <w:tabs>
                <w:tab w:val="clear" w:pos="4153"/>
                <w:tab w:val="clear" w:pos="8306"/>
              </w:tabs>
              <w:contextualSpacing/>
              <w:jc w:val="both"/>
              <w:rPr>
                <w:rFonts w:asciiTheme="minorHAnsi" w:hAnsiTheme="minorHAnsi" w:cstheme="minorHAnsi"/>
                <w:bCs/>
                <w:szCs w:val="22"/>
              </w:rPr>
            </w:pPr>
          </w:p>
          <w:p w14:paraId="73F78B2D" w14:textId="0A8C1D8B" w:rsidR="006A7C36" w:rsidRDefault="006A7C36"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Great Crested Newts are unlikely to be present</w:t>
            </w:r>
            <w:r w:rsidR="00F137FE">
              <w:rPr>
                <w:rFonts w:asciiTheme="minorHAnsi" w:hAnsiTheme="minorHAnsi" w:cstheme="minorHAnsi"/>
                <w:bCs/>
                <w:szCs w:val="22"/>
              </w:rPr>
              <w:t xml:space="preserve"> on the site</w:t>
            </w:r>
            <w:r w:rsidR="007004C6">
              <w:rPr>
                <w:rFonts w:asciiTheme="minorHAnsi" w:hAnsiTheme="minorHAnsi" w:cstheme="minorHAnsi"/>
                <w:bCs/>
                <w:szCs w:val="22"/>
              </w:rPr>
              <w:t>.</w:t>
            </w:r>
            <w:r>
              <w:rPr>
                <w:rFonts w:asciiTheme="minorHAnsi" w:hAnsiTheme="minorHAnsi" w:cstheme="minorHAnsi"/>
                <w:bCs/>
                <w:szCs w:val="22"/>
              </w:rPr>
              <w:t xml:space="preserve"> </w:t>
            </w:r>
          </w:p>
          <w:p w14:paraId="3E47D14D" w14:textId="77777777" w:rsidR="002C4FDE" w:rsidRDefault="002C4FDE" w:rsidP="0082552F">
            <w:pPr>
              <w:pStyle w:val="Header"/>
              <w:tabs>
                <w:tab w:val="clear" w:pos="4153"/>
                <w:tab w:val="clear" w:pos="8306"/>
              </w:tabs>
              <w:contextualSpacing/>
              <w:jc w:val="both"/>
              <w:rPr>
                <w:rFonts w:asciiTheme="minorHAnsi" w:hAnsiTheme="minorHAnsi" w:cstheme="minorHAnsi"/>
                <w:bCs/>
                <w:szCs w:val="22"/>
              </w:rPr>
            </w:pPr>
          </w:p>
          <w:p w14:paraId="4F324EB2" w14:textId="1B67B9A6" w:rsidR="00103838" w:rsidRDefault="002C4FDE"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report considers that r</w:t>
            </w:r>
            <w:r w:rsidR="00103838">
              <w:rPr>
                <w:rFonts w:asciiTheme="minorHAnsi" w:hAnsiTheme="minorHAnsi" w:cstheme="minorHAnsi"/>
                <w:bCs/>
                <w:szCs w:val="22"/>
              </w:rPr>
              <w:t xml:space="preserve">easonable avoidance measure for bats and mitigation in the form of a bat box </w:t>
            </w:r>
            <w:r>
              <w:rPr>
                <w:rFonts w:asciiTheme="minorHAnsi" w:hAnsiTheme="minorHAnsi" w:cstheme="minorHAnsi"/>
                <w:bCs/>
                <w:szCs w:val="22"/>
              </w:rPr>
              <w:t>should be considered.  This c</w:t>
            </w:r>
            <w:r w:rsidR="00B61EB7">
              <w:rPr>
                <w:rFonts w:asciiTheme="minorHAnsi" w:hAnsiTheme="minorHAnsi" w:cstheme="minorHAnsi"/>
                <w:bCs/>
                <w:szCs w:val="22"/>
              </w:rPr>
              <w:t>an be controlled by an appropriate condition.</w:t>
            </w:r>
          </w:p>
          <w:p w14:paraId="772F4F73" w14:textId="77777777" w:rsidR="00D019F8" w:rsidRDefault="00D019F8" w:rsidP="0082552F">
            <w:pPr>
              <w:pStyle w:val="Header"/>
              <w:tabs>
                <w:tab w:val="clear" w:pos="4153"/>
                <w:tab w:val="clear" w:pos="8306"/>
              </w:tabs>
              <w:contextualSpacing/>
              <w:jc w:val="both"/>
              <w:rPr>
                <w:rFonts w:asciiTheme="minorHAnsi" w:hAnsiTheme="minorHAnsi" w:cstheme="minorHAnsi"/>
                <w:bCs/>
                <w:szCs w:val="22"/>
              </w:rPr>
            </w:pPr>
          </w:p>
          <w:p w14:paraId="37F6548E" w14:textId="4FF5B1AA" w:rsidR="006A7C36" w:rsidRDefault="00D019F8"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Hedgerows, </w:t>
            </w:r>
            <w:proofErr w:type="gramStart"/>
            <w:r>
              <w:rPr>
                <w:rFonts w:asciiTheme="minorHAnsi" w:hAnsiTheme="minorHAnsi" w:cstheme="minorHAnsi"/>
                <w:bCs/>
                <w:szCs w:val="22"/>
              </w:rPr>
              <w:t>trees</w:t>
            </w:r>
            <w:proofErr w:type="gramEnd"/>
            <w:r>
              <w:rPr>
                <w:rFonts w:asciiTheme="minorHAnsi" w:hAnsiTheme="minorHAnsi" w:cstheme="minorHAnsi"/>
                <w:bCs/>
                <w:szCs w:val="22"/>
              </w:rPr>
              <w:t xml:space="preserve"> and woodland habitats should be retained where possible.</w:t>
            </w:r>
            <w:r w:rsidR="00550066">
              <w:rPr>
                <w:rFonts w:asciiTheme="minorHAnsi" w:hAnsiTheme="minorHAnsi" w:cstheme="minorHAnsi"/>
                <w:bCs/>
                <w:szCs w:val="22"/>
              </w:rPr>
              <w:t xml:space="preserve"> </w:t>
            </w:r>
            <w:r w:rsidR="00F45FFD">
              <w:rPr>
                <w:rFonts w:asciiTheme="minorHAnsi" w:hAnsiTheme="minorHAnsi" w:cstheme="minorHAnsi"/>
                <w:bCs/>
                <w:szCs w:val="22"/>
              </w:rPr>
              <w:t xml:space="preserve">Clearance of </w:t>
            </w:r>
            <w:r w:rsidR="006A7C36">
              <w:rPr>
                <w:rFonts w:asciiTheme="minorHAnsi" w:hAnsiTheme="minorHAnsi" w:cstheme="minorHAnsi"/>
                <w:bCs/>
                <w:szCs w:val="22"/>
              </w:rPr>
              <w:t xml:space="preserve">scattered mature </w:t>
            </w:r>
            <w:r w:rsidR="00550066">
              <w:rPr>
                <w:rFonts w:asciiTheme="minorHAnsi" w:hAnsiTheme="minorHAnsi" w:cstheme="minorHAnsi"/>
                <w:bCs/>
                <w:szCs w:val="22"/>
              </w:rPr>
              <w:t>tree</w:t>
            </w:r>
            <w:r w:rsidR="006A7C36">
              <w:rPr>
                <w:rFonts w:asciiTheme="minorHAnsi" w:hAnsiTheme="minorHAnsi" w:cstheme="minorHAnsi"/>
                <w:bCs/>
                <w:szCs w:val="22"/>
              </w:rPr>
              <w:t>s</w:t>
            </w:r>
            <w:r w:rsidR="00550066">
              <w:rPr>
                <w:rFonts w:asciiTheme="minorHAnsi" w:hAnsiTheme="minorHAnsi" w:cstheme="minorHAnsi"/>
                <w:bCs/>
                <w:szCs w:val="22"/>
              </w:rPr>
              <w:t xml:space="preserve">, three hedgerows and a small area of plantation woodland </w:t>
            </w:r>
            <w:r w:rsidR="006A7C36">
              <w:rPr>
                <w:rFonts w:asciiTheme="minorHAnsi" w:hAnsiTheme="minorHAnsi" w:cstheme="minorHAnsi"/>
                <w:bCs/>
                <w:szCs w:val="22"/>
              </w:rPr>
              <w:t xml:space="preserve">which connects to semi mature woodland with Primrose lodge BHS to the south </w:t>
            </w:r>
            <w:r w:rsidR="00CF1D2B">
              <w:rPr>
                <w:rFonts w:asciiTheme="minorHAnsi" w:hAnsiTheme="minorHAnsi" w:cstheme="minorHAnsi"/>
                <w:bCs/>
                <w:szCs w:val="22"/>
              </w:rPr>
              <w:t>are proposed to be removed</w:t>
            </w:r>
            <w:r w:rsidR="006A7C36">
              <w:rPr>
                <w:rFonts w:asciiTheme="minorHAnsi" w:hAnsiTheme="minorHAnsi" w:cstheme="minorHAnsi"/>
                <w:bCs/>
                <w:szCs w:val="22"/>
              </w:rPr>
              <w:t>, which together with works in proximity to trees to be retained have the potential to impact RPA’s.  As such these would impact on the biodiversity of the area.</w:t>
            </w:r>
          </w:p>
          <w:p w14:paraId="63DFB4C7" w14:textId="77777777" w:rsidR="006A7C36" w:rsidRDefault="006A7C36" w:rsidP="0082552F">
            <w:pPr>
              <w:pStyle w:val="Header"/>
              <w:tabs>
                <w:tab w:val="clear" w:pos="4153"/>
                <w:tab w:val="clear" w:pos="8306"/>
              </w:tabs>
              <w:contextualSpacing/>
              <w:jc w:val="both"/>
              <w:rPr>
                <w:rFonts w:asciiTheme="minorHAnsi" w:hAnsiTheme="minorHAnsi" w:cstheme="minorHAnsi"/>
                <w:bCs/>
                <w:szCs w:val="22"/>
              </w:rPr>
            </w:pPr>
          </w:p>
          <w:p w14:paraId="2F494704" w14:textId="45641AA3" w:rsidR="006A7C36" w:rsidRDefault="006A7C36"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Building B1 does have bat roosting potential and suitable entry points and whilst no bats were observed in the most recent surveys there is some potential for the infrequent use of the building for small day, night and/or transitional/occasional roosts for small numbers of common and soprano pipistrelle.  These would have low conservation significance.  </w:t>
            </w:r>
          </w:p>
          <w:p w14:paraId="7E0C0CD4" w14:textId="77777777" w:rsidR="006A7C36" w:rsidRDefault="006A7C36" w:rsidP="0082552F">
            <w:pPr>
              <w:pStyle w:val="Header"/>
              <w:tabs>
                <w:tab w:val="clear" w:pos="4153"/>
                <w:tab w:val="clear" w:pos="8306"/>
              </w:tabs>
              <w:contextualSpacing/>
              <w:jc w:val="both"/>
              <w:rPr>
                <w:rFonts w:asciiTheme="minorHAnsi" w:hAnsiTheme="minorHAnsi" w:cstheme="minorHAnsi"/>
                <w:bCs/>
                <w:szCs w:val="22"/>
              </w:rPr>
            </w:pPr>
          </w:p>
          <w:p w14:paraId="473093CE" w14:textId="5596BAD4" w:rsidR="006A7C36" w:rsidRDefault="006A7C36"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New lighting of the completed development could impact on foraging and commuting bats particularly if directed towards the woodland to the south.</w:t>
            </w:r>
          </w:p>
          <w:p w14:paraId="704CDC46" w14:textId="77777777" w:rsidR="006A7C36" w:rsidRDefault="006A7C36" w:rsidP="0082552F">
            <w:pPr>
              <w:pStyle w:val="Header"/>
              <w:tabs>
                <w:tab w:val="clear" w:pos="4153"/>
                <w:tab w:val="clear" w:pos="8306"/>
              </w:tabs>
              <w:contextualSpacing/>
              <w:jc w:val="both"/>
              <w:rPr>
                <w:rFonts w:asciiTheme="minorHAnsi" w:hAnsiTheme="minorHAnsi" w:cstheme="minorHAnsi"/>
                <w:bCs/>
                <w:szCs w:val="22"/>
              </w:rPr>
            </w:pPr>
          </w:p>
          <w:p w14:paraId="630374F7" w14:textId="524CA3BB" w:rsidR="00D019F8" w:rsidRDefault="00F137FE" w:rsidP="0082552F">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Subject to the </w:t>
            </w:r>
            <w:r w:rsidR="00CF1D2B">
              <w:rPr>
                <w:rFonts w:asciiTheme="minorHAnsi" w:hAnsiTheme="minorHAnsi" w:cstheme="minorHAnsi"/>
                <w:bCs/>
                <w:szCs w:val="22"/>
              </w:rPr>
              <w:t>pleached hedge be</w:t>
            </w:r>
            <w:r>
              <w:rPr>
                <w:rFonts w:asciiTheme="minorHAnsi" w:hAnsiTheme="minorHAnsi" w:cstheme="minorHAnsi"/>
                <w:bCs/>
                <w:szCs w:val="22"/>
              </w:rPr>
              <w:t>i</w:t>
            </w:r>
            <w:r w:rsidR="00CF1D2B">
              <w:rPr>
                <w:rFonts w:asciiTheme="minorHAnsi" w:hAnsiTheme="minorHAnsi" w:cstheme="minorHAnsi"/>
                <w:bCs/>
                <w:szCs w:val="22"/>
              </w:rPr>
              <w:t>n</w:t>
            </w:r>
            <w:r>
              <w:rPr>
                <w:rFonts w:asciiTheme="minorHAnsi" w:hAnsiTheme="minorHAnsi" w:cstheme="minorHAnsi"/>
                <w:bCs/>
                <w:szCs w:val="22"/>
              </w:rPr>
              <w:t>g</w:t>
            </w:r>
            <w:r w:rsidR="00CF1D2B">
              <w:rPr>
                <w:rFonts w:asciiTheme="minorHAnsi" w:hAnsiTheme="minorHAnsi" w:cstheme="minorHAnsi"/>
                <w:bCs/>
                <w:szCs w:val="22"/>
              </w:rPr>
              <w:t xml:space="preserve"> </w:t>
            </w:r>
            <w:r>
              <w:rPr>
                <w:rFonts w:asciiTheme="minorHAnsi" w:hAnsiTheme="minorHAnsi" w:cstheme="minorHAnsi"/>
                <w:bCs/>
                <w:szCs w:val="22"/>
              </w:rPr>
              <w:t xml:space="preserve">planted </w:t>
            </w:r>
            <w:r w:rsidR="00CF1D2B">
              <w:rPr>
                <w:rFonts w:asciiTheme="minorHAnsi" w:hAnsiTheme="minorHAnsi" w:cstheme="minorHAnsi"/>
                <w:bCs/>
                <w:szCs w:val="22"/>
              </w:rPr>
              <w:t xml:space="preserve">along the </w:t>
            </w:r>
            <w:r w:rsidR="00AA2CA9">
              <w:rPr>
                <w:rFonts w:asciiTheme="minorHAnsi" w:hAnsiTheme="minorHAnsi" w:cstheme="minorHAnsi"/>
                <w:bCs/>
                <w:szCs w:val="22"/>
              </w:rPr>
              <w:t>northwest</w:t>
            </w:r>
            <w:r w:rsidR="00CF1D2B">
              <w:rPr>
                <w:rFonts w:asciiTheme="minorHAnsi" w:hAnsiTheme="minorHAnsi" w:cstheme="minorHAnsi"/>
                <w:bCs/>
                <w:szCs w:val="22"/>
              </w:rPr>
              <w:t xml:space="preserve"> elevation between the rear of the proposed buildings and the existing stone wall t</w:t>
            </w:r>
            <w:r>
              <w:rPr>
                <w:rFonts w:asciiTheme="minorHAnsi" w:hAnsiTheme="minorHAnsi" w:cstheme="minorHAnsi"/>
                <w:bCs/>
                <w:szCs w:val="22"/>
              </w:rPr>
              <w:t>his will assist in s</w:t>
            </w:r>
            <w:r w:rsidR="00CF1D2B">
              <w:rPr>
                <w:rFonts w:asciiTheme="minorHAnsi" w:hAnsiTheme="minorHAnsi" w:cstheme="minorHAnsi"/>
                <w:bCs/>
                <w:szCs w:val="22"/>
              </w:rPr>
              <w:t xml:space="preserve">oftening of the built form and replacement biodiversity as well as </w:t>
            </w:r>
            <w:r w:rsidR="00B61EB7">
              <w:rPr>
                <w:rFonts w:asciiTheme="minorHAnsi" w:hAnsiTheme="minorHAnsi" w:cstheme="minorHAnsi"/>
                <w:bCs/>
                <w:szCs w:val="22"/>
              </w:rPr>
              <w:t xml:space="preserve">providing </w:t>
            </w:r>
            <w:r w:rsidR="00CF1D2B">
              <w:rPr>
                <w:rFonts w:asciiTheme="minorHAnsi" w:hAnsiTheme="minorHAnsi" w:cstheme="minorHAnsi"/>
                <w:bCs/>
                <w:szCs w:val="22"/>
              </w:rPr>
              <w:t>some screening of the built form from properties at 1</w:t>
            </w:r>
            <w:r w:rsidR="00B61EB7">
              <w:rPr>
                <w:rFonts w:asciiTheme="minorHAnsi" w:hAnsiTheme="minorHAnsi" w:cstheme="minorHAnsi"/>
                <w:bCs/>
                <w:szCs w:val="22"/>
              </w:rPr>
              <w:t>9</w:t>
            </w:r>
            <w:r w:rsidR="00CF1D2B">
              <w:rPr>
                <w:rFonts w:asciiTheme="minorHAnsi" w:hAnsiTheme="minorHAnsi" w:cstheme="minorHAnsi"/>
                <w:bCs/>
                <w:szCs w:val="22"/>
              </w:rPr>
              <w:t xml:space="preserve"> – 3</w:t>
            </w:r>
            <w:r w:rsidR="00B61EB7">
              <w:rPr>
                <w:rFonts w:asciiTheme="minorHAnsi" w:hAnsiTheme="minorHAnsi" w:cstheme="minorHAnsi"/>
                <w:bCs/>
                <w:szCs w:val="22"/>
              </w:rPr>
              <w:t>5</w:t>
            </w:r>
            <w:r w:rsidR="00CF1D2B">
              <w:rPr>
                <w:rFonts w:asciiTheme="minorHAnsi" w:hAnsiTheme="minorHAnsi" w:cstheme="minorHAnsi"/>
                <w:bCs/>
                <w:szCs w:val="22"/>
              </w:rPr>
              <w:t xml:space="preserve"> </w:t>
            </w:r>
            <w:proofErr w:type="spellStart"/>
            <w:r w:rsidR="00CF1D2B">
              <w:rPr>
                <w:rFonts w:asciiTheme="minorHAnsi" w:hAnsiTheme="minorHAnsi" w:cstheme="minorHAnsi"/>
                <w:bCs/>
                <w:szCs w:val="22"/>
              </w:rPr>
              <w:t>Woone</w:t>
            </w:r>
            <w:proofErr w:type="spellEnd"/>
            <w:r w:rsidR="00CF1D2B">
              <w:rPr>
                <w:rFonts w:asciiTheme="minorHAnsi" w:hAnsiTheme="minorHAnsi" w:cstheme="minorHAnsi"/>
                <w:bCs/>
                <w:szCs w:val="22"/>
              </w:rPr>
              <w:t xml:space="preserve"> Lane</w:t>
            </w:r>
            <w:r w:rsidR="00B61EB7">
              <w:rPr>
                <w:rFonts w:asciiTheme="minorHAnsi" w:hAnsiTheme="minorHAnsi" w:cstheme="minorHAnsi"/>
                <w:bCs/>
                <w:szCs w:val="22"/>
              </w:rPr>
              <w:t>.</w:t>
            </w:r>
          </w:p>
          <w:p w14:paraId="23E523CB" w14:textId="77777777" w:rsidR="00AA2CA9" w:rsidRDefault="00AA2CA9" w:rsidP="0082552F">
            <w:pPr>
              <w:pStyle w:val="Header"/>
              <w:tabs>
                <w:tab w:val="clear" w:pos="4153"/>
                <w:tab w:val="clear" w:pos="8306"/>
              </w:tabs>
              <w:contextualSpacing/>
              <w:jc w:val="both"/>
              <w:rPr>
                <w:rFonts w:asciiTheme="minorHAnsi" w:hAnsiTheme="minorHAnsi" w:cstheme="minorHAnsi"/>
                <w:bCs/>
                <w:szCs w:val="22"/>
              </w:rPr>
            </w:pPr>
          </w:p>
          <w:p w14:paraId="5AFE8D80" w14:textId="5E2173D1" w:rsidR="00AA2CA9" w:rsidRDefault="00AA2CA9" w:rsidP="0082552F">
            <w:pPr>
              <w:pStyle w:val="Header"/>
              <w:tabs>
                <w:tab w:val="clear" w:pos="4153"/>
                <w:tab w:val="clear" w:pos="8306"/>
              </w:tabs>
              <w:contextualSpacing/>
              <w:jc w:val="both"/>
              <w:rPr>
                <w:rFonts w:asciiTheme="minorHAnsi" w:hAnsiTheme="minorHAnsi" w:cstheme="minorHAnsi"/>
                <w:bCs/>
                <w:szCs w:val="22"/>
              </w:rPr>
            </w:pPr>
            <w:proofErr w:type="gramStart"/>
            <w:r>
              <w:rPr>
                <w:rFonts w:asciiTheme="minorHAnsi" w:hAnsiTheme="minorHAnsi" w:cstheme="minorHAnsi"/>
                <w:bCs/>
                <w:szCs w:val="22"/>
              </w:rPr>
              <w:t>Overall</w:t>
            </w:r>
            <w:proofErr w:type="gramEnd"/>
            <w:r>
              <w:rPr>
                <w:rFonts w:asciiTheme="minorHAnsi" w:hAnsiTheme="minorHAnsi" w:cstheme="minorHAnsi"/>
                <w:bCs/>
                <w:szCs w:val="22"/>
              </w:rPr>
              <w:t xml:space="preserve"> it is considered that the proposal </w:t>
            </w:r>
            <w:r w:rsidR="007004C6">
              <w:rPr>
                <w:rFonts w:asciiTheme="minorHAnsi" w:hAnsiTheme="minorHAnsi" w:cstheme="minorHAnsi"/>
                <w:bCs/>
                <w:szCs w:val="22"/>
              </w:rPr>
              <w:t xml:space="preserve">would be acceptable subject to all of the proposed mitigated measures being implemented during the construction phase and prior </w:t>
            </w:r>
            <w:r w:rsidR="00AE0AE4">
              <w:rPr>
                <w:rFonts w:asciiTheme="minorHAnsi" w:hAnsiTheme="minorHAnsi" w:cstheme="minorHAnsi"/>
                <w:bCs/>
                <w:szCs w:val="22"/>
              </w:rPr>
              <w:t xml:space="preserve">to the </w:t>
            </w:r>
            <w:r w:rsidR="007004C6">
              <w:rPr>
                <w:rFonts w:asciiTheme="minorHAnsi" w:hAnsiTheme="minorHAnsi" w:cstheme="minorHAnsi"/>
                <w:bCs/>
                <w:szCs w:val="22"/>
              </w:rPr>
              <w:t>first use of the school and the submission of a Construction Environment Management Plan being submitted and agreed prior to work commencing on the site.</w:t>
            </w:r>
          </w:p>
          <w:p w14:paraId="6AC9769D" w14:textId="77777777" w:rsidR="00AE0AE4" w:rsidRDefault="00AE0AE4" w:rsidP="0082552F">
            <w:pPr>
              <w:pStyle w:val="Header"/>
              <w:tabs>
                <w:tab w:val="clear" w:pos="4153"/>
                <w:tab w:val="clear" w:pos="8306"/>
              </w:tabs>
              <w:contextualSpacing/>
              <w:jc w:val="both"/>
              <w:rPr>
                <w:rFonts w:asciiTheme="minorHAnsi" w:hAnsiTheme="minorHAnsi" w:cstheme="minorHAnsi"/>
                <w:bCs/>
                <w:szCs w:val="22"/>
              </w:rPr>
            </w:pPr>
          </w:p>
          <w:p w14:paraId="73414E26" w14:textId="77777777" w:rsidR="00AE0AE4" w:rsidRDefault="00AE0AE4" w:rsidP="00AE0AE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This can be controlled by appropriate conditions attached to the permission.</w:t>
            </w:r>
          </w:p>
          <w:p w14:paraId="1313533D" w14:textId="77777777" w:rsidR="009F69C9" w:rsidRPr="00716B6D" w:rsidRDefault="009F69C9" w:rsidP="00AE0AE4">
            <w:pPr>
              <w:pStyle w:val="Header"/>
              <w:tabs>
                <w:tab w:val="clear" w:pos="4153"/>
                <w:tab w:val="clear" w:pos="8306"/>
              </w:tabs>
              <w:contextualSpacing/>
              <w:jc w:val="both"/>
              <w:rPr>
                <w:rFonts w:asciiTheme="minorHAnsi" w:hAnsiTheme="minorHAnsi" w:cstheme="minorHAnsi"/>
                <w:b/>
                <w:szCs w:val="22"/>
              </w:rPr>
            </w:pPr>
          </w:p>
        </w:tc>
      </w:tr>
      <w:tr w:rsidR="00716B6D" w:rsidRPr="00716B6D" w14:paraId="3E6BB42B" w14:textId="77777777" w:rsidTr="00FB7997">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23DA0" w14:textId="77777777" w:rsidR="00441715" w:rsidRDefault="00C0704D" w:rsidP="00716B6D">
            <w:pPr>
              <w:contextualSpacing/>
              <w:jc w:val="both"/>
              <w:rPr>
                <w:rFonts w:asciiTheme="minorHAnsi" w:hAnsiTheme="minorHAnsi" w:cstheme="minorHAnsi"/>
                <w:b/>
                <w:bCs/>
                <w:szCs w:val="22"/>
              </w:rPr>
            </w:pPr>
            <w:r w:rsidRPr="00716B6D">
              <w:rPr>
                <w:rFonts w:asciiTheme="minorHAnsi" w:hAnsiTheme="minorHAnsi" w:cstheme="minorHAnsi"/>
                <w:b/>
                <w:bCs/>
                <w:szCs w:val="22"/>
              </w:rPr>
              <w:lastRenderedPageBreak/>
              <w:t>Observations/Consideration of Matters Raised/Conclusion:</w:t>
            </w:r>
          </w:p>
          <w:p w14:paraId="7CD31490" w14:textId="77777777" w:rsidR="00BE0EF7" w:rsidRDefault="00BE0EF7" w:rsidP="00716B6D">
            <w:pPr>
              <w:contextualSpacing/>
              <w:jc w:val="both"/>
              <w:rPr>
                <w:rFonts w:asciiTheme="minorHAnsi" w:hAnsiTheme="minorHAnsi" w:cstheme="minorHAnsi"/>
                <w:b/>
                <w:bCs/>
                <w:szCs w:val="22"/>
              </w:rPr>
            </w:pPr>
          </w:p>
          <w:p w14:paraId="1D5844CB" w14:textId="28800073" w:rsidR="000B43E1" w:rsidRDefault="000B43E1" w:rsidP="000B43E1">
            <w:pPr>
              <w:contextualSpacing/>
              <w:jc w:val="both"/>
              <w:rPr>
                <w:szCs w:val="22"/>
              </w:rPr>
            </w:pPr>
            <w:proofErr w:type="gramStart"/>
            <w:r>
              <w:rPr>
                <w:szCs w:val="22"/>
              </w:rPr>
              <w:t xml:space="preserve">Taking </w:t>
            </w:r>
            <w:r w:rsidR="00CF1D2B">
              <w:rPr>
                <w:szCs w:val="22"/>
              </w:rPr>
              <w:t>into account</w:t>
            </w:r>
            <w:proofErr w:type="gramEnd"/>
            <w:r w:rsidR="00CF1D2B">
              <w:rPr>
                <w:szCs w:val="22"/>
              </w:rPr>
              <w:t xml:space="preserve"> </w:t>
            </w:r>
            <w:r w:rsidR="00127CC0">
              <w:rPr>
                <w:szCs w:val="22"/>
              </w:rPr>
              <w:t xml:space="preserve">all relevant local and national </w:t>
            </w:r>
            <w:r w:rsidR="0082552F">
              <w:rPr>
                <w:szCs w:val="22"/>
              </w:rPr>
              <w:t xml:space="preserve">policies the </w:t>
            </w:r>
            <w:r w:rsidR="00127CC0">
              <w:rPr>
                <w:szCs w:val="22"/>
              </w:rPr>
              <w:t xml:space="preserve">proposed </w:t>
            </w:r>
            <w:r w:rsidR="0082552F">
              <w:rPr>
                <w:szCs w:val="22"/>
              </w:rPr>
              <w:t xml:space="preserve">scheme </w:t>
            </w:r>
            <w:r w:rsidR="00127CC0">
              <w:rPr>
                <w:szCs w:val="22"/>
              </w:rPr>
              <w:t xml:space="preserve">would be </w:t>
            </w:r>
            <w:r w:rsidR="0082552F">
              <w:rPr>
                <w:szCs w:val="22"/>
              </w:rPr>
              <w:t>acceptabl</w:t>
            </w:r>
            <w:r w:rsidR="00705419">
              <w:rPr>
                <w:szCs w:val="22"/>
              </w:rPr>
              <w:t>e</w:t>
            </w:r>
            <w:r>
              <w:rPr>
                <w:szCs w:val="22"/>
              </w:rPr>
              <w:t xml:space="preserve"> subject to appropriate conditions relating to materials, rooflights, construction, access and parking, visibility splays, cycle storage, EV charging points, drainage, ecology and landscaping.</w:t>
            </w:r>
          </w:p>
          <w:p w14:paraId="5C2CD171" w14:textId="77777777" w:rsidR="002C44D8" w:rsidRPr="00716B6D" w:rsidRDefault="002C44D8" w:rsidP="00716B6D">
            <w:pPr>
              <w:contextualSpacing/>
              <w:jc w:val="both"/>
              <w:rPr>
                <w:rFonts w:asciiTheme="minorHAnsi" w:hAnsiTheme="minorHAnsi" w:cstheme="minorHAnsi"/>
                <w:szCs w:val="22"/>
              </w:rPr>
            </w:pPr>
          </w:p>
        </w:tc>
      </w:tr>
      <w:tr w:rsidR="00716B6D" w:rsidRPr="00716B6D" w14:paraId="0372B465" w14:textId="77777777" w:rsidTr="00FB799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EBA079" w14:textId="77777777" w:rsidR="00C0704D" w:rsidRPr="00716B6D" w:rsidRDefault="00C0704D" w:rsidP="00716B6D">
            <w:pPr>
              <w:jc w:val="both"/>
              <w:rPr>
                <w:rFonts w:asciiTheme="minorHAnsi" w:hAnsiTheme="minorHAnsi" w:cstheme="minorHAnsi"/>
                <w:b/>
                <w:bCs/>
                <w:szCs w:val="22"/>
              </w:rPr>
            </w:pPr>
            <w:r w:rsidRPr="00716B6D">
              <w:rPr>
                <w:rFonts w:asciiTheme="minorHAnsi" w:hAnsiTheme="minorHAnsi" w:cstheme="minorHAnsi"/>
                <w:b/>
                <w:szCs w:val="22"/>
              </w:rPr>
              <w:t>RECOMMENDATION</w:t>
            </w:r>
            <w:r w:rsidRPr="00716B6D">
              <w:rPr>
                <w:rFonts w:asciiTheme="minorHAnsi" w:hAnsiTheme="minorHAnsi" w:cstheme="minorHAnsi"/>
                <w:szCs w:val="22"/>
              </w:rPr>
              <w:t>:</w:t>
            </w:r>
          </w:p>
        </w:tc>
        <w:tc>
          <w:tcPr>
            <w:tcW w:w="71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BDCDD" w14:textId="4CDD9769" w:rsidR="00B45DBE" w:rsidRDefault="00441715" w:rsidP="00716B6D">
            <w:pPr>
              <w:jc w:val="both"/>
              <w:rPr>
                <w:rFonts w:asciiTheme="minorHAnsi" w:hAnsiTheme="minorHAnsi" w:cstheme="minorHAnsi"/>
                <w:bCs/>
                <w:szCs w:val="22"/>
              </w:rPr>
            </w:pPr>
            <w:r w:rsidRPr="00716B6D">
              <w:rPr>
                <w:rFonts w:asciiTheme="minorHAnsi" w:hAnsiTheme="minorHAnsi" w:cstheme="minorHAnsi"/>
                <w:bCs/>
                <w:szCs w:val="22"/>
              </w:rPr>
              <w:t xml:space="preserve">That </w:t>
            </w:r>
            <w:r w:rsidR="00227D1A" w:rsidRPr="00716B6D">
              <w:rPr>
                <w:rFonts w:asciiTheme="minorHAnsi" w:hAnsiTheme="minorHAnsi" w:cstheme="minorHAnsi"/>
                <w:bCs/>
                <w:szCs w:val="22"/>
              </w:rPr>
              <w:t>planning permission be granted</w:t>
            </w:r>
            <w:r w:rsidR="00041092">
              <w:rPr>
                <w:rFonts w:asciiTheme="minorHAnsi" w:hAnsiTheme="minorHAnsi" w:cstheme="minorHAnsi"/>
                <w:bCs/>
                <w:szCs w:val="22"/>
              </w:rPr>
              <w:t xml:space="preserve"> subject to appropriate conditions.</w:t>
            </w:r>
          </w:p>
          <w:p w14:paraId="1E782D68" w14:textId="77777777" w:rsidR="00B45DBE" w:rsidRPr="00716B6D" w:rsidRDefault="00B45DBE" w:rsidP="00716B6D">
            <w:pPr>
              <w:jc w:val="both"/>
              <w:rPr>
                <w:rFonts w:asciiTheme="minorHAnsi" w:hAnsiTheme="minorHAnsi" w:cstheme="minorHAnsi"/>
                <w:bCs/>
                <w:szCs w:val="22"/>
              </w:rPr>
            </w:pPr>
          </w:p>
        </w:tc>
      </w:tr>
    </w:tbl>
    <w:p w14:paraId="627F305A" w14:textId="77777777" w:rsidR="006C3C72" w:rsidRPr="008C75E4" w:rsidRDefault="006C3C72" w:rsidP="006126D1">
      <w:pPr>
        <w:jc w:val="both"/>
        <w:rPr>
          <w:szCs w:val="22"/>
        </w:rPr>
      </w:pPr>
    </w:p>
    <w:sectPr w:rsidR="006C3C72"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BB02" w14:textId="77777777" w:rsidR="006C0CFE" w:rsidRDefault="006C0CFE" w:rsidP="006D0B5F">
      <w:r>
        <w:separator/>
      </w:r>
    </w:p>
  </w:endnote>
  <w:endnote w:type="continuationSeparator" w:id="0">
    <w:p w14:paraId="2A66A165" w14:textId="77777777" w:rsidR="006C0CFE" w:rsidRDefault="006C0CF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EBE0" w14:textId="77777777" w:rsidR="006C0CFE" w:rsidRDefault="006C0CFE" w:rsidP="006D0B5F">
      <w:r>
        <w:separator/>
      </w:r>
    </w:p>
  </w:footnote>
  <w:footnote w:type="continuationSeparator" w:id="0">
    <w:p w14:paraId="63C22611" w14:textId="77777777" w:rsidR="006C0CFE" w:rsidRDefault="006C0CF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008"/>
    <w:multiLevelType w:val="hybridMultilevel"/>
    <w:tmpl w:val="9C1A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42437"/>
    <w:multiLevelType w:val="hybridMultilevel"/>
    <w:tmpl w:val="2DCAFB62"/>
    <w:lvl w:ilvl="0" w:tplc="8B70C0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D69C6"/>
    <w:multiLevelType w:val="hybridMultilevel"/>
    <w:tmpl w:val="2A0C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A68BD"/>
    <w:multiLevelType w:val="hybridMultilevel"/>
    <w:tmpl w:val="3B58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D74AC"/>
    <w:multiLevelType w:val="hybridMultilevel"/>
    <w:tmpl w:val="6E5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137C5"/>
    <w:multiLevelType w:val="hybridMultilevel"/>
    <w:tmpl w:val="657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31533"/>
    <w:multiLevelType w:val="hybridMultilevel"/>
    <w:tmpl w:val="02385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781CC8"/>
    <w:multiLevelType w:val="hybridMultilevel"/>
    <w:tmpl w:val="4650C748"/>
    <w:lvl w:ilvl="0" w:tplc="58F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45F5F"/>
    <w:multiLevelType w:val="multilevel"/>
    <w:tmpl w:val="1D4691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E97FBB"/>
    <w:multiLevelType w:val="hybridMultilevel"/>
    <w:tmpl w:val="A3BE5A18"/>
    <w:lvl w:ilvl="0" w:tplc="DB665E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433837">
    <w:abstractNumId w:val="13"/>
  </w:num>
  <w:num w:numId="2" w16cid:durableId="389227542">
    <w:abstractNumId w:val="9"/>
  </w:num>
  <w:num w:numId="3" w16cid:durableId="494808643">
    <w:abstractNumId w:val="6"/>
  </w:num>
  <w:num w:numId="4" w16cid:durableId="1279096713">
    <w:abstractNumId w:val="7"/>
  </w:num>
  <w:num w:numId="5" w16cid:durableId="1683580381">
    <w:abstractNumId w:val="2"/>
  </w:num>
  <w:num w:numId="6" w16cid:durableId="1288245471">
    <w:abstractNumId w:val="3"/>
  </w:num>
  <w:num w:numId="7" w16cid:durableId="1399747305">
    <w:abstractNumId w:val="8"/>
  </w:num>
  <w:num w:numId="8" w16cid:durableId="1487361384">
    <w:abstractNumId w:val="12"/>
  </w:num>
  <w:num w:numId="9" w16cid:durableId="1414861960">
    <w:abstractNumId w:val="14"/>
  </w:num>
  <w:num w:numId="10" w16cid:durableId="407266140">
    <w:abstractNumId w:val="11"/>
  </w:num>
  <w:num w:numId="11" w16cid:durableId="414546781">
    <w:abstractNumId w:val="10"/>
  </w:num>
  <w:num w:numId="12" w16cid:durableId="1015764675">
    <w:abstractNumId w:val="4"/>
  </w:num>
  <w:num w:numId="13" w16cid:durableId="1691025813">
    <w:abstractNumId w:val="5"/>
  </w:num>
  <w:num w:numId="14" w16cid:durableId="442263614">
    <w:abstractNumId w:val="15"/>
  </w:num>
  <w:num w:numId="15" w16cid:durableId="240262206">
    <w:abstractNumId w:val="1"/>
  </w:num>
  <w:num w:numId="16" w16cid:durableId="214076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4F1"/>
    <w:rsid w:val="00041092"/>
    <w:rsid w:val="00041FBF"/>
    <w:rsid w:val="00044DF9"/>
    <w:rsid w:val="00055B13"/>
    <w:rsid w:val="00066E1D"/>
    <w:rsid w:val="000828D2"/>
    <w:rsid w:val="0008638E"/>
    <w:rsid w:val="00086433"/>
    <w:rsid w:val="00091FEE"/>
    <w:rsid w:val="0009264F"/>
    <w:rsid w:val="000B43E1"/>
    <w:rsid w:val="000B5CB5"/>
    <w:rsid w:val="000C0F70"/>
    <w:rsid w:val="000C75B1"/>
    <w:rsid w:val="000C7A57"/>
    <w:rsid w:val="000D37F5"/>
    <w:rsid w:val="000E557A"/>
    <w:rsid w:val="000F4C1C"/>
    <w:rsid w:val="0010371E"/>
    <w:rsid w:val="00103838"/>
    <w:rsid w:val="00106932"/>
    <w:rsid w:val="00121791"/>
    <w:rsid w:val="00127CC0"/>
    <w:rsid w:val="00130035"/>
    <w:rsid w:val="00163C23"/>
    <w:rsid w:val="0016428F"/>
    <w:rsid w:val="0017205D"/>
    <w:rsid w:val="00174004"/>
    <w:rsid w:val="00185739"/>
    <w:rsid w:val="001946E0"/>
    <w:rsid w:val="00196722"/>
    <w:rsid w:val="001B0BC6"/>
    <w:rsid w:val="001D4F7A"/>
    <w:rsid w:val="001F426B"/>
    <w:rsid w:val="00206E24"/>
    <w:rsid w:val="00227D1A"/>
    <w:rsid w:val="00243E66"/>
    <w:rsid w:val="0024688A"/>
    <w:rsid w:val="002472B2"/>
    <w:rsid w:val="00250879"/>
    <w:rsid w:val="00255435"/>
    <w:rsid w:val="00275933"/>
    <w:rsid w:val="00284480"/>
    <w:rsid w:val="0028751A"/>
    <w:rsid w:val="0029334A"/>
    <w:rsid w:val="002A01CF"/>
    <w:rsid w:val="002A7DF7"/>
    <w:rsid w:val="002B7854"/>
    <w:rsid w:val="002C44D8"/>
    <w:rsid w:val="002C4FDE"/>
    <w:rsid w:val="002C6277"/>
    <w:rsid w:val="002D4346"/>
    <w:rsid w:val="002E2C3B"/>
    <w:rsid w:val="002E3436"/>
    <w:rsid w:val="002E7CC1"/>
    <w:rsid w:val="002F041D"/>
    <w:rsid w:val="002F10E1"/>
    <w:rsid w:val="002F2580"/>
    <w:rsid w:val="003137E0"/>
    <w:rsid w:val="00320A6F"/>
    <w:rsid w:val="00321B6E"/>
    <w:rsid w:val="00323865"/>
    <w:rsid w:val="00335EA1"/>
    <w:rsid w:val="00341E8D"/>
    <w:rsid w:val="0035052D"/>
    <w:rsid w:val="003634D9"/>
    <w:rsid w:val="0038075A"/>
    <w:rsid w:val="003825D5"/>
    <w:rsid w:val="003A4376"/>
    <w:rsid w:val="003B1F8A"/>
    <w:rsid w:val="003D028A"/>
    <w:rsid w:val="003F16B4"/>
    <w:rsid w:val="003F481A"/>
    <w:rsid w:val="00404C72"/>
    <w:rsid w:val="004202CB"/>
    <w:rsid w:val="0042561E"/>
    <w:rsid w:val="004339EE"/>
    <w:rsid w:val="00440CB6"/>
    <w:rsid w:val="00441715"/>
    <w:rsid w:val="00461AD2"/>
    <w:rsid w:val="00473FC2"/>
    <w:rsid w:val="004754D1"/>
    <w:rsid w:val="004757B0"/>
    <w:rsid w:val="004854EC"/>
    <w:rsid w:val="004936A6"/>
    <w:rsid w:val="004947BB"/>
    <w:rsid w:val="004A2454"/>
    <w:rsid w:val="004A5EA9"/>
    <w:rsid w:val="004C0DA6"/>
    <w:rsid w:val="004C2434"/>
    <w:rsid w:val="004D1803"/>
    <w:rsid w:val="004E3112"/>
    <w:rsid w:val="004F0649"/>
    <w:rsid w:val="004F1043"/>
    <w:rsid w:val="0050432D"/>
    <w:rsid w:val="00510FA2"/>
    <w:rsid w:val="00510FE3"/>
    <w:rsid w:val="00512536"/>
    <w:rsid w:val="00521ABA"/>
    <w:rsid w:val="00525341"/>
    <w:rsid w:val="00527A31"/>
    <w:rsid w:val="005311FB"/>
    <w:rsid w:val="0053174F"/>
    <w:rsid w:val="00532B3B"/>
    <w:rsid w:val="00545D8C"/>
    <w:rsid w:val="00550066"/>
    <w:rsid w:val="00556ECD"/>
    <w:rsid w:val="005633B0"/>
    <w:rsid w:val="005635FF"/>
    <w:rsid w:val="00593040"/>
    <w:rsid w:val="005A3A77"/>
    <w:rsid w:val="005C1026"/>
    <w:rsid w:val="005D3162"/>
    <w:rsid w:val="005D782E"/>
    <w:rsid w:val="005E1C6C"/>
    <w:rsid w:val="005E65DF"/>
    <w:rsid w:val="005F00E3"/>
    <w:rsid w:val="006126D1"/>
    <w:rsid w:val="006326A2"/>
    <w:rsid w:val="00632EFA"/>
    <w:rsid w:val="0063774A"/>
    <w:rsid w:val="00665C24"/>
    <w:rsid w:val="0067051F"/>
    <w:rsid w:val="006876FE"/>
    <w:rsid w:val="00690EC3"/>
    <w:rsid w:val="0069162C"/>
    <w:rsid w:val="00692B60"/>
    <w:rsid w:val="006A2DD8"/>
    <w:rsid w:val="006A71AD"/>
    <w:rsid w:val="006A7C36"/>
    <w:rsid w:val="006B210C"/>
    <w:rsid w:val="006C0CFE"/>
    <w:rsid w:val="006C126E"/>
    <w:rsid w:val="006C2BFA"/>
    <w:rsid w:val="006C3C72"/>
    <w:rsid w:val="006C543D"/>
    <w:rsid w:val="006D0B5F"/>
    <w:rsid w:val="006D4E58"/>
    <w:rsid w:val="006F137D"/>
    <w:rsid w:val="006F4D38"/>
    <w:rsid w:val="007004C6"/>
    <w:rsid w:val="0070054B"/>
    <w:rsid w:val="00705419"/>
    <w:rsid w:val="00710DBB"/>
    <w:rsid w:val="00716B6D"/>
    <w:rsid w:val="00724A39"/>
    <w:rsid w:val="00725F1C"/>
    <w:rsid w:val="00742324"/>
    <w:rsid w:val="007669DA"/>
    <w:rsid w:val="00776AE2"/>
    <w:rsid w:val="00791B9A"/>
    <w:rsid w:val="007921CD"/>
    <w:rsid w:val="00794A17"/>
    <w:rsid w:val="007C791C"/>
    <w:rsid w:val="007D6D02"/>
    <w:rsid w:val="007D7DF4"/>
    <w:rsid w:val="007E0D23"/>
    <w:rsid w:val="007F196D"/>
    <w:rsid w:val="007F59CD"/>
    <w:rsid w:val="00805895"/>
    <w:rsid w:val="008075CB"/>
    <w:rsid w:val="00811771"/>
    <w:rsid w:val="008154DD"/>
    <w:rsid w:val="0082552F"/>
    <w:rsid w:val="008542DE"/>
    <w:rsid w:val="008638DE"/>
    <w:rsid w:val="00870A66"/>
    <w:rsid w:val="008854B9"/>
    <w:rsid w:val="00891182"/>
    <w:rsid w:val="008A28C8"/>
    <w:rsid w:val="008C75E4"/>
    <w:rsid w:val="008D4F92"/>
    <w:rsid w:val="008D749E"/>
    <w:rsid w:val="008E18BD"/>
    <w:rsid w:val="008F1E16"/>
    <w:rsid w:val="00906D0C"/>
    <w:rsid w:val="00915E0C"/>
    <w:rsid w:val="00925446"/>
    <w:rsid w:val="009626FD"/>
    <w:rsid w:val="009825FF"/>
    <w:rsid w:val="00985097"/>
    <w:rsid w:val="00993EC5"/>
    <w:rsid w:val="009B709B"/>
    <w:rsid w:val="009C4BCF"/>
    <w:rsid w:val="009C7F61"/>
    <w:rsid w:val="009E6A8B"/>
    <w:rsid w:val="009F69C9"/>
    <w:rsid w:val="00A129F0"/>
    <w:rsid w:val="00A40070"/>
    <w:rsid w:val="00A42E82"/>
    <w:rsid w:val="00A579BB"/>
    <w:rsid w:val="00A63D55"/>
    <w:rsid w:val="00A64C13"/>
    <w:rsid w:val="00A67EF4"/>
    <w:rsid w:val="00A73E06"/>
    <w:rsid w:val="00A95D89"/>
    <w:rsid w:val="00A9787C"/>
    <w:rsid w:val="00AA2CA9"/>
    <w:rsid w:val="00AB3243"/>
    <w:rsid w:val="00AC27B4"/>
    <w:rsid w:val="00AD27CE"/>
    <w:rsid w:val="00AD38D7"/>
    <w:rsid w:val="00AE0AE4"/>
    <w:rsid w:val="00AE4782"/>
    <w:rsid w:val="00B258F1"/>
    <w:rsid w:val="00B30A5E"/>
    <w:rsid w:val="00B31505"/>
    <w:rsid w:val="00B45DBE"/>
    <w:rsid w:val="00B546D8"/>
    <w:rsid w:val="00B61EB7"/>
    <w:rsid w:val="00B727BF"/>
    <w:rsid w:val="00B74C73"/>
    <w:rsid w:val="00B93EB5"/>
    <w:rsid w:val="00B96F5A"/>
    <w:rsid w:val="00BA1B18"/>
    <w:rsid w:val="00BA2247"/>
    <w:rsid w:val="00BA6B19"/>
    <w:rsid w:val="00BB750A"/>
    <w:rsid w:val="00BC1E48"/>
    <w:rsid w:val="00BC7B58"/>
    <w:rsid w:val="00BD3F03"/>
    <w:rsid w:val="00BE0EF7"/>
    <w:rsid w:val="00BF4EAB"/>
    <w:rsid w:val="00BF5D19"/>
    <w:rsid w:val="00C04EFA"/>
    <w:rsid w:val="00C0704D"/>
    <w:rsid w:val="00C2221F"/>
    <w:rsid w:val="00C25722"/>
    <w:rsid w:val="00C618DB"/>
    <w:rsid w:val="00C6584E"/>
    <w:rsid w:val="00C81D87"/>
    <w:rsid w:val="00C84C92"/>
    <w:rsid w:val="00C96A98"/>
    <w:rsid w:val="00CA28BA"/>
    <w:rsid w:val="00CB0F5D"/>
    <w:rsid w:val="00CD37DE"/>
    <w:rsid w:val="00CD38B1"/>
    <w:rsid w:val="00CE675D"/>
    <w:rsid w:val="00CF1D2B"/>
    <w:rsid w:val="00D019F8"/>
    <w:rsid w:val="00D1063F"/>
    <w:rsid w:val="00D11007"/>
    <w:rsid w:val="00D1420C"/>
    <w:rsid w:val="00D23470"/>
    <w:rsid w:val="00D2449B"/>
    <w:rsid w:val="00D45052"/>
    <w:rsid w:val="00D453BD"/>
    <w:rsid w:val="00D53698"/>
    <w:rsid w:val="00D54384"/>
    <w:rsid w:val="00D54E67"/>
    <w:rsid w:val="00D54F48"/>
    <w:rsid w:val="00D57BD8"/>
    <w:rsid w:val="00D94929"/>
    <w:rsid w:val="00DA27B6"/>
    <w:rsid w:val="00DC3C8A"/>
    <w:rsid w:val="00DD62F6"/>
    <w:rsid w:val="00DD709F"/>
    <w:rsid w:val="00DD7E97"/>
    <w:rsid w:val="00DF42DA"/>
    <w:rsid w:val="00E00FEF"/>
    <w:rsid w:val="00E02E2F"/>
    <w:rsid w:val="00E23FB0"/>
    <w:rsid w:val="00E4049D"/>
    <w:rsid w:val="00E41319"/>
    <w:rsid w:val="00E46243"/>
    <w:rsid w:val="00E5516F"/>
    <w:rsid w:val="00E66534"/>
    <w:rsid w:val="00E719D1"/>
    <w:rsid w:val="00E71A35"/>
    <w:rsid w:val="00E72F6C"/>
    <w:rsid w:val="00E80113"/>
    <w:rsid w:val="00E80CBC"/>
    <w:rsid w:val="00EA09F9"/>
    <w:rsid w:val="00EC0D66"/>
    <w:rsid w:val="00EC23C7"/>
    <w:rsid w:val="00ED00B7"/>
    <w:rsid w:val="00ED2885"/>
    <w:rsid w:val="00EF1341"/>
    <w:rsid w:val="00EF321C"/>
    <w:rsid w:val="00EF44E6"/>
    <w:rsid w:val="00F055D3"/>
    <w:rsid w:val="00F137FE"/>
    <w:rsid w:val="00F16D0F"/>
    <w:rsid w:val="00F21F0E"/>
    <w:rsid w:val="00F275ED"/>
    <w:rsid w:val="00F45FFD"/>
    <w:rsid w:val="00F71D53"/>
    <w:rsid w:val="00F72250"/>
    <w:rsid w:val="00F731F5"/>
    <w:rsid w:val="00F75F59"/>
    <w:rsid w:val="00FB2692"/>
    <w:rsid w:val="00FB4140"/>
    <w:rsid w:val="00FB7997"/>
    <w:rsid w:val="00FC77EC"/>
    <w:rsid w:val="00FC7E4E"/>
    <w:rsid w:val="00FD6AE3"/>
    <w:rsid w:val="00FE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E5BE"/>
  <w15:docId w15:val="{46793E31-3BA0-440A-9E6E-5D034E99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23"/>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86433"/>
    <w:rPr>
      <w:b/>
      <w:bCs/>
    </w:rPr>
  </w:style>
  <w:style w:type="paragraph" w:customStyle="1" w:styleId="Default">
    <w:name w:val="Default"/>
    <w:rsid w:val="00FC7E4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LANNING2">
    <w:name w:val="PLANNING 2"/>
    <w:basedOn w:val="PLANNING"/>
    <w:qFormat/>
    <w:rsid w:val="00FC7E4E"/>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7347">
      <w:bodyDiv w:val="1"/>
      <w:marLeft w:val="0"/>
      <w:marRight w:val="0"/>
      <w:marTop w:val="0"/>
      <w:marBottom w:val="0"/>
      <w:divBdr>
        <w:top w:val="none" w:sz="0" w:space="0" w:color="auto"/>
        <w:left w:val="none" w:sz="0" w:space="0" w:color="auto"/>
        <w:bottom w:val="none" w:sz="0" w:space="0" w:color="auto"/>
        <w:right w:val="none" w:sz="0" w:space="0" w:color="auto"/>
      </w:divBdr>
    </w:div>
    <w:div w:id="13268601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93439665">
      <w:bodyDiv w:val="1"/>
      <w:marLeft w:val="0"/>
      <w:marRight w:val="0"/>
      <w:marTop w:val="0"/>
      <w:marBottom w:val="0"/>
      <w:divBdr>
        <w:top w:val="none" w:sz="0" w:space="0" w:color="auto"/>
        <w:left w:val="none" w:sz="0" w:space="0" w:color="auto"/>
        <w:bottom w:val="none" w:sz="0" w:space="0" w:color="auto"/>
        <w:right w:val="none" w:sz="0" w:space="0" w:color="auto"/>
      </w:divBdr>
      <w:divsChild>
        <w:div w:id="1035934611">
          <w:marLeft w:val="0"/>
          <w:marRight w:val="0"/>
          <w:marTop w:val="0"/>
          <w:marBottom w:val="0"/>
          <w:divBdr>
            <w:top w:val="none" w:sz="0" w:space="0" w:color="auto"/>
            <w:left w:val="none" w:sz="0" w:space="0" w:color="auto"/>
            <w:bottom w:val="none" w:sz="0" w:space="0" w:color="auto"/>
            <w:right w:val="none" w:sz="0" w:space="0" w:color="auto"/>
          </w:divBdr>
          <w:divsChild>
            <w:div w:id="21290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21A5-B2AD-4BB4-96DB-F3203902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2024-03-18T13:44:00Z</dcterms:created>
  <dcterms:modified xsi:type="dcterms:W3CDTF">2024-03-18T13:44:00Z</dcterms:modified>
</cp:coreProperties>
</file>