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52F7AB4B" w14:textId="77777777" w:rsidTr="00504440">
        <w:trPr>
          <w:jc w:val="center"/>
        </w:trPr>
        <w:tc>
          <w:tcPr>
            <w:tcW w:w="9555" w:type="dxa"/>
            <w:gridSpan w:val="14"/>
            <w:tcMar>
              <w:top w:w="57" w:type="dxa"/>
              <w:bottom w:w="57" w:type="dxa"/>
            </w:tcMar>
          </w:tcPr>
          <w:p w14:paraId="1A6C975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47631A" w14:textId="77777777" w:rsidTr="00504440">
        <w:trPr>
          <w:trHeight w:val="535"/>
          <w:jc w:val="center"/>
        </w:trPr>
        <w:tc>
          <w:tcPr>
            <w:tcW w:w="1296" w:type="dxa"/>
            <w:tcMar>
              <w:top w:w="57" w:type="dxa"/>
              <w:bottom w:w="57" w:type="dxa"/>
            </w:tcMar>
          </w:tcPr>
          <w:p w14:paraId="0273344A" w14:textId="77777777" w:rsidR="004936A6" w:rsidRDefault="004936A6" w:rsidP="00D2449B">
            <w:pPr>
              <w:jc w:val="center"/>
              <w:rPr>
                <w:rFonts w:ascii="Calibri" w:hAnsi="Calibri"/>
                <w:b/>
                <w:szCs w:val="22"/>
              </w:rPr>
            </w:pPr>
            <w:r w:rsidRPr="008C75E4">
              <w:rPr>
                <w:rFonts w:ascii="Calibri" w:hAnsi="Calibri"/>
                <w:b/>
                <w:szCs w:val="22"/>
              </w:rPr>
              <w:t>Signed:</w:t>
            </w:r>
          </w:p>
          <w:p w14:paraId="18A9BEC5" w14:textId="77777777" w:rsidR="00454754" w:rsidRPr="008C75E4" w:rsidRDefault="00454754" w:rsidP="00D2449B">
            <w:pPr>
              <w:jc w:val="center"/>
              <w:rPr>
                <w:rFonts w:ascii="Calibri" w:hAnsi="Calibri"/>
                <w:b/>
                <w:szCs w:val="22"/>
              </w:rPr>
            </w:pPr>
          </w:p>
        </w:tc>
        <w:tc>
          <w:tcPr>
            <w:tcW w:w="900" w:type="dxa"/>
          </w:tcPr>
          <w:p w14:paraId="430854C6"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31A90C2B"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3D44981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B8BE60E" w14:textId="08F8DA1E" w:rsidR="004936A6" w:rsidRPr="008C75E4" w:rsidRDefault="00AB361D" w:rsidP="00D2449B">
            <w:pPr>
              <w:jc w:val="center"/>
              <w:rPr>
                <w:rFonts w:ascii="Calibri" w:hAnsi="Calibri"/>
                <w:b/>
                <w:szCs w:val="22"/>
              </w:rPr>
            </w:pPr>
            <w:r>
              <w:rPr>
                <w:rFonts w:ascii="Calibri" w:hAnsi="Calibri"/>
                <w:b/>
                <w:szCs w:val="22"/>
              </w:rPr>
              <w:t>06</w:t>
            </w:r>
            <w:r w:rsidR="008A2403">
              <w:rPr>
                <w:rFonts w:ascii="Calibri" w:hAnsi="Calibri"/>
                <w:b/>
                <w:szCs w:val="22"/>
              </w:rPr>
              <w:t>.0</w:t>
            </w:r>
            <w:r>
              <w:rPr>
                <w:rFonts w:ascii="Calibri" w:hAnsi="Calibri"/>
                <w:b/>
                <w:szCs w:val="22"/>
              </w:rPr>
              <w:t>9</w:t>
            </w:r>
            <w:r w:rsidR="008A2403">
              <w:rPr>
                <w:rFonts w:ascii="Calibri" w:hAnsi="Calibri"/>
                <w:b/>
                <w:szCs w:val="22"/>
              </w:rPr>
              <w:t>.21</w:t>
            </w:r>
          </w:p>
        </w:tc>
        <w:tc>
          <w:tcPr>
            <w:tcW w:w="1098" w:type="dxa"/>
            <w:gridSpan w:val="2"/>
          </w:tcPr>
          <w:p w14:paraId="11055AF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57E7757" w14:textId="77777777" w:rsidR="004936A6" w:rsidRPr="008C75E4" w:rsidRDefault="004936A6" w:rsidP="00D2449B">
            <w:pPr>
              <w:jc w:val="center"/>
              <w:rPr>
                <w:rFonts w:ascii="Calibri" w:hAnsi="Calibri"/>
                <w:b/>
                <w:szCs w:val="22"/>
              </w:rPr>
            </w:pPr>
          </w:p>
        </w:tc>
        <w:tc>
          <w:tcPr>
            <w:tcW w:w="1030" w:type="dxa"/>
          </w:tcPr>
          <w:p w14:paraId="2FB509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F36116D" w14:textId="77777777" w:rsidR="004936A6" w:rsidRPr="008C75E4" w:rsidRDefault="004936A6" w:rsidP="00D2449B">
            <w:pPr>
              <w:jc w:val="center"/>
              <w:rPr>
                <w:rFonts w:ascii="Calibri" w:hAnsi="Calibri"/>
                <w:b/>
                <w:szCs w:val="22"/>
              </w:rPr>
            </w:pPr>
          </w:p>
        </w:tc>
      </w:tr>
      <w:tr w:rsidR="00E06DFC" w:rsidRPr="008C75E4" w14:paraId="664CDCE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5B1DADA"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325A114"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35A16BD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CB2B5FB" w14:textId="4DD453F7" w:rsidR="00E06DFC" w:rsidRPr="008C75E4" w:rsidRDefault="00AB361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3EFC0B5E" w14:textId="77777777" w:rsidR="00E06DFC" w:rsidRPr="008C75E4" w:rsidRDefault="00E06DFC" w:rsidP="00D2449B">
            <w:pPr>
              <w:jc w:val="center"/>
              <w:rPr>
                <w:rFonts w:ascii="Calibri" w:hAnsi="Calibri"/>
                <w:b/>
                <w:szCs w:val="22"/>
              </w:rPr>
            </w:pPr>
          </w:p>
        </w:tc>
      </w:tr>
      <w:tr w:rsidR="008C75E4" w:rsidRPr="008C75E4" w14:paraId="64264ADE" w14:textId="77777777" w:rsidTr="00504440">
        <w:trPr>
          <w:jc w:val="center"/>
        </w:trPr>
        <w:tc>
          <w:tcPr>
            <w:tcW w:w="9555" w:type="dxa"/>
            <w:gridSpan w:val="14"/>
            <w:tcBorders>
              <w:left w:val="nil"/>
              <w:right w:val="nil"/>
            </w:tcBorders>
            <w:tcMar>
              <w:top w:w="57" w:type="dxa"/>
              <w:bottom w:w="57" w:type="dxa"/>
            </w:tcMar>
          </w:tcPr>
          <w:p w14:paraId="2DC470C0" w14:textId="77777777" w:rsidR="004A5EA9" w:rsidRPr="008C75E4" w:rsidRDefault="004A5EA9" w:rsidP="004A5EA9">
            <w:pPr>
              <w:jc w:val="center"/>
              <w:rPr>
                <w:rFonts w:ascii="Calibri" w:hAnsi="Calibri"/>
                <w:b/>
                <w:szCs w:val="22"/>
              </w:rPr>
            </w:pPr>
          </w:p>
        </w:tc>
      </w:tr>
      <w:tr w:rsidR="008C75E4" w:rsidRPr="008C75E4" w14:paraId="126C09CE" w14:textId="77777777" w:rsidTr="00504440">
        <w:trPr>
          <w:jc w:val="center"/>
        </w:trPr>
        <w:tc>
          <w:tcPr>
            <w:tcW w:w="2394" w:type="dxa"/>
            <w:gridSpan w:val="3"/>
            <w:tcMar>
              <w:top w:w="57" w:type="dxa"/>
              <w:bottom w:w="57" w:type="dxa"/>
            </w:tcMar>
          </w:tcPr>
          <w:p w14:paraId="2C130DA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2007651" w14:textId="343807DF" w:rsidR="004A5EA9" w:rsidRPr="008C75E4" w:rsidRDefault="008A2403" w:rsidP="008F6B58">
            <w:pPr>
              <w:rPr>
                <w:rFonts w:ascii="Calibri" w:hAnsi="Calibri"/>
                <w:szCs w:val="22"/>
              </w:rPr>
            </w:pPr>
            <w:r>
              <w:rPr>
                <w:rFonts w:ascii="Calibri" w:hAnsi="Calibri"/>
                <w:szCs w:val="22"/>
              </w:rPr>
              <w:t>3/2021/</w:t>
            </w:r>
            <w:r w:rsidR="00AB361D">
              <w:rPr>
                <w:rFonts w:ascii="Calibri" w:hAnsi="Calibri"/>
                <w:szCs w:val="22"/>
              </w:rPr>
              <w:t>0757</w:t>
            </w:r>
          </w:p>
        </w:tc>
        <w:tc>
          <w:tcPr>
            <w:tcW w:w="3700" w:type="dxa"/>
            <w:gridSpan w:val="5"/>
            <w:vMerge w:val="restart"/>
            <w:tcMar>
              <w:top w:w="57" w:type="dxa"/>
              <w:bottom w:w="57" w:type="dxa"/>
            </w:tcMar>
          </w:tcPr>
          <w:p w14:paraId="16C804C7"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5ED41A3" wp14:editId="09FBED2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98D847F" w14:textId="77777777" w:rsidTr="00504440">
        <w:trPr>
          <w:jc w:val="center"/>
        </w:trPr>
        <w:tc>
          <w:tcPr>
            <w:tcW w:w="2394" w:type="dxa"/>
            <w:gridSpan w:val="3"/>
            <w:tcMar>
              <w:top w:w="57" w:type="dxa"/>
              <w:bottom w:w="57" w:type="dxa"/>
            </w:tcMar>
          </w:tcPr>
          <w:p w14:paraId="55C0F090"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5D99E26" w14:textId="01B0E5DC" w:rsidR="004A5EA9" w:rsidRPr="008C75E4" w:rsidRDefault="00B702F9" w:rsidP="002C6277">
            <w:pPr>
              <w:rPr>
                <w:rFonts w:ascii="Calibri" w:hAnsi="Calibri"/>
                <w:szCs w:val="22"/>
              </w:rPr>
            </w:pPr>
            <w:r>
              <w:rPr>
                <w:rFonts w:ascii="Calibri" w:hAnsi="Calibri"/>
                <w:szCs w:val="22"/>
              </w:rPr>
              <w:t>9</w:t>
            </w:r>
            <w:r w:rsidR="006124F1">
              <w:rPr>
                <w:rFonts w:ascii="Calibri" w:hAnsi="Calibri"/>
                <w:szCs w:val="22"/>
              </w:rPr>
              <w:t>/</w:t>
            </w:r>
            <w:r>
              <w:rPr>
                <w:rFonts w:ascii="Calibri" w:hAnsi="Calibri"/>
                <w:szCs w:val="22"/>
              </w:rPr>
              <w:t>8</w:t>
            </w:r>
            <w:r w:rsidR="006124F1">
              <w:rPr>
                <w:rFonts w:ascii="Calibri" w:hAnsi="Calibri"/>
                <w:szCs w:val="22"/>
              </w:rPr>
              <w:t>/2021</w:t>
            </w:r>
          </w:p>
        </w:tc>
        <w:tc>
          <w:tcPr>
            <w:tcW w:w="3700" w:type="dxa"/>
            <w:gridSpan w:val="5"/>
            <w:vMerge/>
            <w:tcMar>
              <w:top w:w="57" w:type="dxa"/>
              <w:bottom w:w="57" w:type="dxa"/>
            </w:tcMar>
          </w:tcPr>
          <w:p w14:paraId="68950FD6" w14:textId="77777777" w:rsidR="004A5EA9" w:rsidRPr="008C75E4" w:rsidRDefault="004A5EA9">
            <w:pPr>
              <w:rPr>
                <w:rFonts w:ascii="Calibri" w:hAnsi="Calibri"/>
                <w:szCs w:val="22"/>
              </w:rPr>
            </w:pPr>
          </w:p>
        </w:tc>
      </w:tr>
      <w:tr w:rsidR="008C75E4" w:rsidRPr="008C75E4" w14:paraId="2CD62A0E" w14:textId="77777777" w:rsidTr="00504440">
        <w:trPr>
          <w:jc w:val="center"/>
        </w:trPr>
        <w:tc>
          <w:tcPr>
            <w:tcW w:w="2394" w:type="dxa"/>
            <w:gridSpan w:val="3"/>
            <w:tcMar>
              <w:top w:w="57" w:type="dxa"/>
              <w:bottom w:w="57" w:type="dxa"/>
            </w:tcMar>
          </w:tcPr>
          <w:p w14:paraId="0520CA5E"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56001D89"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5D7A031C" w14:textId="77777777" w:rsidR="004A5EA9" w:rsidRPr="008C75E4" w:rsidRDefault="004A5EA9">
            <w:pPr>
              <w:rPr>
                <w:rFonts w:ascii="Calibri" w:hAnsi="Calibri"/>
                <w:szCs w:val="22"/>
              </w:rPr>
            </w:pPr>
          </w:p>
        </w:tc>
      </w:tr>
      <w:tr w:rsidR="00FD334A" w:rsidRPr="008C75E4" w14:paraId="7C2C2DD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F182F9B"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DE722F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734B5B8"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4F5C720F" w14:textId="77777777" w:rsidTr="00504440">
        <w:trPr>
          <w:trHeight w:hRule="exact" w:val="144"/>
          <w:jc w:val="center"/>
        </w:trPr>
        <w:tc>
          <w:tcPr>
            <w:tcW w:w="9555" w:type="dxa"/>
            <w:gridSpan w:val="14"/>
            <w:tcBorders>
              <w:left w:val="nil"/>
              <w:right w:val="nil"/>
            </w:tcBorders>
            <w:tcMar>
              <w:top w:w="57" w:type="dxa"/>
              <w:bottom w:w="57" w:type="dxa"/>
            </w:tcMar>
          </w:tcPr>
          <w:p w14:paraId="45E723FD" w14:textId="77777777" w:rsidR="004A5EA9" w:rsidRPr="00504440" w:rsidRDefault="004A5EA9" w:rsidP="007E0D23">
            <w:pPr>
              <w:tabs>
                <w:tab w:val="left" w:pos="4007"/>
              </w:tabs>
              <w:rPr>
                <w:rFonts w:ascii="Calibri" w:hAnsi="Calibri"/>
                <w:b/>
                <w:sz w:val="4"/>
                <w:szCs w:val="4"/>
              </w:rPr>
            </w:pPr>
          </w:p>
        </w:tc>
      </w:tr>
      <w:tr w:rsidR="008C75E4" w:rsidRPr="008C75E4" w14:paraId="508D49D4" w14:textId="77777777" w:rsidTr="00504440">
        <w:trPr>
          <w:jc w:val="center"/>
        </w:trPr>
        <w:tc>
          <w:tcPr>
            <w:tcW w:w="3075" w:type="dxa"/>
            <w:gridSpan w:val="5"/>
            <w:tcMar>
              <w:top w:w="57" w:type="dxa"/>
              <w:bottom w:w="57" w:type="dxa"/>
            </w:tcMar>
          </w:tcPr>
          <w:p w14:paraId="2890786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968B24F" w14:textId="5EC9BB38" w:rsidR="004A5EA9" w:rsidRPr="008C75E4" w:rsidRDefault="00B702F9">
            <w:pPr>
              <w:rPr>
                <w:rFonts w:ascii="Calibri" w:hAnsi="Calibri"/>
                <w:szCs w:val="22"/>
              </w:rPr>
            </w:pPr>
            <w:r>
              <w:rPr>
                <w:rFonts w:ascii="Calibri" w:hAnsi="Calibri"/>
                <w:szCs w:val="22"/>
              </w:rPr>
              <w:t>Proposed floodlighting to two tennis courts</w:t>
            </w:r>
          </w:p>
        </w:tc>
      </w:tr>
      <w:tr w:rsidR="008C75E4" w:rsidRPr="008C75E4" w14:paraId="0FEFF315"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7562EA5"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048479C" w14:textId="5641B489" w:rsidR="00E05AE8" w:rsidRPr="008C75E4" w:rsidRDefault="00B702F9" w:rsidP="00A42E82">
            <w:pPr>
              <w:rPr>
                <w:rFonts w:ascii="Calibri" w:hAnsi="Calibri"/>
                <w:szCs w:val="22"/>
              </w:rPr>
            </w:pPr>
            <w:r>
              <w:rPr>
                <w:rFonts w:ascii="Calibri" w:hAnsi="Calibri"/>
                <w:szCs w:val="22"/>
              </w:rPr>
              <w:t>Read</w:t>
            </w:r>
            <w:r w:rsidR="00E05AE8">
              <w:rPr>
                <w:rFonts w:ascii="Calibri" w:hAnsi="Calibri"/>
                <w:szCs w:val="22"/>
              </w:rPr>
              <w:t xml:space="preserve"> and Simonstone Community Tennis Club, off Carleton Avenue, Simonstone.</w:t>
            </w:r>
          </w:p>
        </w:tc>
      </w:tr>
      <w:tr w:rsidR="008C75E4" w:rsidRPr="008C75E4" w14:paraId="416DD6A0" w14:textId="77777777" w:rsidTr="00504440">
        <w:trPr>
          <w:trHeight w:hRule="exact" w:val="144"/>
          <w:jc w:val="center"/>
        </w:trPr>
        <w:tc>
          <w:tcPr>
            <w:tcW w:w="9555" w:type="dxa"/>
            <w:gridSpan w:val="14"/>
            <w:tcBorders>
              <w:left w:val="nil"/>
              <w:right w:val="nil"/>
            </w:tcBorders>
            <w:tcMar>
              <w:top w:w="57" w:type="dxa"/>
              <w:bottom w:w="57" w:type="dxa"/>
            </w:tcMar>
          </w:tcPr>
          <w:p w14:paraId="034D2414" w14:textId="77777777" w:rsidR="00A95D89" w:rsidRPr="00504440" w:rsidRDefault="00A95D89" w:rsidP="007E0D23">
            <w:pPr>
              <w:tabs>
                <w:tab w:val="left" w:pos="2667"/>
              </w:tabs>
              <w:rPr>
                <w:rFonts w:ascii="Calibri" w:hAnsi="Calibri"/>
                <w:b/>
                <w:sz w:val="4"/>
                <w:szCs w:val="4"/>
              </w:rPr>
            </w:pPr>
          </w:p>
        </w:tc>
      </w:tr>
      <w:tr w:rsidR="008C75E4" w:rsidRPr="008C75E4" w14:paraId="55D57098" w14:textId="77777777" w:rsidTr="00504440">
        <w:trPr>
          <w:jc w:val="center"/>
        </w:trPr>
        <w:tc>
          <w:tcPr>
            <w:tcW w:w="3075" w:type="dxa"/>
            <w:gridSpan w:val="5"/>
            <w:tcMar>
              <w:top w:w="57" w:type="dxa"/>
              <w:bottom w:w="57" w:type="dxa"/>
            </w:tcMar>
          </w:tcPr>
          <w:p w14:paraId="2DCF9D48"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10D1A5E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A48115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84D5879" w14:textId="6B242265" w:rsidR="003A4376" w:rsidRPr="009825FF" w:rsidRDefault="00E05AE8" w:rsidP="009825FF">
            <w:pPr>
              <w:jc w:val="both"/>
              <w:rPr>
                <w:rFonts w:ascii="Calibri" w:hAnsi="Calibri"/>
                <w:szCs w:val="22"/>
              </w:rPr>
            </w:pPr>
            <w:r>
              <w:rPr>
                <w:rFonts w:ascii="Calibri" w:hAnsi="Calibri"/>
                <w:szCs w:val="22"/>
              </w:rPr>
              <w:t xml:space="preserve">Simonstone Parish Council – No objection. </w:t>
            </w:r>
          </w:p>
        </w:tc>
      </w:tr>
      <w:tr w:rsidR="008C75E4" w:rsidRPr="008C75E4" w14:paraId="60E66CD6" w14:textId="77777777" w:rsidTr="00504440">
        <w:trPr>
          <w:trHeight w:hRule="exact" w:val="144"/>
          <w:jc w:val="center"/>
        </w:trPr>
        <w:tc>
          <w:tcPr>
            <w:tcW w:w="9555" w:type="dxa"/>
            <w:gridSpan w:val="14"/>
            <w:tcBorders>
              <w:left w:val="nil"/>
              <w:right w:val="nil"/>
            </w:tcBorders>
            <w:tcMar>
              <w:top w:w="57" w:type="dxa"/>
              <w:bottom w:w="57" w:type="dxa"/>
            </w:tcMar>
          </w:tcPr>
          <w:p w14:paraId="49CD37E7" w14:textId="77777777" w:rsidR="00C618DB" w:rsidRPr="00504440" w:rsidRDefault="00C618DB" w:rsidP="006126D1">
            <w:pPr>
              <w:jc w:val="both"/>
              <w:rPr>
                <w:rFonts w:ascii="Calibri" w:hAnsi="Calibri"/>
                <w:bCs/>
                <w:sz w:val="4"/>
                <w:szCs w:val="4"/>
              </w:rPr>
            </w:pPr>
          </w:p>
        </w:tc>
      </w:tr>
      <w:tr w:rsidR="008C75E4" w:rsidRPr="008C75E4" w14:paraId="6DAE495F" w14:textId="77777777" w:rsidTr="00504440">
        <w:trPr>
          <w:jc w:val="center"/>
        </w:trPr>
        <w:tc>
          <w:tcPr>
            <w:tcW w:w="3075" w:type="dxa"/>
            <w:gridSpan w:val="5"/>
            <w:tcMar>
              <w:top w:w="57" w:type="dxa"/>
              <w:bottom w:w="57" w:type="dxa"/>
            </w:tcMar>
          </w:tcPr>
          <w:p w14:paraId="02EA385F"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E8133D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9686D4B" w14:textId="77777777" w:rsidTr="00504440">
        <w:trPr>
          <w:jc w:val="center"/>
        </w:trPr>
        <w:tc>
          <w:tcPr>
            <w:tcW w:w="3075" w:type="dxa"/>
            <w:gridSpan w:val="5"/>
            <w:tcMar>
              <w:top w:w="57" w:type="dxa"/>
              <w:bottom w:w="57" w:type="dxa"/>
            </w:tcMar>
          </w:tcPr>
          <w:p w14:paraId="5241ADEF" w14:textId="7E85C4D6" w:rsidR="002A01CF" w:rsidRPr="008C75E4" w:rsidRDefault="008D7CDF" w:rsidP="006126D1">
            <w:pPr>
              <w:jc w:val="both"/>
              <w:rPr>
                <w:rFonts w:ascii="Calibri" w:hAnsi="Calibri"/>
                <w:b/>
                <w:szCs w:val="22"/>
              </w:rPr>
            </w:pPr>
            <w:r>
              <w:rPr>
                <w:rFonts w:ascii="Calibri" w:hAnsi="Calibri"/>
                <w:b/>
                <w:szCs w:val="22"/>
              </w:rPr>
              <w:t>Env Health</w:t>
            </w:r>
            <w:r w:rsidR="002A01CF" w:rsidRPr="008C75E4">
              <w:rPr>
                <w:rFonts w:ascii="Calibri" w:hAnsi="Calibri"/>
                <w:b/>
                <w:szCs w:val="22"/>
              </w:rPr>
              <w:t>:</w:t>
            </w:r>
          </w:p>
        </w:tc>
        <w:tc>
          <w:tcPr>
            <w:tcW w:w="6480" w:type="dxa"/>
            <w:gridSpan w:val="9"/>
          </w:tcPr>
          <w:p w14:paraId="3CBA7D5F" w14:textId="560230B8" w:rsidR="002A01CF" w:rsidRPr="008D7CDF" w:rsidRDefault="008D7CDF" w:rsidP="006126D1">
            <w:pPr>
              <w:jc w:val="both"/>
              <w:rPr>
                <w:rFonts w:ascii="Calibri" w:hAnsi="Calibri"/>
                <w:bCs/>
                <w:szCs w:val="22"/>
              </w:rPr>
            </w:pPr>
            <w:r w:rsidRPr="008D7CDF">
              <w:rPr>
                <w:rFonts w:ascii="Calibri" w:hAnsi="Calibri"/>
                <w:bCs/>
                <w:szCs w:val="22"/>
              </w:rPr>
              <w:t>No comments</w:t>
            </w:r>
          </w:p>
        </w:tc>
      </w:tr>
      <w:tr w:rsidR="008C75E4" w:rsidRPr="008C75E4" w14:paraId="24C24CE4" w14:textId="77777777" w:rsidTr="00504440">
        <w:trPr>
          <w:jc w:val="center"/>
        </w:trPr>
        <w:tc>
          <w:tcPr>
            <w:tcW w:w="9555" w:type="dxa"/>
            <w:gridSpan w:val="14"/>
            <w:tcMar>
              <w:top w:w="57" w:type="dxa"/>
              <w:bottom w:w="57" w:type="dxa"/>
            </w:tcMar>
          </w:tcPr>
          <w:p w14:paraId="1635B08A" w14:textId="77777777" w:rsidR="00C0704D" w:rsidRPr="008C75E4" w:rsidRDefault="00C0704D" w:rsidP="00FC046F">
            <w:pPr>
              <w:jc w:val="both"/>
              <w:rPr>
                <w:rFonts w:ascii="Calibri" w:hAnsi="Calibri"/>
                <w:szCs w:val="22"/>
              </w:rPr>
            </w:pPr>
          </w:p>
        </w:tc>
      </w:tr>
      <w:tr w:rsidR="008C75E4" w:rsidRPr="008C75E4" w14:paraId="2186F6E0" w14:textId="77777777" w:rsidTr="00504440">
        <w:trPr>
          <w:jc w:val="center"/>
        </w:trPr>
        <w:tc>
          <w:tcPr>
            <w:tcW w:w="3075" w:type="dxa"/>
            <w:gridSpan w:val="5"/>
            <w:tcMar>
              <w:top w:w="57" w:type="dxa"/>
              <w:bottom w:w="57" w:type="dxa"/>
            </w:tcMar>
          </w:tcPr>
          <w:p w14:paraId="4D0C877E"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4B6BD3E"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C107B3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B92EE86" w14:textId="7B3A1F8B" w:rsidR="005878FE" w:rsidRDefault="00AA4114" w:rsidP="00435FC9">
            <w:pPr>
              <w:jc w:val="both"/>
              <w:rPr>
                <w:rFonts w:ascii="Calibri" w:hAnsi="Calibri"/>
                <w:szCs w:val="22"/>
              </w:rPr>
            </w:pPr>
            <w:r>
              <w:rPr>
                <w:rFonts w:ascii="Calibri" w:hAnsi="Calibri"/>
                <w:szCs w:val="22"/>
              </w:rPr>
              <w:t>Three</w:t>
            </w:r>
            <w:r w:rsidR="00CD574E">
              <w:rPr>
                <w:rFonts w:ascii="Calibri" w:hAnsi="Calibri"/>
                <w:szCs w:val="22"/>
              </w:rPr>
              <w:t xml:space="preserve"> objections have been received</w:t>
            </w:r>
            <w:r w:rsidR="003827D6">
              <w:rPr>
                <w:rFonts w:ascii="Calibri" w:hAnsi="Calibri"/>
                <w:szCs w:val="22"/>
              </w:rPr>
              <w:t xml:space="preserve"> (one signed by 5 </w:t>
            </w:r>
            <w:r w:rsidR="00AB44A7">
              <w:rPr>
                <w:rFonts w:ascii="Calibri" w:hAnsi="Calibri"/>
                <w:szCs w:val="22"/>
              </w:rPr>
              <w:t>addresses) the</w:t>
            </w:r>
            <w:r>
              <w:rPr>
                <w:rFonts w:ascii="Calibri" w:hAnsi="Calibri"/>
                <w:szCs w:val="22"/>
              </w:rPr>
              <w:t xml:space="preserve"> concerns raised are:</w:t>
            </w:r>
          </w:p>
          <w:p w14:paraId="036D60C8" w14:textId="77777777" w:rsidR="00AA4114" w:rsidRDefault="00AA4114" w:rsidP="00435FC9">
            <w:pPr>
              <w:jc w:val="both"/>
              <w:rPr>
                <w:rFonts w:ascii="Calibri" w:hAnsi="Calibri"/>
                <w:szCs w:val="22"/>
              </w:rPr>
            </w:pPr>
            <w:r>
              <w:rPr>
                <w:rFonts w:ascii="Calibri" w:hAnsi="Calibri"/>
                <w:szCs w:val="22"/>
              </w:rPr>
              <w:t>Light pollution</w:t>
            </w:r>
          </w:p>
          <w:p w14:paraId="7A08105A" w14:textId="77777777" w:rsidR="00AA4114" w:rsidRDefault="00AA4114" w:rsidP="00435FC9">
            <w:pPr>
              <w:jc w:val="both"/>
              <w:rPr>
                <w:rFonts w:ascii="Calibri" w:hAnsi="Calibri"/>
                <w:szCs w:val="22"/>
              </w:rPr>
            </w:pPr>
            <w:r>
              <w:rPr>
                <w:rFonts w:ascii="Calibri" w:hAnsi="Calibri"/>
                <w:szCs w:val="22"/>
              </w:rPr>
              <w:t>People attending do not use the car park</w:t>
            </w:r>
          </w:p>
          <w:p w14:paraId="68260C4B" w14:textId="77777777" w:rsidR="00AA4114" w:rsidRDefault="00AA4114" w:rsidP="00435FC9">
            <w:pPr>
              <w:jc w:val="both"/>
              <w:rPr>
                <w:rFonts w:ascii="Calibri" w:hAnsi="Calibri"/>
                <w:szCs w:val="22"/>
              </w:rPr>
            </w:pPr>
            <w:r>
              <w:rPr>
                <w:rFonts w:ascii="Calibri" w:hAnsi="Calibri"/>
                <w:szCs w:val="22"/>
              </w:rPr>
              <w:t xml:space="preserve">Disturbance from vehicles using the lane. </w:t>
            </w:r>
          </w:p>
          <w:p w14:paraId="51B9B2E2" w14:textId="71DA22F2" w:rsidR="003827D6" w:rsidRPr="00435FC9" w:rsidRDefault="003827D6" w:rsidP="00435FC9">
            <w:pPr>
              <w:jc w:val="both"/>
              <w:rPr>
                <w:rFonts w:ascii="Calibri" w:hAnsi="Calibri"/>
                <w:szCs w:val="22"/>
              </w:rPr>
            </w:pPr>
            <w:r>
              <w:rPr>
                <w:rFonts w:ascii="Calibri" w:hAnsi="Calibri"/>
                <w:szCs w:val="22"/>
              </w:rPr>
              <w:t xml:space="preserve">One letter of support which says that the lighting will extend the use of the courts. </w:t>
            </w:r>
          </w:p>
        </w:tc>
      </w:tr>
      <w:tr w:rsidR="008C75E4" w:rsidRPr="008C75E4" w14:paraId="2980C540" w14:textId="77777777" w:rsidTr="00504440">
        <w:trPr>
          <w:trHeight w:hRule="exact" w:val="144"/>
          <w:jc w:val="center"/>
        </w:trPr>
        <w:tc>
          <w:tcPr>
            <w:tcW w:w="9555" w:type="dxa"/>
            <w:gridSpan w:val="14"/>
            <w:tcBorders>
              <w:left w:val="nil"/>
              <w:right w:val="nil"/>
            </w:tcBorders>
            <w:tcMar>
              <w:top w:w="57" w:type="dxa"/>
              <w:bottom w:w="57" w:type="dxa"/>
            </w:tcMar>
          </w:tcPr>
          <w:p w14:paraId="7F52E0A3" w14:textId="77777777" w:rsidR="00C0704D" w:rsidRPr="00504440" w:rsidRDefault="00C0704D" w:rsidP="006126D1">
            <w:pPr>
              <w:jc w:val="both"/>
              <w:rPr>
                <w:rFonts w:ascii="Calibri" w:hAnsi="Calibri"/>
                <w:sz w:val="4"/>
                <w:szCs w:val="4"/>
              </w:rPr>
            </w:pPr>
          </w:p>
        </w:tc>
      </w:tr>
      <w:tr w:rsidR="008C75E4" w:rsidRPr="008C75E4" w14:paraId="697D7E8B" w14:textId="77777777" w:rsidTr="00504440">
        <w:trPr>
          <w:jc w:val="center"/>
        </w:trPr>
        <w:tc>
          <w:tcPr>
            <w:tcW w:w="9555" w:type="dxa"/>
            <w:gridSpan w:val="14"/>
            <w:tcMar>
              <w:top w:w="57" w:type="dxa"/>
              <w:bottom w:w="57" w:type="dxa"/>
            </w:tcMar>
          </w:tcPr>
          <w:p w14:paraId="4C1C01CA"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7929E08F" w14:textId="77777777" w:rsidTr="00504440">
        <w:trPr>
          <w:trHeight w:val="864"/>
          <w:jc w:val="center"/>
        </w:trPr>
        <w:tc>
          <w:tcPr>
            <w:tcW w:w="9555" w:type="dxa"/>
            <w:gridSpan w:val="14"/>
            <w:tcMar>
              <w:top w:w="57" w:type="dxa"/>
              <w:bottom w:w="57" w:type="dxa"/>
            </w:tcMar>
          </w:tcPr>
          <w:p w14:paraId="0E6C8460" w14:textId="2D13E72D"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6F986523" w14:textId="77777777" w:rsidR="008D7CDF" w:rsidRPr="00504440" w:rsidRDefault="008D7CDF" w:rsidP="00504440">
            <w:pPr>
              <w:pStyle w:val="PLANNING"/>
              <w:rPr>
                <w:rFonts w:ascii="Calibri" w:hAnsi="Calibri"/>
                <w:b/>
                <w:bCs/>
                <w:szCs w:val="22"/>
              </w:rPr>
            </w:pPr>
          </w:p>
          <w:p w14:paraId="7D7B787E" w14:textId="77777777" w:rsidR="00336C1B" w:rsidRPr="00336C1B" w:rsidRDefault="00336C1B" w:rsidP="00336C1B">
            <w:pPr>
              <w:jc w:val="both"/>
              <w:rPr>
                <w:rFonts w:ascii="Calibri" w:hAnsi="Calibri"/>
                <w:b/>
                <w:szCs w:val="22"/>
              </w:rPr>
            </w:pPr>
            <w:r w:rsidRPr="00336C1B">
              <w:rPr>
                <w:rFonts w:ascii="Calibri" w:hAnsi="Calibri"/>
                <w:b/>
                <w:szCs w:val="22"/>
              </w:rPr>
              <w:t xml:space="preserve">Policy DS1: Development Strategy </w:t>
            </w:r>
          </w:p>
          <w:p w14:paraId="04CA6A3F" w14:textId="77777777" w:rsidR="00336C1B" w:rsidRPr="00336C1B" w:rsidRDefault="00336C1B" w:rsidP="00336C1B">
            <w:pPr>
              <w:jc w:val="both"/>
              <w:rPr>
                <w:rFonts w:ascii="Calibri" w:hAnsi="Calibri"/>
                <w:b/>
                <w:szCs w:val="22"/>
              </w:rPr>
            </w:pPr>
            <w:r w:rsidRPr="00336C1B">
              <w:rPr>
                <w:rFonts w:ascii="Calibri" w:hAnsi="Calibri"/>
                <w:b/>
                <w:szCs w:val="22"/>
              </w:rPr>
              <w:t xml:space="preserve">Policy DS2: Sustainable Development </w:t>
            </w:r>
          </w:p>
          <w:p w14:paraId="02A1E700" w14:textId="77777777" w:rsidR="00336C1B" w:rsidRPr="00336C1B" w:rsidRDefault="00336C1B" w:rsidP="00336C1B">
            <w:pPr>
              <w:jc w:val="both"/>
              <w:rPr>
                <w:rFonts w:ascii="Calibri" w:hAnsi="Calibri"/>
                <w:b/>
                <w:szCs w:val="22"/>
              </w:rPr>
            </w:pPr>
            <w:r w:rsidRPr="00336C1B">
              <w:rPr>
                <w:rFonts w:ascii="Calibri" w:hAnsi="Calibri"/>
                <w:b/>
                <w:szCs w:val="22"/>
              </w:rPr>
              <w:t xml:space="preserve">Policy EN2: Landscape </w:t>
            </w:r>
          </w:p>
          <w:p w14:paraId="03D92489" w14:textId="77777777" w:rsidR="00336C1B" w:rsidRPr="00336C1B" w:rsidRDefault="00336C1B" w:rsidP="00336C1B">
            <w:pPr>
              <w:jc w:val="both"/>
              <w:rPr>
                <w:rFonts w:ascii="Calibri" w:hAnsi="Calibri"/>
                <w:b/>
                <w:szCs w:val="22"/>
              </w:rPr>
            </w:pPr>
            <w:r w:rsidRPr="00336C1B">
              <w:rPr>
                <w:rFonts w:ascii="Calibri" w:hAnsi="Calibri"/>
                <w:b/>
                <w:szCs w:val="22"/>
              </w:rPr>
              <w:t xml:space="preserve">Policy EC2: Development of Retail, Shops and Community Facilities and Services </w:t>
            </w:r>
          </w:p>
          <w:p w14:paraId="1574DBA4" w14:textId="77777777" w:rsidR="00336C1B" w:rsidRPr="00336C1B" w:rsidRDefault="00336C1B" w:rsidP="00336C1B">
            <w:pPr>
              <w:jc w:val="both"/>
              <w:rPr>
                <w:rFonts w:ascii="Calibri" w:hAnsi="Calibri"/>
                <w:b/>
                <w:szCs w:val="22"/>
              </w:rPr>
            </w:pPr>
            <w:r w:rsidRPr="00336C1B">
              <w:rPr>
                <w:rFonts w:ascii="Calibri" w:hAnsi="Calibri"/>
                <w:b/>
                <w:szCs w:val="22"/>
              </w:rPr>
              <w:t>Policy DMI1: Planning Obligations</w:t>
            </w:r>
          </w:p>
          <w:p w14:paraId="3F1AD77A" w14:textId="77777777" w:rsidR="00336C1B" w:rsidRPr="00336C1B" w:rsidRDefault="00336C1B" w:rsidP="00336C1B">
            <w:pPr>
              <w:jc w:val="both"/>
              <w:rPr>
                <w:rFonts w:ascii="Calibri" w:hAnsi="Calibri"/>
                <w:b/>
                <w:szCs w:val="22"/>
              </w:rPr>
            </w:pPr>
            <w:r w:rsidRPr="00336C1B">
              <w:rPr>
                <w:rFonts w:ascii="Calibri" w:hAnsi="Calibri"/>
                <w:b/>
                <w:szCs w:val="22"/>
              </w:rPr>
              <w:t xml:space="preserve">Policy DMI2: Transport Considerations </w:t>
            </w:r>
          </w:p>
          <w:p w14:paraId="03C9464E" w14:textId="77777777" w:rsidR="00336C1B" w:rsidRPr="00336C1B" w:rsidRDefault="00336C1B" w:rsidP="00336C1B">
            <w:pPr>
              <w:jc w:val="both"/>
              <w:rPr>
                <w:rFonts w:ascii="Calibri" w:hAnsi="Calibri"/>
                <w:b/>
                <w:szCs w:val="22"/>
              </w:rPr>
            </w:pPr>
            <w:r w:rsidRPr="00336C1B">
              <w:rPr>
                <w:rFonts w:ascii="Calibri" w:hAnsi="Calibri"/>
                <w:b/>
                <w:szCs w:val="22"/>
              </w:rPr>
              <w:t xml:space="preserve">Policy DMG1: General Considerations </w:t>
            </w:r>
          </w:p>
          <w:p w14:paraId="5B9ACFCA" w14:textId="77777777" w:rsidR="00336C1B" w:rsidRPr="00336C1B" w:rsidRDefault="00336C1B" w:rsidP="00336C1B">
            <w:pPr>
              <w:jc w:val="both"/>
              <w:rPr>
                <w:rFonts w:ascii="Calibri" w:hAnsi="Calibri"/>
                <w:b/>
                <w:szCs w:val="22"/>
              </w:rPr>
            </w:pPr>
            <w:r w:rsidRPr="00336C1B">
              <w:rPr>
                <w:rFonts w:ascii="Calibri" w:hAnsi="Calibri"/>
                <w:b/>
                <w:szCs w:val="22"/>
              </w:rPr>
              <w:t xml:space="preserve">Policy DMG2: Strategic Considerations </w:t>
            </w:r>
          </w:p>
          <w:p w14:paraId="69815F30" w14:textId="77777777" w:rsidR="00336C1B" w:rsidRPr="00336C1B" w:rsidRDefault="00336C1B" w:rsidP="00336C1B">
            <w:pPr>
              <w:jc w:val="both"/>
              <w:rPr>
                <w:rFonts w:ascii="Calibri" w:hAnsi="Calibri"/>
                <w:b/>
                <w:szCs w:val="22"/>
              </w:rPr>
            </w:pPr>
            <w:r w:rsidRPr="00336C1B">
              <w:rPr>
                <w:rFonts w:ascii="Calibri" w:hAnsi="Calibri"/>
                <w:b/>
                <w:szCs w:val="22"/>
              </w:rPr>
              <w:t xml:space="preserve">Policy DME2: Landscape and Townscape Protection </w:t>
            </w:r>
          </w:p>
          <w:p w14:paraId="02717392" w14:textId="77777777" w:rsidR="00336C1B" w:rsidRPr="00336C1B" w:rsidRDefault="00336C1B" w:rsidP="00336C1B">
            <w:pPr>
              <w:jc w:val="both"/>
              <w:rPr>
                <w:rFonts w:ascii="Calibri" w:hAnsi="Calibri"/>
                <w:b/>
                <w:szCs w:val="22"/>
              </w:rPr>
            </w:pPr>
            <w:r w:rsidRPr="00336C1B">
              <w:rPr>
                <w:rFonts w:ascii="Calibri" w:hAnsi="Calibri"/>
                <w:b/>
                <w:szCs w:val="22"/>
              </w:rPr>
              <w:t>Policy DMB3: Recreation and Tourism Development</w:t>
            </w:r>
          </w:p>
          <w:p w14:paraId="045CDA28" w14:textId="79F70C70" w:rsidR="001946E0" w:rsidRPr="008C75E4" w:rsidRDefault="00336C1B" w:rsidP="00336C1B">
            <w:pPr>
              <w:jc w:val="both"/>
              <w:rPr>
                <w:rFonts w:ascii="Calibri" w:hAnsi="Calibri"/>
                <w:b/>
                <w:szCs w:val="22"/>
              </w:rPr>
            </w:pPr>
            <w:r w:rsidRPr="00336C1B">
              <w:rPr>
                <w:rFonts w:ascii="Calibri" w:hAnsi="Calibri"/>
                <w:b/>
                <w:szCs w:val="22"/>
              </w:rPr>
              <w:t xml:space="preserve"> </w:t>
            </w:r>
          </w:p>
        </w:tc>
      </w:tr>
      <w:tr w:rsidR="008C75E4" w:rsidRPr="008C75E4" w14:paraId="5C0FD65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98B85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0DC855B" w14:textId="128147CF" w:rsidR="00690337" w:rsidRDefault="00690337" w:rsidP="00454754">
            <w:pPr>
              <w:pStyle w:val="PLANNING"/>
              <w:rPr>
                <w:rFonts w:ascii="Calibri" w:hAnsi="Calibri"/>
                <w:bCs/>
                <w:szCs w:val="22"/>
              </w:rPr>
            </w:pPr>
            <w:r>
              <w:rPr>
                <w:rFonts w:ascii="Calibri" w:hAnsi="Calibri"/>
                <w:bCs/>
                <w:szCs w:val="22"/>
              </w:rPr>
              <w:t>94/0186 – convert grass court to tarmac – approve</w:t>
            </w:r>
          </w:p>
          <w:p w14:paraId="3BE50579" w14:textId="4838069C" w:rsidR="00690337" w:rsidRPr="001946E0" w:rsidRDefault="00690337" w:rsidP="00454754">
            <w:pPr>
              <w:pStyle w:val="PLANNING"/>
              <w:rPr>
                <w:rFonts w:ascii="Calibri" w:hAnsi="Calibri"/>
                <w:bCs/>
                <w:szCs w:val="22"/>
              </w:rPr>
            </w:pPr>
            <w:r>
              <w:rPr>
                <w:rFonts w:ascii="Calibri" w:hAnsi="Calibri"/>
                <w:bCs/>
                <w:szCs w:val="22"/>
              </w:rPr>
              <w:t>02/0789 – car park - approve</w:t>
            </w:r>
          </w:p>
        </w:tc>
      </w:tr>
      <w:tr w:rsidR="008C75E4" w:rsidRPr="008C75E4" w14:paraId="45917D29" w14:textId="77777777" w:rsidTr="00504440">
        <w:trPr>
          <w:trHeight w:hRule="exact" w:val="144"/>
          <w:jc w:val="center"/>
        </w:trPr>
        <w:tc>
          <w:tcPr>
            <w:tcW w:w="9555" w:type="dxa"/>
            <w:gridSpan w:val="14"/>
            <w:tcBorders>
              <w:left w:val="nil"/>
              <w:right w:val="nil"/>
            </w:tcBorders>
            <w:tcMar>
              <w:top w:w="57" w:type="dxa"/>
              <w:bottom w:w="57" w:type="dxa"/>
            </w:tcMar>
          </w:tcPr>
          <w:p w14:paraId="669D8F5B" w14:textId="77777777" w:rsidR="003F16AA" w:rsidRPr="00504440" w:rsidRDefault="003F16AA" w:rsidP="00504440">
            <w:pPr>
              <w:rPr>
                <w:sz w:val="4"/>
                <w:szCs w:val="4"/>
              </w:rPr>
            </w:pPr>
          </w:p>
        </w:tc>
      </w:tr>
      <w:tr w:rsidR="008C75E4" w:rsidRPr="008C75E4" w14:paraId="0DEB6D1C" w14:textId="77777777" w:rsidTr="00504440">
        <w:trPr>
          <w:jc w:val="center"/>
        </w:trPr>
        <w:tc>
          <w:tcPr>
            <w:tcW w:w="9555" w:type="dxa"/>
            <w:gridSpan w:val="14"/>
            <w:tcMar>
              <w:top w:w="57" w:type="dxa"/>
              <w:bottom w:w="57" w:type="dxa"/>
            </w:tcMar>
          </w:tcPr>
          <w:p w14:paraId="797B6555"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72C28B27" w14:textId="77777777" w:rsidTr="00504440">
        <w:trPr>
          <w:trHeight w:val="1152"/>
          <w:jc w:val="center"/>
        </w:trPr>
        <w:tc>
          <w:tcPr>
            <w:tcW w:w="9555" w:type="dxa"/>
            <w:gridSpan w:val="14"/>
            <w:tcMar>
              <w:top w:w="57" w:type="dxa"/>
              <w:bottom w:w="57" w:type="dxa"/>
            </w:tcMar>
          </w:tcPr>
          <w:p w14:paraId="1BC58F2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510DB87" w14:textId="59BA3395" w:rsidR="00E821C1" w:rsidRPr="00E821C1" w:rsidRDefault="008E6D62"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site is an established sports club consisting of </w:t>
            </w:r>
            <w:r w:rsidR="00435FB8">
              <w:rPr>
                <w:rFonts w:ascii="Calibri" w:hAnsi="Calibri"/>
                <w:szCs w:val="22"/>
              </w:rPr>
              <w:t>four</w:t>
            </w:r>
            <w:r>
              <w:rPr>
                <w:rFonts w:ascii="Calibri" w:hAnsi="Calibri"/>
                <w:szCs w:val="22"/>
              </w:rPr>
              <w:t xml:space="preserve"> tennis courts, club house and </w:t>
            </w:r>
            <w:r w:rsidR="003F348A">
              <w:rPr>
                <w:rFonts w:ascii="Calibri" w:hAnsi="Calibri"/>
                <w:szCs w:val="22"/>
              </w:rPr>
              <w:t>car park</w:t>
            </w:r>
            <w:r>
              <w:rPr>
                <w:rFonts w:ascii="Calibri" w:hAnsi="Calibri"/>
                <w:szCs w:val="22"/>
              </w:rPr>
              <w:t xml:space="preserve"> located to the</w:t>
            </w:r>
            <w:r w:rsidR="003F348A">
              <w:rPr>
                <w:rFonts w:ascii="Calibri" w:hAnsi="Calibri"/>
                <w:szCs w:val="22"/>
              </w:rPr>
              <w:t xml:space="preserve"> north of and accessed via Carleton Avenue. </w:t>
            </w:r>
            <w:r w:rsidR="00D452C5">
              <w:rPr>
                <w:rFonts w:ascii="Calibri" w:hAnsi="Calibri"/>
                <w:szCs w:val="22"/>
              </w:rPr>
              <w:t xml:space="preserve"> The site is outside the settlement boundary</w:t>
            </w:r>
            <w:r w:rsidR="00446D67">
              <w:rPr>
                <w:rFonts w:ascii="Calibri" w:hAnsi="Calibri"/>
                <w:szCs w:val="22"/>
              </w:rPr>
              <w:t xml:space="preserve"> </w:t>
            </w:r>
            <w:r w:rsidR="00435FB8">
              <w:rPr>
                <w:rFonts w:ascii="Calibri" w:hAnsi="Calibri"/>
                <w:szCs w:val="22"/>
              </w:rPr>
              <w:t>but there</w:t>
            </w:r>
            <w:r w:rsidR="00D452C5">
              <w:rPr>
                <w:rFonts w:ascii="Calibri" w:hAnsi="Calibri"/>
                <w:szCs w:val="22"/>
              </w:rPr>
              <w:t xml:space="preserve"> is </w:t>
            </w:r>
            <w:r w:rsidR="00C55F2F">
              <w:rPr>
                <w:rFonts w:ascii="Calibri" w:hAnsi="Calibri"/>
                <w:szCs w:val="22"/>
              </w:rPr>
              <w:t>residential</w:t>
            </w:r>
            <w:r w:rsidR="00D452C5">
              <w:rPr>
                <w:rFonts w:ascii="Calibri" w:hAnsi="Calibri"/>
                <w:szCs w:val="22"/>
              </w:rPr>
              <w:t xml:space="preserve"> development to the North, </w:t>
            </w:r>
            <w:r w:rsidR="00C55F2F">
              <w:rPr>
                <w:rFonts w:ascii="Calibri" w:hAnsi="Calibri"/>
                <w:szCs w:val="22"/>
              </w:rPr>
              <w:t>West and South</w:t>
            </w:r>
            <w:r w:rsidR="002D5EEC">
              <w:rPr>
                <w:rFonts w:ascii="Calibri" w:hAnsi="Calibri"/>
                <w:szCs w:val="22"/>
              </w:rPr>
              <w:t xml:space="preserve"> so it is not in a completely isolated open position.</w:t>
            </w:r>
            <w:r w:rsidR="00446D67">
              <w:rPr>
                <w:rFonts w:ascii="Calibri" w:hAnsi="Calibri"/>
                <w:szCs w:val="22"/>
              </w:rPr>
              <w:t xml:space="preserve"> The site is not located within the Greenbelt or AONB. </w:t>
            </w:r>
            <w:r w:rsidR="002D5EEC">
              <w:rPr>
                <w:rFonts w:ascii="Calibri" w:hAnsi="Calibri"/>
                <w:szCs w:val="22"/>
              </w:rPr>
              <w:t xml:space="preserve"> </w:t>
            </w:r>
            <w:r w:rsidR="00EB0173">
              <w:rPr>
                <w:rFonts w:ascii="Calibri" w:hAnsi="Calibri"/>
                <w:szCs w:val="22"/>
              </w:rPr>
              <w:t xml:space="preserve">The land slopes gently upwards from Carleton Avenue to the courts and reached via a single track lane. </w:t>
            </w:r>
          </w:p>
        </w:tc>
      </w:tr>
      <w:tr w:rsidR="008C75E4" w:rsidRPr="008C75E4" w14:paraId="0EE99C1B" w14:textId="77777777" w:rsidTr="00504440">
        <w:trPr>
          <w:trHeight w:val="1152"/>
          <w:jc w:val="center"/>
        </w:trPr>
        <w:tc>
          <w:tcPr>
            <w:tcW w:w="9555" w:type="dxa"/>
            <w:gridSpan w:val="14"/>
            <w:tcMar>
              <w:top w:w="57" w:type="dxa"/>
              <w:bottom w:w="57" w:type="dxa"/>
            </w:tcMar>
          </w:tcPr>
          <w:p w14:paraId="2C61517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C7E9367" w14:textId="1EE90545" w:rsidR="00454754" w:rsidRPr="00F012FA" w:rsidRDefault="002D5EEC"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w:t>
            </w:r>
            <w:r w:rsidR="00435FB8">
              <w:rPr>
                <w:rFonts w:ascii="Calibri" w:hAnsi="Calibri"/>
                <w:szCs w:val="22"/>
              </w:rPr>
              <w:t>construction</w:t>
            </w:r>
            <w:r>
              <w:rPr>
                <w:rFonts w:ascii="Calibri" w:hAnsi="Calibri"/>
                <w:szCs w:val="22"/>
              </w:rPr>
              <w:t xml:space="preserve"> of a total of </w:t>
            </w:r>
            <w:r w:rsidR="00435FB8">
              <w:rPr>
                <w:rFonts w:ascii="Calibri" w:hAnsi="Calibri"/>
                <w:szCs w:val="22"/>
              </w:rPr>
              <w:t>eight</w:t>
            </w:r>
            <w:r>
              <w:rPr>
                <w:rFonts w:ascii="Calibri" w:hAnsi="Calibri"/>
                <w:szCs w:val="22"/>
              </w:rPr>
              <w:t xml:space="preserve"> floodlights </w:t>
            </w:r>
            <w:r w:rsidR="00435FB8">
              <w:rPr>
                <w:rFonts w:ascii="Calibri" w:hAnsi="Calibri"/>
                <w:szCs w:val="22"/>
              </w:rPr>
              <w:t xml:space="preserve">mounted on </w:t>
            </w:r>
            <w:r w:rsidR="00446D67">
              <w:rPr>
                <w:rFonts w:ascii="Calibri" w:hAnsi="Calibri"/>
                <w:szCs w:val="22"/>
              </w:rPr>
              <w:t>six,</w:t>
            </w:r>
            <w:r w:rsidR="00435FB8">
              <w:rPr>
                <w:rFonts w:ascii="Calibri" w:hAnsi="Calibri"/>
                <w:szCs w:val="22"/>
              </w:rPr>
              <w:t xml:space="preserve"> eight metre high columns </w:t>
            </w:r>
            <w:r>
              <w:rPr>
                <w:rFonts w:ascii="Calibri" w:hAnsi="Calibri"/>
                <w:szCs w:val="22"/>
              </w:rPr>
              <w:t>a</w:t>
            </w:r>
            <w:r w:rsidR="00435FB8">
              <w:rPr>
                <w:rFonts w:ascii="Calibri" w:hAnsi="Calibri"/>
                <w:szCs w:val="22"/>
              </w:rPr>
              <w:t xml:space="preserve">round two of the tennis courts. </w:t>
            </w:r>
          </w:p>
        </w:tc>
      </w:tr>
      <w:tr w:rsidR="00C214A6" w:rsidRPr="008C75E4" w14:paraId="19A6F659" w14:textId="77777777" w:rsidTr="00504440">
        <w:trPr>
          <w:trHeight w:val="864"/>
          <w:jc w:val="center"/>
        </w:trPr>
        <w:tc>
          <w:tcPr>
            <w:tcW w:w="9555" w:type="dxa"/>
            <w:gridSpan w:val="14"/>
            <w:tcMar>
              <w:top w:w="57" w:type="dxa"/>
              <w:bottom w:w="57" w:type="dxa"/>
            </w:tcMar>
          </w:tcPr>
          <w:p w14:paraId="33166870"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605310D8" w14:textId="5D402E12" w:rsidR="0007042A" w:rsidRPr="0007042A" w:rsidRDefault="0007042A" w:rsidP="0007042A">
            <w:pPr>
              <w:pStyle w:val="Header"/>
              <w:jc w:val="both"/>
              <w:rPr>
                <w:rFonts w:ascii="Calibri" w:hAnsi="Calibri"/>
                <w:szCs w:val="22"/>
              </w:rPr>
            </w:pPr>
            <w:r>
              <w:rPr>
                <w:rFonts w:ascii="Calibri" w:hAnsi="Calibri"/>
                <w:szCs w:val="22"/>
              </w:rPr>
              <w:t xml:space="preserve">It is apparent that a tennis club has existing at this site for some time and in 1994 </w:t>
            </w:r>
            <w:r w:rsidR="00621B0A">
              <w:rPr>
                <w:rFonts w:ascii="Calibri" w:hAnsi="Calibri"/>
                <w:szCs w:val="22"/>
              </w:rPr>
              <w:t>p</w:t>
            </w:r>
            <w:r w:rsidRPr="0007042A">
              <w:rPr>
                <w:rFonts w:ascii="Calibri" w:hAnsi="Calibri"/>
                <w:szCs w:val="22"/>
              </w:rPr>
              <w:t xml:space="preserve">lanning permission was granted in 1998 for a </w:t>
            </w:r>
            <w:r w:rsidR="00621B0A">
              <w:rPr>
                <w:rFonts w:ascii="Calibri" w:hAnsi="Calibri"/>
                <w:szCs w:val="22"/>
              </w:rPr>
              <w:t>tarmac pitch with a car park being approved in 2002</w:t>
            </w:r>
            <w:r w:rsidRPr="0007042A">
              <w:rPr>
                <w:rFonts w:ascii="Calibri" w:hAnsi="Calibri"/>
                <w:szCs w:val="22"/>
              </w:rPr>
              <w:t xml:space="preserve">. </w:t>
            </w:r>
            <w:r w:rsidR="00621B0A">
              <w:rPr>
                <w:rFonts w:ascii="Calibri" w:hAnsi="Calibri"/>
                <w:szCs w:val="22"/>
              </w:rPr>
              <w:t xml:space="preserve"> The club wish to provide lighting to two of the courts which will allow them to be used for longer periods of time. </w:t>
            </w:r>
          </w:p>
          <w:p w14:paraId="6DBA199D" w14:textId="77777777" w:rsidR="0007042A" w:rsidRPr="0007042A" w:rsidRDefault="0007042A" w:rsidP="0007042A">
            <w:pPr>
              <w:pStyle w:val="Header"/>
              <w:jc w:val="both"/>
              <w:rPr>
                <w:rFonts w:ascii="Calibri" w:hAnsi="Calibri"/>
                <w:szCs w:val="22"/>
              </w:rPr>
            </w:pPr>
          </w:p>
          <w:p w14:paraId="70830E2D" w14:textId="44191AAD" w:rsidR="003D03B7" w:rsidRDefault="0007042A" w:rsidP="0007042A">
            <w:pPr>
              <w:pStyle w:val="Header"/>
              <w:jc w:val="both"/>
              <w:rPr>
                <w:rFonts w:ascii="Calibri" w:hAnsi="Calibri"/>
                <w:szCs w:val="22"/>
              </w:rPr>
            </w:pPr>
            <w:r w:rsidRPr="0007042A">
              <w:rPr>
                <w:rFonts w:ascii="Calibri" w:hAnsi="Calibri"/>
                <w:szCs w:val="22"/>
              </w:rPr>
              <w:tab/>
              <w:t xml:space="preserve">The site is located outside any defined settlement boundary and is therefore in open countryside, </w:t>
            </w:r>
            <w:r w:rsidR="00AB44A7">
              <w:rPr>
                <w:rFonts w:ascii="Calibri" w:hAnsi="Calibri"/>
                <w:szCs w:val="22"/>
              </w:rPr>
              <w:t>there</w:t>
            </w:r>
            <w:r w:rsidR="00695ACB">
              <w:rPr>
                <w:rFonts w:ascii="Calibri" w:hAnsi="Calibri"/>
                <w:szCs w:val="22"/>
              </w:rPr>
              <w:t xml:space="preserve"> are agricultural fields immediately surrounding the site </w:t>
            </w:r>
            <w:r w:rsidRPr="0007042A">
              <w:rPr>
                <w:rFonts w:ascii="Calibri" w:hAnsi="Calibri"/>
                <w:szCs w:val="22"/>
              </w:rPr>
              <w:t>however</w:t>
            </w:r>
            <w:r w:rsidR="00695ACB">
              <w:rPr>
                <w:rFonts w:ascii="Calibri" w:hAnsi="Calibri"/>
                <w:szCs w:val="22"/>
              </w:rPr>
              <w:t xml:space="preserve"> beyond this </w:t>
            </w:r>
            <w:r w:rsidR="00695ACB" w:rsidRPr="0007042A">
              <w:rPr>
                <w:rFonts w:ascii="Calibri" w:hAnsi="Calibri"/>
                <w:szCs w:val="22"/>
              </w:rPr>
              <w:t>there</w:t>
            </w:r>
            <w:r w:rsidRPr="0007042A">
              <w:rPr>
                <w:rFonts w:ascii="Calibri" w:hAnsi="Calibri"/>
                <w:szCs w:val="22"/>
              </w:rPr>
              <w:t xml:space="preserve"> is </w:t>
            </w:r>
            <w:r w:rsidR="00695ACB">
              <w:rPr>
                <w:rFonts w:ascii="Calibri" w:hAnsi="Calibri"/>
                <w:szCs w:val="22"/>
              </w:rPr>
              <w:t xml:space="preserve">residential </w:t>
            </w:r>
            <w:r w:rsidRPr="0007042A">
              <w:rPr>
                <w:rFonts w:ascii="Calibri" w:hAnsi="Calibri"/>
                <w:szCs w:val="22"/>
              </w:rPr>
              <w:t>development on 3 sides</w:t>
            </w:r>
            <w:r w:rsidR="00695ACB">
              <w:rPr>
                <w:rFonts w:ascii="Calibri" w:hAnsi="Calibri"/>
                <w:szCs w:val="22"/>
              </w:rPr>
              <w:t>.</w:t>
            </w:r>
            <w:r w:rsidRPr="0007042A">
              <w:rPr>
                <w:rFonts w:ascii="Calibri" w:hAnsi="Calibri"/>
                <w:szCs w:val="22"/>
              </w:rPr>
              <w:t xml:space="preserve"> It is not within the AONB or close to any heritage assets. </w:t>
            </w:r>
          </w:p>
          <w:p w14:paraId="0A6D72B5" w14:textId="77777777" w:rsidR="00695ACB" w:rsidRDefault="00695ACB" w:rsidP="0007042A">
            <w:pPr>
              <w:pStyle w:val="Header"/>
              <w:jc w:val="both"/>
              <w:rPr>
                <w:rFonts w:ascii="Calibri" w:hAnsi="Calibri"/>
                <w:szCs w:val="22"/>
              </w:rPr>
            </w:pPr>
          </w:p>
          <w:p w14:paraId="17759280" w14:textId="04BACDCC" w:rsidR="0007042A" w:rsidRPr="0007042A" w:rsidRDefault="00695ACB" w:rsidP="0007042A">
            <w:pPr>
              <w:pStyle w:val="Header"/>
              <w:jc w:val="both"/>
              <w:rPr>
                <w:rFonts w:ascii="Calibri" w:hAnsi="Calibri"/>
                <w:szCs w:val="22"/>
              </w:rPr>
            </w:pPr>
            <w:r>
              <w:rPr>
                <w:rFonts w:ascii="Calibri" w:hAnsi="Calibri"/>
                <w:szCs w:val="22"/>
              </w:rPr>
              <w:t>The proposal will allow the expansion of an</w:t>
            </w:r>
            <w:r w:rsidR="0007042A" w:rsidRPr="0007042A">
              <w:rPr>
                <w:rFonts w:ascii="Calibri" w:hAnsi="Calibri"/>
                <w:szCs w:val="22"/>
              </w:rPr>
              <w:t xml:space="preserve"> existing facility and therefore is considered to</w:t>
            </w:r>
            <w:r>
              <w:rPr>
                <w:rFonts w:ascii="Calibri" w:hAnsi="Calibri"/>
                <w:szCs w:val="22"/>
              </w:rPr>
              <w:t xml:space="preserve"> broadly</w:t>
            </w:r>
            <w:r w:rsidR="0007042A" w:rsidRPr="0007042A">
              <w:rPr>
                <w:rFonts w:ascii="Calibri" w:hAnsi="Calibri"/>
                <w:szCs w:val="22"/>
              </w:rPr>
              <w:t xml:space="preserve"> accord with core strategy policy DMB3.</w:t>
            </w:r>
          </w:p>
          <w:p w14:paraId="1481F2B9" w14:textId="77777777" w:rsidR="0007042A" w:rsidRPr="0007042A" w:rsidRDefault="0007042A" w:rsidP="0007042A">
            <w:pPr>
              <w:pStyle w:val="Header"/>
              <w:jc w:val="both"/>
              <w:rPr>
                <w:rFonts w:ascii="Calibri" w:hAnsi="Calibri"/>
                <w:szCs w:val="22"/>
              </w:rPr>
            </w:pPr>
          </w:p>
          <w:p w14:paraId="58495BDA" w14:textId="4C536713" w:rsidR="0007042A" w:rsidRPr="0007042A" w:rsidRDefault="0007042A" w:rsidP="0007042A">
            <w:pPr>
              <w:pStyle w:val="Header"/>
              <w:jc w:val="both"/>
              <w:rPr>
                <w:rFonts w:ascii="Calibri" w:hAnsi="Calibri"/>
                <w:szCs w:val="22"/>
              </w:rPr>
            </w:pPr>
            <w:r w:rsidRPr="0007042A">
              <w:rPr>
                <w:rFonts w:ascii="Calibri" w:hAnsi="Calibri"/>
                <w:szCs w:val="22"/>
              </w:rPr>
              <w:tab/>
              <w:t xml:space="preserve">Policy DMB3 of the core strategy supports the expansion of recreational and leisure facilities and it is apparent that this is a successful club for which </w:t>
            </w:r>
            <w:r w:rsidR="00695ACB">
              <w:rPr>
                <w:rFonts w:ascii="Calibri" w:hAnsi="Calibri"/>
                <w:szCs w:val="22"/>
              </w:rPr>
              <w:t>the floodlights</w:t>
            </w:r>
            <w:r w:rsidRPr="0007042A">
              <w:rPr>
                <w:rFonts w:ascii="Calibri" w:hAnsi="Calibri"/>
                <w:szCs w:val="22"/>
              </w:rPr>
              <w:t xml:space="preserve"> would be an asset. It would improve the existing facilities on the site of an existing </w:t>
            </w:r>
            <w:r w:rsidR="00695ACB">
              <w:rPr>
                <w:rFonts w:ascii="Calibri" w:hAnsi="Calibri"/>
                <w:szCs w:val="22"/>
              </w:rPr>
              <w:t>courts</w:t>
            </w:r>
            <w:r w:rsidRPr="0007042A">
              <w:rPr>
                <w:rFonts w:ascii="Calibri" w:hAnsi="Calibri"/>
                <w:szCs w:val="22"/>
              </w:rPr>
              <w:t xml:space="preserve"> within the confines of the club site and therefore is considered to be acceptable in terms of DMB3.</w:t>
            </w:r>
            <w:r w:rsidR="00FA3411">
              <w:rPr>
                <w:rFonts w:ascii="Calibri" w:hAnsi="Calibri"/>
                <w:szCs w:val="22"/>
              </w:rPr>
              <w:t xml:space="preserve"> The NPPF is also supportive of the retention and enhancement of sports and recreation provision</w:t>
            </w:r>
            <w:r w:rsidR="008F2E92">
              <w:rPr>
                <w:rFonts w:ascii="Calibri" w:hAnsi="Calibri"/>
                <w:szCs w:val="22"/>
              </w:rPr>
              <w:t xml:space="preserve"> which contributes to health and wellbeing</w:t>
            </w:r>
            <w:r w:rsidR="00FA3411">
              <w:rPr>
                <w:rFonts w:ascii="Calibri" w:hAnsi="Calibri"/>
                <w:szCs w:val="22"/>
              </w:rPr>
              <w:t xml:space="preserve">. </w:t>
            </w:r>
            <w:r w:rsidRPr="0007042A">
              <w:rPr>
                <w:rFonts w:ascii="Calibri" w:hAnsi="Calibri"/>
                <w:szCs w:val="22"/>
              </w:rPr>
              <w:tab/>
            </w:r>
          </w:p>
          <w:p w14:paraId="65234302" w14:textId="77777777" w:rsidR="0007042A" w:rsidRPr="0007042A" w:rsidRDefault="0007042A" w:rsidP="0007042A">
            <w:pPr>
              <w:pStyle w:val="Header"/>
              <w:jc w:val="both"/>
              <w:rPr>
                <w:rFonts w:ascii="Calibri" w:hAnsi="Calibri"/>
                <w:szCs w:val="22"/>
              </w:rPr>
            </w:pPr>
          </w:p>
          <w:p w14:paraId="7DB1661A" w14:textId="1C8B6C4D" w:rsidR="00D102D9" w:rsidRPr="006D7624" w:rsidRDefault="00D102D9" w:rsidP="0007042A">
            <w:pPr>
              <w:pStyle w:val="Header"/>
              <w:tabs>
                <w:tab w:val="clear" w:pos="4153"/>
                <w:tab w:val="clear" w:pos="8306"/>
              </w:tabs>
              <w:jc w:val="both"/>
              <w:rPr>
                <w:rFonts w:ascii="Calibri" w:hAnsi="Calibri"/>
                <w:szCs w:val="22"/>
              </w:rPr>
            </w:pPr>
          </w:p>
        </w:tc>
      </w:tr>
      <w:tr w:rsidR="008C75E4" w:rsidRPr="008C75E4" w14:paraId="439D5F08" w14:textId="77777777" w:rsidTr="00504440">
        <w:trPr>
          <w:trHeight w:val="864"/>
          <w:jc w:val="center"/>
        </w:trPr>
        <w:tc>
          <w:tcPr>
            <w:tcW w:w="9555" w:type="dxa"/>
            <w:gridSpan w:val="14"/>
            <w:tcMar>
              <w:top w:w="57" w:type="dxa"/>
              <w:bottom w:w="57" w:type="dxa"/>
            </w:tcMar>
          </w:tcPr>
          <w:p w14:paraId="35457466"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91D496B" w14:textId="382631C0" w:rsidR="00C6456D" w:rsidRDefault="00C53B2F" w:rsidP="00454754">
            <w:pPr>
              <w:contextualSpacing/>
              <w:jc w:val="both"/>
              <w:rPr>
                <w:rFonts w:ascii="Calibri" w:hAnsi="Calibri"/>
                <w:szCs w:val="22"/>
              </w:rPr>
            </w:pPr>
            <w:r>
              <w:rPr>
                <w:rFonts w:ascii="Calibri" w:hAnsi="Calibri"/>
                <w:szCs w:val="22"/>
              </w:rPr>
              <w:t>There is residential development to the North, West and South of the site. The near</w:t>
            </w:r>
            <w:r w:rsidR="00325214">
              <w:rPr>
                <w:rFonts w:ascii="Calibri" w:hAnsi="Calibri"/>
                <w:szCs w:val="22"/>
              </w:rPr>
              <w:t>est</w:t>
            </w:r>
            <w:r>
              <w:rPr>
                <w:rFonts w:ascii="Calibri" w:hAnsi="Calibri"/>
                <w:szCs w:val="22"/>
              </w:rPr>
              <w:t xml:space="preserve"> dwellings are on Carleton Avenue and approx. 120m away. </w:t>
            </w:r>
            <w:r w:rsidR="00560B3B">
              <w:rPr>
                <w:rFonts w:ascii="Calibri" w:hAnsi="Calibri"/>
                <w:szCs w:val="22"/>
              </w:rPr>
              <w:t xml:space="preserve"> </w:t>
            </w:r>
          </w:p>
          <w:p w14:paraId="4B662AAD" w14:textId="77777777" w:rsidR="00560B3B" w:rsidRDefault="00560B3B" w:rsidP="00454754">
            <w:pPr>
              <w:contextualSpacing/>
              <w:jc w:val="both"/>
              <w:rPr>
                <w:rFonts w:ascii="Calibri" w:hAnsi="Calibri"/>
                <w:szCs w:val="22"/>
              </w:rPr>
            </w:pPr>
          </w:p>
          <w:p w14:paraId="5E50D035" w14:textId="77777777" w:rsidR="00560B3B" w:rsidRDefault="00560B3B" w:rsidP="00454754">
            <w:pPr>
              <w:contextualSpacing/>
              <w:jc w:val="both"/>
              <w:rPr>
                <w:rFonts w:ascii="Calibri" w:hAnsi="Calibri"/>
                <w:szCs w:val="22"/>
              </w:rPr>
            </w:pPr>
            <w:r>
              <w:rPr>
                <w:rFonts w:ascii="Calibri" w:hAnsi="Calibri"/>
                <w:szCs w:val="22"/>
              </w:rPr>
              <w:t>The proposed hours of operation for the courts is between 9am and 930pm 7 days a we</w:t>
            </w:r>
            <w:r w:rsidR="00D21D1C">
              <w:rPr>
                <w:rFonts w:ascii="Calibri" w:hAnsi="Calibri"/>
                <w:szCs w:val="22"/>
              </w:rPr>
              <w:t xml:space="preserve">ek and the lights will be on a timer to illuminate the courts during these times in the hours of darkness. </w:t>
            </w:r>
          </w:p>
          <w:p w14:paraId="6F4D732E" w14:textId="77777777" w:rsidR="00D21D1C" w:rsidRDefault="00D21D1C" w:rsidP="00454754">
            <w:pPr>
              <w:contextualSpacing/>
              <w:jc w:val="both"/>
              <w:rPr>
                <w:rFonts w:ascii="Calibri" w:hAnsi="Calibri"/>
                <w:szCs w:val="22"/>
              </w:rPr>
            </w:pPr>
          </w:p>
          <w:p w14:paraId="71452685" w14:textId="038A7B28" w:rsidR="00D21D1C" w:rsidRDefault="00D21D1C" w:rsidP="00454754">
            <w:pPr>
              <w:contextualSpacing/>
              <w:jc w:val="both"/>
              <w:rPr>
                <w:rFonts w:ascii="Calibri" w:hAnsi="Calibri"/>
                <w:szCs w:val="22"/>
              </w:rPr>
            </w:pPr>
            <w:r>
              <w:rPr>
                <w:rFonts w:ascii="Calibri" w:hAnsi="Calibri"/>
                <w:szCs w:val="22"/>
              </w:rPr>
              <w:t>Undoubtedly the install</w:t>
            </w:r>
            <w:r w:rsidR="00C025CE">
              <w:rPr>
                <w:rFonts w:ascii="Calibri" w:hAnsi="Calibri"/>
                <w:szCs w:val="22"/>
              </w:rPr>
              <w:t>ation of</w:t>
            </w:r>
            <w:r>
              <w:rPr>
                <w:rFonts w:ascii="Calibri" w:hAnsi="Calibri"/>
                <w:szCs w:val="22"/>
              </w:rPr>
              <w:t xml:space="preserve"> lights is so that the club can cater for more people </w:t>
            </w:r>
            <w:r w:rsidR="00C025CE">
              <w:rPr>
                <w:rFonts w:ascii="Calibri" w:hAnsi="Calibri"/>
                <w:szCs w:val="22"/>
              </w:rPr>
              <w:t xml:space="preserve">at later hours during the winter </w:t>
            </w:r>
            <w:r>
              <w:rPr>
                <w:rFonts w:ascii="Calibri" w:hAnsi="Calibri"/>
                <w:szCs w:val="22"/>
              </w:rPr>
              <w:t>and the</w:t>
            </w:r>
            <w:r w:rsidR="00C025CE">
              <w:rPr>
                <w:rFonts w:ascii="Calibri" w:hAnsi="Calibri"/>
                <w:szCs w:val="22"/>
              </w:rPr>
              <w:t xml:space="preserve"> applicant has said that there may be other sports groups using the facility such as youth football groups. This is an intensification of the use</w:t>
            </w:r>
            <w:r w:rsidR="00325214">
              <w:rPr>
                <w:rFonts w:ascii="Calibri" w:hAnsi="Calibri"/>
                <w:szCs w:val="22"/>
              </w:rPr>
              <w:t xml:space="preserve"> of two of the courts</w:t>
            </w:r>
            <w:r w:rsidR="00C025CE">
              <w:rPr>
                <w:rFonts w:ascii="Calibri" w:hAnsi="Calibri"/>
                <w:szCs w:val="22"/>
              </w:rPr>
              <w:t xml:space="preserve"> but the improvement of sporting facilities is supported in </w:t>
            </w:r>
            <w:r w:rsidR="00325214">
              <w:rPr>
                <w:rFonts w:ascii="Calibri" w:hAnsi="Calibri"/>
                <w:szCs w:val="22"/>
              </w:rPr>
              <w:t>principle by</w:t>
            </w:r>
            <w:r w:rsidR="00C025CE">
              <w:rPr>
                <w:rFonts w:ascii="Calibri" w:hAnsi="Calibri"/>
                <w:szCs w:val="22"/>
              </w:rPr>
              <w:t xml:space="preserve"> the NPPF and policy DMB3. </w:t>
            </w:r>
            <w:r w:rsidR="00325214">
              <w:rPr>
                <w:rFonts w:ascii="Calibri" w:hAnsi="Calibri"/>
                <w:szCs w:val="22"/>
              </w:rPr>
              <w:t xml:space="preserve"> It is not considered a change of use as it would </w:t>
            </w:r>
            <w:r w:rsidR="00A93308">
              <w:rPr>
                <w:rFonts w:ascii="Calibri" w:hAnsi="Calibri"/>
                <w:szCs w:val="22"/>
              </w:rPr>
              <w:t xml:space="preserve">remain within Class F2 of the Use Classes Order. </w:t>
            </w:r>
          </w:p>
          <w:p w14:paraId="2BE178D0" w14:textId="77777777" w:rsidR="00C025CE" w:rsidRDefault="00C025CE" w:rsidP="00454754">
            <w:pPr>
              <w:contextualSpacing/>
              <w:jc w:val="both"/>
              <w:rPr>
                <w:rFonts w:ascii="Calibri" w:hAnsi="Calibri"/>
                <w:szCs w:val="22"/>
              </w:rPr>
            </w:pPr>
          </w:p>
          <w:p w14:paraId="1FCBC3C1" w14:textId="77777777" w:rsidR="00C025CE" w:rsidRDefault="00C025CE" w:rsidP="00454754">
            <w:pPr>
              <w:contextualSpacing/>
              <w:jc w:val="both"/>
              <w:rPr>
                <w:rFonts w:ascii="Calibri" w:hAnsi="Calibri"/>
                <w:szCs w:val="22"/>
              </w:rPr>
            </w:pPr>
            <w:r>
              <w:rPr>
                <w:rFonts w:ascii="Calibri" w:hAnsi="Calibri"/>
                <w:szCs w:val="22"/>
              </w:rPr>
              <w:t>The site is 120 metres away from the nearest housing, the lights will be turned off at 930pm (on a timer) with only a courtesy light left on</w:t>
            </w:r>
            <w:r w:rsidR="00325214">
              <w:rPr>
                <w:rFonts w:ascii="Calibri" w:hAnsi="Calibri"/>
                <w:szCs w:val="22"/>
              </w:rPr>
              <w:t xml:space="preserve"> and this is not considered excessive. </w:t>
            </w:r>
          </w:p>
          <w:p w14:paraId="0CE5CCF7" w14:textId="77777777" w:rsidR="00A93308" w:rsidRDefault="00A93308" w:rsidP="00454754">
            <w:pPr>
              <w:contextualSpacing/>
              <w:jc w:val="both"/>
              <w:rPr>
                <w:rFonts w:ascii="Calibri" w:hAnsi="Calibri"/>
                <w:szCs w:val="22"/>
              </w:rPr>
            </w:pPr>
          </w:p>
          <w:p w14:paraId="1CBFA9AF" w14:textId="77777777" w:rsidR="00A93308" w:rsidRDefault="00A93308" w:rsidP="00454754">
            <w:pPr>
              <w:contextualSpacing/>
              <w:jc w:val="both"/>
              <w:rPr>
                <w:rFonts w:ascii="Calibri" w:hAnsi="Calibri"/>
                <w:szCs w:val="22"/>
              </w:rPr>
            </w:pPr>
            <w:r>
              <w:rPr>
                <w:rFonts w:ascii="Calibri" w:hAnsi="Calibri"/>
                <w:szCs w:val="22"/>
              </w:rPr>
              <w:t>A lighting assessment has been submitted with the proposal which demonstrates that the light spillage outside the site wi</w:t>
            </w:r>
            <w:r w:rsidR="0054380C">
              <w:rPr>
                <w:rFonts w:ascii="Calibri" w:hAnsi="Calibri"/>
                <w:szCs w:val="22"/>
              </w:rPr>
              <w:t xml:space="preserve">ll be minimal. Each court consists of a rectangular area with a </w:t>
            </w:r>
            <w:r w:rsidR="00AA37EB">
              <w:rPr>
                <w:rFonts w:ascii="Calibri" w:hAnsi="Calibri"/>
                <w:szCs w:val="22"/>
              </w:rPr>
              <w:t>marked-out</w:t>
            </w:r>
            <w:r w:rsidR="0054380C">
              <w:rPr>
                <w:rFonts w:ascii="Calibri" w:hAnsi="Calibri"/>
                <w:szCs w:val="22"/>
              </w:rPr>
              <w:t xml:space="preserve"> court area in the centre. The light will be focussed on the court itself and around the edges will reduce to a max of 12 lux </w:t>
            </w:r>
            <w:r w:rsidR="00F155AF">
              <w:rPr>
                <w:rFonts w:ascii="Calibri" w:hAnsi="Calibri"/>
                <w:szCs w:val="22"/>
              </w:rPr>
              <w:t xml:space="preserve">which is a low level. Whilst it is accepted that the lights may be visible from certain vantage points outside the site, there will not be a level of light spillage outside the site that would be sufficient to cause a nuisance </w:t>
            </w:r>
            <w:r w:rsidR="000C236D">
              <w:rPr>
                <w:rFonts w:ascii="Calibri" w:hAnsi="Calibri"/>
                <w:szCs w:val="22"/>
              </w:rPr>
              <w:t>particularly</w:t>
            </w:r>
            <w:r w:rsidR="00F155AF">
              <w:rPr>
                <w:rFonts w:ascii="Calibri" w:hAnsi="Calibri"/>
                <w:szCs w:val="22"/>
              </w:rPr>
              <w:t xml:space="preserve"> given the </w:t>
            </w:r>
            <w:r w:rsidR="000C236D">
              <w:rPr>
                <w:rFonts w:ascii="Calibri" w:hAnsi="Calibri"/>
                <w:szCs w:val="22"/>
              </w:rPr>
              <w:t xml:space="preserve">times of </w:t>
            </w:r>
            <w:r w:rsidR="00AA37EB">
              <w:rPr>
                <w:rFonts w:ascii="Calibri" w:hAnsi="Calibri"/>
                <w:szCs w:val="22"/>
              </w:rPr>
              <w:t>operation.</w:t>
            </w:r>
            <w:r w:rsidR="00F155AF">
              <w:rPr>
                <w:rFonts w:ascii="Calibri" w:hAnsi="Calibri"/>
                <w:szCs w:val="22"/>
              </w:rPr>
              <w:t xml:space="preserve"> </w:t>
            </w:r>
          </w:p>
          <w:p w14:paraId="6C3F24C0" w14:textId="77777777" w:rsidR="00AB44A7" w:rsidRDefault="00AB44A7" w:rsidP="00454754">
            <w:pPr>
              <w:contextualSpacing/>
              <w:jc w:val="both"/>
              <w:rPr>
                <w:rFonts w:ascii="Calibri" w:hAnsi="Calibri"/>
                <w:szCs w:val="22"/>
              </w:rPr>
            </w:pPr>
          </w:p>
          <w:p w14:paraId="448F2C25" w14:textId="1323D497" w:rsidR="00AB44A7" w:rsidRPr="00D23470" w:rsidRDefault="00AB44A7" w:rsidP="00454754">
            <w:pPr>
              <w:contextualSpacing/>
              <w:jc w:val="both"/>
              <w:rPr>
                <w:rFonts w:ascii="Calibri" w:hAnsi="Calibri"/>
                <w:szCs w:val="22"/>
              </w:rPr>
            </w:pPr>
            <w:r>
              <w:rPr>
                <w:rFonts w:ascii="Calibri" w:hAnsi="Calibri"/>
                <w:szCs w:val="22"/>
              </w:rPr>
              <w:t>Some concerns have been raised by neighbours with regards</w:t>
            </w:r>
            <w:r w:rsidR="00F0056B">
              <w:rPr>
                <w:rFonts w:ascii="Calibri" w:hAnsi="Calibri"/>
                <w:szCs w:val="22"/>
              </w:rPr>
              <w:t xml:space="preserve"> to nuisance from car headlights as they leave the facility late at night. It must be taken into consideration that the facility already exists with no restrictions on operating hours but it is accepted that the lights will allow use in the hours of darkness. </w:t>
            </w:r>
            <w:r w:rsidR="004761B9">
              <w:rPr>
                <w:rFonts w:ascii="Calibri" w:hAnsi="Calibri"/>
                <w:szCs w:val="22"/>
              </w:rPr>
              <w:t xml:space="preserve"> Cars will travel down the hill and may pause to open and close the gate which is in proximity to the houses either side of the entrance. </w:t>
            </w:r>
            <w:r w:rsidR="00EB0173">
              <w:rPr>
                <w:rFonts w:ascii="Calibri" w:hAnsi="Calibri"/>
                <w:szCs w:val="22"/>
              </w:rPr>
              <w:t xml:space="preserve"> It would be considered likely that when the courts are in use that the gate would be left open so only one person would need to close the gate if they are the last to </w:t>
            </w:r>
            <w:r w:rsidR="0004363A">
              <w:rPr>
                <w:rFonts w:ascii="Calibri" w:hAnsi="Calibri"/>
                <w:szCs w:val="22"/>
              </w:rPr>
              <w:t>leave unless</w:t>
            </w:r>
            <w:r w:rsidR="00EB0173">
              <w:rPr>
                <w:rFonts w:ascii="Calibri" w:hAnsi="Calibri"/>
                <w:szCs w:val="22"/>
              </w:rPr>
              <w:t xml:space="preserve"> there are livestock in</w:t>
            </w:r>
            <w:r w:rsidR="00AC470E">
              <w:rPr>
                <w:rFonts w:ascii="Calibri" w:hAnsi="Calibri"/>
                <w:szCs w:val="22"/>
              </w:rPr>
              <w:t xml:space="preserve"> the field. </w:t>
            </w:r>
            <w:r w:rsidR="004761B9">
              <w:rPr>
                <w:rFonts w:ascii="Calibri" w:hAnsi="Calibri"/>
                <w:szCs w:val="22"/>
              </w:rPr>
              <w:t xml:space="preserve"> The</w:t>
            </w:r>
            <w:r w:rsidR="00AC470E">
              <w:rPr>
                <w:rFonts w:ascii="Calibri" w:hAnsi="Calibri"/>
                <w:szCs w:val="22"/>
              </w:rPr>
              <w:t xml:space="preserve"> properties near the gate</w:t>
            </w:r>
            <w:r w:rsidR="004761B9">
              <w:rPr>
                <w:rFonts w:ascii="Calibri" w:hAnsi="Calibri"/>
                <w:szCs w:val="22"/>
              </w:rPr>
              <w:t xml:space="preserve"> both have close boarded timber</w:t>
            </w:r>
            <w:r w:rsidR="00785357">
              <w:rPr>
                <w:rFonts w:ascii="Calibri" w:hAnsi="Calibri"/>
                <w:szCs w:val="22"/>
              </w:rPr>
              <w:t xml:space="preserve"> fences which should screen the headlights which will only pass fleetingly. It is not considered that this is going to cause a level of harm that is sufficient to outweigh the merits and public benefits of the scheme in terms of recreation. </w:t>
            </w:r>
          </w:p>
        </w:tc>
      </w:tr>
      <w:tr w:rsidR="008C75E4" w:rsidRPr="008C75E4" w14:paraId="47A6FBEC" w14:textId="77777777" w:rsidTr="00504440">
        <w:trPr>
          <w:trHeight w:val="864"/>
          <w:jc w:val="center"/>
        </w:trPr>
        <w:tc>
          <w:tcPr>
            <w:tcW w:w="9555" w:type="dxa"/>
            <w:gridSpan w:val="14"/>
            <w:tcMar>
              <w:top w:w="57" w:type="dxa"/>
              <w:bottom w:w="57" w:type="dxa"/>
            </w:tcMar>
          </w:tcPr>
          <w:p w14:paraId="07539CB6"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20CDE688" w14:textId="77777777" w:rsidR="00AA37EB" w:rsidRDefault="00A93308" w:rsidP="00454754">
            <w:pPr>
              <w:contextualSpacing/>
              <w:jc w:val="both"/>
              <w:rPr>
                <w:rFonts w:ascii="Calibri" w:hAnsi="Calibri"/>
                <w:szCs w:val="22"/>
              </w:rPr>
            </w:pPr>
            <w:r>
              <w:rPr>
                <w:rFonts w:ascii="Calibri" w:hAnsi="Calibri"/>
                <w:szCs w:val="22"/>
              </w:rPr>
              <w:t xml:space="preserve">The </w:t>
            </w:r>
            <w:r w:rsidR="00AA37EB">
              <w:rPr>
                <w:rFonts w:ascii="Calibri" w:hAnsi="Calibri"/>
                <w:szCs w:val="22"/>
              </w:rPr>
              <w:t>site is not in a protected landscape but is in an area of open countryside which is devoid of other structures. The lighting columns themselves will be located around the perimeter of the courts and have a limited visual impact. As aforementioned the lights themselves will be visible, but measures have been put in place to minimise the impact and ensure that the light is directed predominantly onto the courts.</w:t>
            </w:r>
          </w:p>
          <w:p w14:paraId="3EE47B4A" w14:textId="77777777" w:rsidR="00AA37EB" w:rsidRDefault="00AA37EB" w:rsidP="00454754">
            <w:pPr>
              <w:contextualSpacing/>
              <w:jc w:val="both"/>
              <w:rPr>
                <w:rFonts w:ascii="Calibri" w:hAnsi="Calibri"/>
                <w:szCs w:val="22"/>
              </w:rPr>
            </w:pPr>
          </w:p>
          <w:p w14:paraId="2DAFADB0" w14:textId="6D1E6F09" w:rsidR="00C50517" w:rsidRPr="008F2E92" w:rsidRDefault="008F2E92" w:rsidP="00454754">
            <w:pPr>
              <w:contextualSpacing/>
              <w:jc w:val="both"/>
              <w:rPr>
                <w:rFonts w:asciiTheme="minorHAnsi" w:hAnsiTheme="minorHAnsi" w:cstheme="minorHAnsi"/>
                <w:szCs w:val="22"/>
              </w:rPr>
            </w:pPr>
            <w:r w:rsidRPr="008F2E92">
              <w:rPr>
                <w:rFonts w:asciiTheme="minorHAnsi" w:hAnsiTheme="minorHAnsi" w:cstheme="minorHAnsi"/>
              </w:rPr>
              <w:t>W</w:t>
            </w:r>
            <w:r w:rsidR="00AA37EB" w:rsidRPr="008F2E92">
              <w:rPr>
                <w:rFonts w:asciiTheme="minorHAnsi" w:hAnsiTheme="minorHAnsi" w:cstheme="minorHAnsi"/>
              </w:rPr>
              <w:t xml:space="preserve">hen balanced with the merits of the proposal the visual impact is considered acceptable. </w:t>
            </w:r>
            <w:r w:rsidR="00AA37EB" w:rsidRPr="008F2E92">
              <w:rPr>
                <w:rFonts w:asciiTheme="minorHAnsi" w:hAnsiTheme="minorHAnsi" w:cstheme="minorHAnsi"/>
                <w:szCs w:val="22"/>
              </w:rPr>
              <w:t xml:space="preserve"> </w:t>
            </w:r>
          </w:p>
        </w:tc>
      </w:tr>
      <w:tr w:rsidR="008C75E4" w:rsidRPr="008C75E4" w14:paraId="233583A5" w14:textId="77777777" w:rsidTr="00504440">
        <w:trPr>
          <w:trHeight w:val="864"/>
          <w:jc w:val="center"/>
        </w:trPr>
        <w:tc>
          <w:tcPr>
            <w:tcW w:w="9555" w:type="dxa"/>
            <w:gridSpan w:val="14"/>
            <w:tcMar>
              <w:top w:w="57" w:type="dxa"/>
              <w:bottom w:w="57" w:type="dxa"/>
            </w:tcMar>
          </w:tcPr>
          <w:p w14:paraId="6C1B7568"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4740D77" w14:textId="7C359E2D" w:rsidR="00C50517" w:rsidRPr="002A7DF7" w:rsidRDefault="008F2E92"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number of people attending the site is dictated by the scale of the facility which has </w:t>
            </w:r>
            <w:r w:rsidR="00CD574E">
              <w:rPr>
                <w:rFonts w:ascii="Calibri" w:hAnsi="Calibri"/>
                <w:szCs w:val="22"/>
              </w:rPr>
              <w:t>four</w:t>
            </w:r>
            <w:r>
              <w:rPr>
                <w:rFonts w:ascii="Calibri" w:hAnsi="Calibri"/>
                <w:szCs w:val="22"/>
              </w:rPr>
              <w:t xml:space="preserve"> courts (only two of which are to be lit) and 15 parking spaces.  </w:t>
            </w:r>
            <w:r w:rsidR="00CD574E">
              <w:rPr>
                <w:rFonts w:ascii="Calibri" w:hAnsi="Calibri"/>
                <w:szCs w:val="22"/>
              </w:rPr>
              <w:t xml:space="preserve">The proposal will not increase the scale of the use, only allow longer hours of use in winter and as such it is not considered to raise any highway safety issues. </w:t>
            </w:r>
          </w:p>
        </w:tc>
      </w:tr>
      <w:tr w:rsidR="008C75E4" w:rsidRPr="008C75E4" w14:paraId="0A560877" w14:textId="77777777" w:rsidTr="00504440">
        <w:trPr>
          <w:trHeight w:val="864"/>
          <w:jc w:val="center"/>
        </w:trPr>
        <w:tc>
          <w:tcPr>
            <w:tcW w:w="9555" w:type="dxa"/>
            <w:gridSpan w:val="14"/>
            <w:tcMar>
              <w:top w:w="57" w:type="dxa"/>
              <w:bottom w:w="57" w:type="dxa"/>
            </w:tcMar>
          </w:tcPr>
          <w:p w14:paraId="57081CB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D41A4A4" w14:textId="1893507B" w:rsidR="00C44E40" w:rsidRPr="00BA2247" w:rsidRDefault="00CD574E" w:rsidP="00454754">
            <w:pPr>
              <w:pStyle w:val="Header"/>
              <w:tabs>
                <w:tab w:val="clear" w:pos="4153"/>
                <w:tab w:val="clear" w:pos="8306"/>
              </w:tabs>
              <w:contextualSpacing/>
              <w:jc w:val="both"/>
              <w:rPr>
                <w:rFonts w:ascii="Calibri" w:hAnsi="Calibri"/>
                <w:szCs w:val="22"/>
              </w:rPr>
            </w:pPr>
            <w:r>
              <w:rPr>
                <w:rFonts w:ascii="Calibri" w:hAnsi="Calibri"/>
                <w:szCs w:val="22"/>
              </w:rPr>
              <w:t xml:space="preserve">For the reasons in the appraisal the proposal is considered to be of benefit to the local community through the enhancement of an existing sporting facility which is considered to outweigh the minor impacts of the scheme. As such it is recommended accordingly. </w:t>
            </w:r>
          </w:p>
        </w:tc>
      </w:tr>
      <w:tr w:rsidR="00C0704D" w:rsidRPr="008C75E4" w14:paraId="0E73B7A5" w14:textId="77777777" w:rsidTr="00504440">
        <w:trPr>
          <w:jc w:val="center"/>
        </w:trPr>
        <w:tc>
          <w:tcPr>
            <w:tcW w:w="2837" w:type="dxa"/>
            <w:gridSpan w:val="4"/>
            <w:tcMar>
              <w:top w:w="57" w:type="dxa"/>
              <w:bottom w:w="57" w:type="dxa"/>
            </w:tcMar>
          </w:tcPr>
          <w:p w14:paraId="218F6B7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61A6A7B" w14:textId="60575849" w:rsidR="00C0704D" w:rsidRPr="008C75E4" w:rsidRDefault="00CD574E" w:rsidP="006126D1">
            <w:pPr>
              <w:jc w:val="both"/>
              <w:rPr>
                <w:rFonts w:ascii="Calibri" w:hAnsi="Calibri"/>
                <w:bCs/>
                <w:szCs w:val="22"/>
              </w:rPr>
            </w:pPr>
            <w:r>
              <w:rPr>
                <w:rFonts w:ascii="Calibri" w:hAnsi="Calibri"/>
                <w:bCs/>
                <w:szCs w:val="22"/>
              </w:rPr>
              <w:t xml:space="preserve">That planning consent is granted. </w:t>
            </w:r>
          </w:p>
        </w:tc>
      </w:tr>
    </w:tbl>
    <w:p w14:paraId="0858E8F2" w14:textId="77777777" w:rsidR="0031197A" w:rsidRPr="008C75E4" w:rsidRDefault="00A5708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FDA5" w14:textId="77777777" w:rsidR="00D80310" w:rsidRDefault="00D80310" w:rsidP="006D0B5F">
      <w:r>
        <w:separator/>
      </w:r>
    </w:p>
  </w:endnote>
  <w:endnote w:type="continuationSeparator" w:id="0">
    <w:p w14:paraId="281C2C5D"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8F1D" w14:textId="77777777" w:rsidR="00D80310" w:rsidRDefault="00D80310" w:rsidP="006D0B5F">
      <w:r>
        <w:separator/>
      </w:r>
    </w:p>
  </w:footnote>
  <w:footnote w:type="continuationSeparator" w:id="0">
    <w:p w14:paraId="00DF886A"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363A"/>
    <w:rsid w:val="00055B13"/>
    <w:rsid w:val="0007042A"/>
    <w:rsid w:val="0008638E"/>
    <w:rsid w:val="000B5CB5"/>
    <w:rsid w:val="000C236D"/>
    <w:rsid w:val="000C7A57"/>
    <w:rsid w:val="00101855"/>
    <w:rsid w:val="0010371E"/>
    <w:rsid w:val="00106932"/>
    <w:rsid w:val="00130035"/>
    <w:rsid w:val="00141512"/>
    <w:rsid w:val="0016428F"/>
    <w:rsid w:val="00174004"/>
    <w:rsid w:val="00193439"/>
    <w:rsid w:val="001946E0"/>
    <w:rsid w:val="00196722"/>
    <w:rsid w:val="001B769B"/>
    <w:rsid w:val="001C1453"/>
    <w:rsid w:val="001D4F7A"/>
    <w:rsid w:val="001D5ADD"/>
    <w:rsid w:val="001E4C15"/>
    <w:rsid w:val="00203F50"/>
    <w:rsid w:val="00206E24"/>
    <w:rsid w:val="00237DA1"/>
    <w:rsid w:val="00250879"/>
    <w:rsid w:val="0025547D"/>
    <w:rsid w:val="00263B45"/>
    <w:rsid w:val="00284480"/>
    <w:rsid w:val="0028751A"/>
    <w:rsid w:val="0029334A"/>
    <w:rsid w:val="002A01CF"/>
    <w:rsid w:val="002A7DF7"/>
    <w:rsid w:val="002B7854"/>
    <w:rsid w:val="002C6277"/>
    <w:rsid w:val="002D4346"/>
    <w:rsid w:val="002D5EEC"/>
    <w:rsid w:val="002E2952"/>
    <w:rsid w:val="002E7CC1"/>
    <w:rsid w:val="002F041D"/>
    <w:rsid w:val="002F2580"/>
    <w:rsid w:val="002F7502"/>
    <w:rsid w:val="003137E0"/>
    <w:rsid w:val="00320A6F"/>
    <w:rsid w:val="00321B6E"/>
    <w:rsid w:val="00325214"/>
    <w:rsid w:val="003359D0"/>
    <w:rsid w:val="00336C1B"/>
    <w:rsid w:val="00341E8D"/>
    <w:rsid w:val="00347F5E"/>
    <w:rsid w:val="003562A3"/>
    <w:rsid w:val="003634D9"/>
    <w:rsid w:val="0036759A"/>
    <w:rsid w:val="003825D5"/>
    <w:rsid w:val="003827D6"/>
    <w:rsid w:val="003A4376"/>
    <w:rsid w:val="003C28E1"/>
    <w:rsid w:val="003D03B7"/>
    <w:rsid w:val="003E2151"/>
    <w:rsid w:val="003F16AA"/>
    <w:rsid w:val="003F16B4"/>
    <w:rsid w:val="003F348A"/>
    <w:rsid w:val="003F3DB5"/>
    <w:rsid w:val="003F481A"/>
    <w:rsid w:val="00404C72"/>
    <w:rsid w:val="00435FB8"/>
    <w:rsid w:val="00435FC9"/>
    <w:rsid w:val="0044039F"/>
    <w:rsid w:val="00440CB6"/>
    <w:rsid w:val="00446D67"/>
    <w:rsid w:val="00454754"/>
    <w:rsid w:val="004654DD"/>
    <w:rsid w:val="004761B9"/>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380C"/>
    <w:rsid w:val="00545D8C"/>
    <w:rsid w:val="00556ECD"/>
    <w:rsid w:val="00560B3B"/>
    <w:rsid w:val="005631B3"/>
    <w:rsid w:val="005633B0"/>
    <w:rsid w:val="005635FF"/>
    <w:rsid w:val="00573B90"/>
    <w:rsid w:val="005878FE"/>
    <w:rsid w:val="00593040"/>
    <w:rsid w:val="005B0A0E"/>
    <w:rsid w:val="005D3432"/>
    <w:rsid w:val="005E1C6C"/>
    <w:rsid w:val="005E65DF"/>
    <w:rsid w:val="005F1593"/>
    <w:rsid w:val="006124F1"/>
    <w:rsid w:val="006126D1"/>
    <w:rsid w:val="0061423C"/>
    <w:rsid w:val="00621B0A"/>
    <w:rsid w:val="006326A2"/>
    <w:rsid w:val="00665C24"/>
    <w:rsid w:val="00690337"/>
    <w:rsid w:val="00690EC3"/>
    <w:rsid w:val="00692B60"/>
    <w:rsid w:val="00695ACB"/>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85357"/>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D7CDF"/>
    <w:rsid w:val="008E6D62"/>
    <w:rsid w:val="008F2E92"/>
    <w:rsid w:val="008F6B58"/>
    <w:rsid w:val="0090282C"/>
    <w:rsid w:val="00906D0C"/>
    <w:rsid w:val="00934B34"/>
    <w:rsid w:val="009565F5"/>
    <w:rsid w:val="009825FF"/>
    <w:rsid w:val="00985097"/>
    <w:rsid w:val="00990492"/>
    <w:rsid w:val="00994EF1"/>
    <w:rsid w:val="009C4BCF"/>
    <w:rsid w:val="009C7F61"/>
    <w:rsid w:val="009E6A8B"/>
    <w:rsid w:val="00A04A96"/>
    <w:rsid w:val="00A40070"/>
    <w:rsid w:val="00A42E82"/>
    <w:rsid w:val="00A46EE9"/>
    <w:rsid w:val="00A55E83"/>
    <w:rsid w:val="00A5708A"/>
    <w:rsid w:val="00A579BB"/>
    <w:rsid w:val="00A63D55"/>
    <w:rsid w:val="00A8441B"/>
    <w:rsid w:val="00A9088C"/>
    <w:rsid w:val="00A9168C"/>
    <w:rsid w:val="00A93308"/>
    <w:rsid w:val="00A95D89"/>
    <w:rsid w:val="00AA37EB"/>
    <w:rsid w:val="00AA4114"/>
    <w:rsid w:val="00AB3243"/>
    <w:rsid w:val="00AB361D"/>
    <w:rsid w:val="00AB44A7"/>
    <w:rsid w:val="00AB5232"/>
    <w:rsid w:val="00AC470E"/>
    <w:rsid w:val="00B14DDC"/>
    <w:rsid w:val="00B30A5E"/>
    <w:rsid w:val="00B31505"/>
    <w:rsid w:val="00B6269C"/>
    <w:rsid w:val="00B702F9"/>
    <w:rsid w:val="00B74C73"/>
    <w:rsid w:val="00B93EB5"/>
    <w:rsid w:val="00B96F5A"/>
    <w:rsid w:val="00BA2247"/>
    <w:rsid w:val="00BA5D97"/>
    <w:rsid w:val="00BA6B19"/>
    <w:rsid w:val="00BB1C52"/>
    <w:rsid w:val="00BB2A50"/>
    <w:rsid w:val="00BC1E48"/>
    <w:rsid w:val="00BD3F03"/>
    <w:rsid w:val="00BF3493"/>
    <w:rsid w:val="00C025CE"/>
    <w:rsid w:val="00C0704D"/>
    <w:rsid w:val="00C214A6"/>
    <w:rsid w:val="00C24A51"/>
    <w:rsid w:val="00C25722"/>
    <w:rsid w:val="00C44E40"/>
    <w:rsid w:val="00C50517"/>
    <w:rsid w:val="00C53B2F"/>
    <w:rsid w:val="00C55F2F"/>
    <w:rsid w:val="00C618DB"/>
    <w:rsid w:val="00C6456D"/>
    <w:rsid w:val="00C93384"/>
    <w:rsid w:val="00CA28BA"/>
    <w:rsid w:val="00CD1729"/>
    <w:rsid w:val="00CD2E03"/>
    <w:rsid w:val="00CD38B1"/>
    <w:rsid w:val="00CD574E"/>
    <w:rsid w:val="00D102D9"/>
    <w:rsid w:val="00D1063F"/>
    <w:rsid w:val="00D11007"/>
    <w:rsid w:val="00D1420C"/>
    <w:rsid w:val="00D21D1C"/>
    <w:rsid w:val="00D23470"/>
    <w:rsid w:val="00D2449B"/>
    <w:rsid w:val="00D452C5"/>
    <w:rsid w:val="00D54384"/>
    <w:rsid w:val="00D54E67"/>
    <w:rsid w:val="00D54F48"/>
    <w:rsid w:val="00D632BB"/>
    <w:rsid w:val="00D80310"/>
    <w:rsid w:val="00D9608A"/>
    <w:rsid w:val="00D96DF7"/>
    <w:rsid w:val="00D97AA3"/>
    <w:rsid w:val="00DA0C56"/>
    <w:rsid w:val="00DA27B6"/>
    <w:rsid w:val="00DC3C8A"/>
    <w:rsid w:val="00DD62F6"/>
    <w:rsid w:val="00DD7E97"/>
    <w:rsid w:val="00DE740E"/>
    <w:rsid w:val="00DF42DA"/>
    <w:rsid w:val="00E03AFD"/>
    <w:rsid w:val="00E0485E"/>
    <w:rsid w:val="00E05AE8"/>
    <w:rsid w:val="00E06DFC"/>
    <w:rsid w:val="00E23FB0"/>
    <w:rsid w:val="00E270CB"/>
    <w:rsid w:val="00E3317F"/>
    <w:rsid w:val="00E46243"/>
    <w:rsid w:val="00E66534"/>
    <w:rsid w:val="00E719D1"/>
    <w:rsid w:val="00E71A35"/>
    <w:rsid w:val="00E72F6C"/>
    <w:rsid w:val="00E80113"/>
    <w:rsid w:val="00E821C1"/>
    <w:rsid w:val="00EA09F9"/>
    <w:rsid w:val="00EA1673"/>
    <w:rsid w:val="00EB0173"/>
    <w:rsid w:val="00EB7D74"/>
    <w:rsid w:val="00EC23C7"/>
    <w:rsid w:val="00ED00B7"/>
    <w:rsid w:val="00EF1341"/>
    <w:rsid w:val="00EF44E6"/>
    <w:rsid w:val="00F0056B"/>
    <w:rsid w:val="00F012FA"/>
    <w:rsid w:val="00F055D3"/>
    <w:rsid w:val="00F129DD"/>
    <w:rsid w:val="00F14083"/>
    <w:rsid w:val="00F155AF"/>
    <w:rsid w:val="00F16D0F"/>
    <w:rsid w:val="00F32789"/>
    <w:rsid w:val="00F71D53"/>
    <w:rsid w:val="00F731F5"/>
    <w:rsid w:val="00F75F59"/>
    <w:rsid w:val="00F8201E"/>
    <w:rsid w:val="00FA3411"/>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53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2021-09-07T15:03:00Z</cp:lastPrinted>
  <dcterms:created xsi:type="dcterms:W3CDTF">2021-09-07T15:05:00Z</dcterms:created>
  <dcterms:modified xsi:type="dcterms:W3CDTF">2021-09-07T15:05:00Z</dcterms:modified>
</cp:coreProperties>
</file>