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2C877C44" w14:textId="77777777">
        <w:trPr>
          <w:cantSplit/>
        </w:trPr>
        <w:tc>
          <w:tcPr>
            <w:tcW w:w="7000" w:type="dxa"/>
            <w:gridSpan w:val="4"/>
          </w:tcPr>
          <w:p w14:paraId="292495E5"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7B973147" w14:textId="77777777" w:rsidR="00B47750" w:rsidRPr="008E4A0C" w:rsidRDefault="00B47750">
            <w:pPr>
              <w:pStyle w:val="DefaultText"/>
              <w:rPr>
                <w:rFonts w:ascii="Calibri" w:hAnsi="Calibri"/>
                <w:sz w:val="24"/>
                <w:szCs w:val="24"/>
              </w:rPr>
            </w:pPr>
          </w:p>
        </w:tc>
        <w:tc>
          <w:tcPr>
            <w:tcW w:w="1718" w:type="dxa"/>
          </w:tcPr>
          <w:p w14:paraId="724A6EBF" w14:textId="77777777" w:rsidR="00B47750" w:rsidRPr="008E4A0C" w:rsidRDefault="00B47750">
            <w:pPr>
              <w:pStyle w:val="DefaultText"/>
              <w:rPr>
                <w:rFonts w:ascii="Calibri" w:hAnsi="Calibri"/>
                <w:sz w:val="24"/>
                <w:szCs w:val="24"/>
              </w:rPr>
            </w:pPr>
          </w:p>
        </w:tc>
      </w:tr>
      <w:tr w:rsidR="00B47750" w:rsidRPr="008E4A0C" w14:paraId="010EE2C5" w14:textId="77777777">
        <w:trPr>
          <w:cantSplit/>
        </w:trPr>
        <w:tc>
          <w:tcPr>
            <w:tcW w:w="4124" w:type="dxa"/>
            <w:gridSpan w:val="2"/>
          </w:tcPr>
          <w:p w14:paraId="64B6FF50"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5B6D8C42" w14:textId="77777777" w:rsidR="00B47750" w:rsidRPr="008E4A0C" w:rsidRDefault="00B47750">
            <w:pPr>
              <w:pStyle w:val="DefaultText"/>
              <w:rPr>
                <w:rFonts w:ascii="Calibri" w:hAnsi="Calibri"/>
                <w:sz w:val="24"/>
                <w:szCs w:val="24"/>
              </w:rPr>
            </w:pPr>
          </w:p>
        </w:tc>
        <w:tc>
          <w:tcPr>
            <w:tcW w:w="1415" w:type="dxa"/>
          </w:tcPr>
          <w:p w14:paraId="14AAA4E8" w14:textId="77777777" w:rsidR="00B47750" w:rsidRPr="008E4A0C" w:rsidRDefault="00B47750">
            <w:pPr>
              <w:pStyle w:val="DefaultText"/>
              <w:rPr>
                <w:rFonts w:ascii="Calibri" w:hAnsi="Calibri"/>
                <w:sz w:val="24"/>
                <w:szCs w:val="24"/>
              </w:rPr>
            </w:pPr>
          </w:p>
        </w:tc>
        <w:tc>
          <w:tcPr>
            <w:tcW w:w="1713" w:type="dxa"/>
          </w:tcPr>
          <w:p w14:paraId="71852574" w14:textId="77777777" w:rsidR="00B47750" w:rsidRPr="008E4A0C" w:rsidRDefault="00B47750">
            <w:pPr>
              <w:pStyle w:val="DefaultText"/>
              <w:rPr>
                <w:rFonts w:ascii="Calibri" w:hAnsi="Calibri"/>
                <w:sz w:val="24"/>
                <w:szCs w:val="24"/>
              </w:rPr>
            </w:pPr>
          </w:p>
        </w:tc>
        <w:tc>
          <w:tcPr>
            <w:tcW w:w="1718" w:type="dxa"/>
          </w:tcPr>
          <w:p w14:paraId="1BFAD6CB" w14:textId="77777777" w:rsidR="00B47750" w:rsidRPr="008E4A0C" w:rsidRDefault="00B47750">
            <w:pPr>
              <w:pStyle w:val="DefaultText"/>
              <w:rPr>
                <w:rFonts w:ascii="Calibri" w:hAnsi="Calibri"/>
                <w:sz w:val="24"/>
                <w:szCs w:val="24"/>
              </w:rPr>
            </w:pPr>
          </w:p>
        </w:tc>
      </w:tr>
      <w:tr w:rsidR="00572B7D" w:rsidRPr="008E4A0C" w14:paraId="005056B1" w14:textId="77777777" w:rsidTr="000905C7">
        <w:trPr>
          <w:cantSplit/>
        </w:trPr>
        <w:tc>
          <w:tcPr>
            <w:tcW w:w="7000" w:type="dxa"/>
            <w:gridSpan w:val="4"/>
          </w:tcPr>
          <w:p w14:paraId="331E5BCF"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2EB4EF8A" w14:textId="77777777" w:rsidR="00572B7D" w:rsidRPr="008E4A0C" w:rsidRDefault="00572B7D">
            <w:pPr>
              <w:pStyle w:val="DefaultText"/>
              <w:rPr>
                <w:rFonts w:ascii="Calibri" w:hAnsi="Calibri"/>
                <w:sz w:val="24"/>
                <w:szCs w:val="24"/>
              </w:rPr>
            </w:pPr>
          </w:p>
        </w:tc>
        <w:tc>
          <w:tcPr>
            <w:tcW w:w="1718" w:type="dxa"/>
          </w:tcPr>
          <w:p w14:paraId="6E565038" w14:textId="77777777" w:rsidR="00572B7D" w:rsidRPr="008E4A0C" w:rsidRDefault="00572B7D">
            <w:pPr>
              <w:pStyle w:val="DefaultText"/>
              <w:rPr>
                <w:rFonts w:ascii="Calibri" w:hAnsi="Calibri"/>
                <w:sz w:val="24"/>
                <w:szCs w:val="24"/>
              </w:rPr>
            </w:pPr>
          </w:p>
        </w:tc>
      </w:tr>
      <w:tr w:rsidR="00E255C4" w:rsidRPr="008E4A0C" w14:paraId="02E7E52E" w14:textId="77777777" w:rsidTr="00420E70">
        <w:trPr>
          <w:cantSplit/>
        </w:trPr>
        <w:tc>
          <w:tcPr>
            <w:tcW w:w="10431" w:type="dxa"/>
            <w:gridSpan w:val="6"/>
            <w:tcBorders>
              <w:bottom w:val="single" w:sz="6" w:space="0" w:color="auto"/>
            </w:tcBorders>
          </w:tcPr>
          <w:p w14:paraId="251A742F"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Telephone: 01200 425111</w:t>
            </w:r>
            <w:r>
              <w:rPr>
                <w:rFonts w:ascii="Calibri" w:hAnsi="Calibri"/>
                <w:sz w:val="24"/>
                <w:szCs w:val="24"/>
              </w:rPr>
              <w:t xml:space="preserve">  www.ribblevalley.gov.uk  planning@ribblevalley.gov.uk</w:t>
            </w:r>
          </w:p>
        </w:tc>
      </w:tr>
      <w:tr w:rsidR="00B47750" w:rsidRPr="008E4A0C" w14:paraId="0C284977" w14:textId="77777777">
        <w:trPr>
          <w:cantSplit/>
        </w:trPr>
        <w:tc>
          <w:tcPr>
            <w:tcW w:w="10431" w:type="dxa"/>
            <w:gridSpan w:val="6"/>
          </w:tcPr>
          <w:p w14:paraId="154FB6C2"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2E22E7ED" w14:textId="77777777" w:rsidR="00B47750" w:rsidRPr="008E4A0C" w:rsidRDefault="00B47750">
            <w:pPr>
              <w:pStyle w:val="TableText"/>
              <w:rPr>
                <w:rFonts w:ascii="Calibri" w:hAnsi="Calibri"/>
                <w:sz w:val="24"/>
                <w:szCs w:val="24"/>
              </w:rPr>
            </w:pPr>
          </w:p>
        </w:tc>
      </w:tr>
      <w:tr w:rsidR="00B47750" w:rsidRPr="008E4A0C" w14:paraId="00D859B6" w14:textId="77777777">
        <w:trPr>
          <w:cantSplit/>
        </w:trPr>
        <w:tc>
          <w:tcPr>
            <w:tcW w:w="10431" w:type="dxa"/>
            <w:gridSpan w:val="6"/>
          </w:tcPr>
          <w:p w14:paraId="00970FF5"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3E4BE68C" w14:textId="77777777" w:rsidR="00B47750" w:rsidRPr="008E4A0C" w:rsidRDefault="00B47750">
            <w:pPr>
              <w:pStyle w:val="TableText"/>
              <w:rPr>
                <w:rFonts w:ascii="Calibri" w:hAnsi="Calibri"/>
                <w:sz w:val="24"/>
                <w:szCs w:val="24"/>
              </w:rPr>
            </w:pPr>
          </w:p>
        </w:tc>
      </w:tr>
      <w:tr w:rsidR="00B47750" w:rsidRPr="008E4A0C" w14:paraId="49CB2881" w14:textId="77777777">
        <w:trPr>
          <w:cantSplit/>
        </w:trPr>
        <w:tc>
          <w:tcPr>
            <w:tcW w:w="2411" w:type="dxa"/>
          </w:tcPr>
          <w:p w14:paraId="06F659B0"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33DB5BC1" w14:textId="52065E86" w:rsidR="00B47750" w:rsidRPr="008E4A0C" w:rsidRDefault="00187225">
            <w:pPr>
              <w:pStyle w:val="DefaultText"/>
              <w:rPr>
                <w:rFonts w:ascii="Calibri" w:hAnsi="Calibri"/>
                <w:sz w:val="24"/>
                <w:szCs w:val="24"/>
              </w:rPr>
            </w:pPr>
            <w:r>
              <w:rPr>
                <w:rFonts w:ascii="Calibri" w:hAnsi="Calibri"/>
                <w:sz w:val="24"/>
                <w:szCs w:val="24"/>
              </w:rPr>
              <w:t>3/2021/0821</w:t>
            </w:r>
          </w:p>
        </w:tc>
        <w:tc>
          <w:tcPr>
            <w:tcW w:w="1415" w:type="dxa"/>
          </w:tcPr>
          <w:p w14:paraId="015BBD8B" w14:textId="77777777" w:rsidR="00B47750" w:rsidRPr="008E4A0C" w:rsidRDefault="00B47750">
            <w:pPr>
              <w:pStyle w:val="DefaultText"/>
              <w:rPr>
                <w:rFonts w:ascii="Calibri" w:hAnsi="Calibri"/>
                <w:sz w:val="24"/>
                <w:szCs w:val="24"/>
              </w:rPr>
            </w:pPr>
          </w:p>
        </w:tc>
        <w:tc>
          <w:tcPr>
            <w:tcW w:w="1713" w:type="dxa"/>
          </w:tcPr>
          <w:p w14:paraId="37831EBA" w14:textId="77777777" w:rsidR="00B47750" w:rsidRPr="008E4A0C" w:rsidRDefault="00B47750">
            <w:pPr>
              <w:pStyle w:val="DefaultText"/>
              <w:rPr>
                <w:rFonts w:ascii="Calibri" w:hAnsi="Calibri"/>
                <w:sz w:val="24"/>
                <w:szCs w:val="24"/>
              </w:rPr>
            </w:pPr>
          </w:p>
        </w:tc>
        <w:tc>
          <w:tcPr>
            <w:tcW w:w="1718" w:type="dxa"/>
          </w:tcPr>
          <w:p w14:paraId="3C3EA19F" w14:textId="77777777" w:rsidR="00B47750" w:rsidRPr="008E4A0C" w:rsidRDefault="00B47750">
            <w:pPr>
              <w:pStyle w:val="DefaultText"/>
              <w:rPr>
                <w:rFonts w:ascii="Calibri" w:hAnsi="Calibri"/>
                <w:sz w:val="24"/>
                <w:szCs w:val="24"/>
              </w:rPr>
            </w:pPr>
          </w:p>
        </w:tc>
      </w:tr>
      <w:tr w:rsidR="00B47750" w:rsidRPr="008E4A0C" w14:paraId="57072CE8" w14:textId="77777777">
        <w:trPr>
          <w:cantSplit/>
        </w:trPr>
        <w:tc>
          <w:tcPr>
            <w:tcW w:w="2411" w:type="dxa"/>
          </w:tcPr>
          <w:p w14:paraId="11DDAB3E"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7FFF1CD9" w14:textId="2BDE7626" w:rsidR="00B47750" w:rsidRPr="008E4A0C" w:rsidRDefault="002F7788">
            <w:pPr>
              <w:pStyle w:val="DefaultText"/>
              <w:rPr>
                <w:rFonts w:ascii="Calibri" w:hAnsi="Calibri"/>
                <w:sz w:val="24"/>
                <w:szCs w:val="24"/>
              </w:rPr>
            </w:pPr>
            <w:r>
              <w:rPr>
                <w:rFonts w:ascii="Calibri" w:hAnsi="Calibri"/>
                <w:sz w:val="24"/>
                <w:szCs w:val="24"/>
              </w:rPr>
              <w:t>12</w:t>
            </w:r>
            <w:r w:rsidR="00187225">
              <w:rPr>
                <w:rFonts w:ascii="Calibri" w:hAnsi="Calibri"/>
                <w:sz w:val="24"/>
                <w:szCs w:val="24"/>
              </w:rPr>
              <w:t xml:space="preserve"> October 2021</w:t>
            </w:r>
          </w:p>
        </w:tc>
        <w:tc>
          <w:tcPr>
            <w:tcW w:w="1415" w:type="dxa"/>
          </w:tcPr>
          <w:p w14:paraId="79029AED" w14:textId="77777777" w:rsidR="00B47750" w:rsidRPr="008E4A0C" w:rsidRDefault="00B47750">
            <w:pPr>
              <w:pStyle w:val="DefaultText"/>
              <w:rPr>
                <w:rFonts w:ascii="Calibri" w:hAnsi="Calibri"/>
                <w:sz w:val="24"/>
                <w:szCs w:val="24"/>
              </w:rPr>
            </w:pPr>
          </w:p>
        </w:tc>
        <w:tc>
          <w:tcPr>
            <w:tcW w:w="1713" w:type="dxa"/>
          </w:tcPr>
          <w:p w14:paraId="73FE7E17" w14:textId="77777777" w:rsidR="00B47750" w:rsidRPr="008E4A0C" w:rsidRDefault="00B47750">
            <w:pPr>
              <w:pStyle w:val="DefaultText"/>
              <w:rPr>
                <w:rFonts w:ascii="Calibri" w:hAnsi="Calibri"/>
                <w:sz w:val="24"/>
                <w:szCs w:val="24"/>
              </w:rPr>
            </w:pPr>
          </w:p>
        </w:tc>
        <w:tc>
          <w:tcPr>
            <w:tcW w:w="1718" w:type="dxa"/>
          </w:tcPr>
          <w:p w14:paraId="05382C46" w14:textId="77777777" w:rsidR="00B47750" w:rsidRPr="008E4A0C" w:rsidRDefault="00B47750">
            <w:pPr>
              <w:pStyle w:val="DefaultText"/>
              <w:rPr>
                <w:rFonts w:ascii="Calibri" w:hAnsi="Calibri"/>
                <w:sz w:val="24"/>
                <w:szCs w:val="24"/>
              </w:rPr>
            </w:pPr>
          </w:p>
        </w:tc>
      </w:tr>
      <w:tr w:rsidR="00B47750" w:rsidRPr="008E4A0C" w14:paraId="348AEAE7" w14:textId="77777777">
        <w:trPr>
          <w:cantSplit/>
        </w:trPr>
        <w:tc>
          <w:tcPr>
            <w:tcW w:w="2411" w:type="dxa"/>
          </w:tcPr>
          <w:p w14:paraId="495291F4"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7FB61707" w14:textId="2F2A1C6E" w:rsidR="00B47750" w:rsidRPr="008E4A0C" w:rsidRDefault="00187225">
            <w:pPr>
              <w:pStyle w:val="DefaultText"/>
              <w:rPr>
                <w:rFonts w:ascii="Calibri" w:hAnsi="Calibri"/>
                <w:sz w:val="24"/>
                <w:szCs w:val="24"/>
              </w:rPr>
            </w:pPr>
            <w:r>
              <w:rPr>
                <w:rFonts w:ascii="Calibri" w:hAnsi="Calibri"/>
                <w:sz w:val="24"/>
                <w:szCs w:val="24"/>
              </w:rPr>
              <w:t>16/08/2021</w:t>
            </w:r>
          </w:p>
        </w:tc>
        <w:tc>
          <w:tcPr>
            <w:tcW w:w="1415" w:type="dxa"/>
          </w:tcPr>
          <w:p w14:paraId="079E5C23" w14:textId="77777777" w:rsidR="00B47750" w:rsidRPr="008E4A0C" w:rsidRDefault="00B47750">
            <w:pPr>
              <w:pStyle w:val="DefaultText"/>
              <w:rPr>
                <w:rFonts w:ascii="Calibri" w:hAnsi="Calibri"/>
                <w:sz w:val="24"/>
                <w:szCs w:val="24"/>
              </w:rPr>
            </w:pPr>
          </w:p>
        </w:tc>
        <w:tc>
          <w:tcPr>
            <w:tcW w:w="1713" w:type="dxa"/>
          </w:tcPr>
          <w:p w14:paraId="6141501A" w14:textId="77777777" w:rsidR="00B47750" w:rsidRPr="008E4A0C" w:rsidRDefault="00B47750">
            <w:pPr>
              <w:pStyle w:val="DefaultText"/>
              <w:rPr>
                <w:rFonts w:ascii="Calibri" w:hAnsi="Calibri"/>
                <w:sz w:val="24"/>
                <w:szCs w:val="24"/>
              </w:rPr>
            </w:pPr>
          </w:p>
        </w:tc>
        <w:tc>
          <w:tcPr>
            <w:tcW w:w="1718" w:type="dxa"/>
          </w:tcPr>
          <w:p w14:paraId="21AAE7CA" w14:textId="77777777" w:rsidR="00B47750" w:rsidRPr="008E4A0C" w:rsidRDefault="00B47750">
            <w:pPr>
              <w:pStyle w:val="DefaultText"/>
              <w:rPr>
                <w:rFonts w:ascii="Calibri" w:hAnsi="Calibri"/>
                <w:sz w:val="24"/>
                <w:szCs w:val="24"/>
              </w:rPr>
            </w:pPr>
          </w:p>
        </w:tc>
      </w:tr>
      <w:bookmarkEnd w:id="0"/>
      <w:tr w:rsidR="00B47750" w:rsidRPr="008E4A0C" w14:paraId="6C19C254" w14:textId="77777777">
        <w:trPr>
          <w:cantSplit/>
        </w:trPr>
        <w:tc>
          <w:tcPr>
            <w:tcW w:w="10431" w:type="dxa"/>
            <w:gridSpan w:val="6"/>
          </w:tcPr>
          <w:p w14:paraId="50627470" w14:textId="77777777" w:rsidR="00B47750" w:rsidRPr="008E4A0C" w:rsidRDefault="00B47750">
            <w:pPr>
              <w:pStyle w:val="DefaultText"/>
              <w:rPr>
                <w:rFonts w:ascii="Calibri" w:hAnsi="Calibri"/>
                <w:sz w:val="24"/>
                <w:szCs w:val="24"/>
              </w:rPr>
            </w:pPr>
          </w:p>
        </w:tc>
      </w:tr>
      <w:tr w:rsidR="00B47750" w:rsidRPr="008E4A0C" w14:paraId="342FD19A" w14:textId="77777777">
        <w:trPr>
          <w:cantSplit/>
        </w:trPr>
        <w:tc>
          <w:tcPr>
            <w:tcW w:w="2411" w:type="dxa"/>
          </w:tcPr>
          <w:p w14:paraId="334101F5"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5FF4EE24" w14:textId="77777777" w:rsidR="00B47750" w:rsidRPr="008E4A0C" w:rsidRDefault="00B47750">
            <w:pPr>
              <w:pStyle w:val="DefaultText"/>
              <w:rPr>
                <w:rFonts w:ascii="Calibri" w:hAnsi="Calibri"/>
                <w:sz w:val="24"/>
                <w:szCs w:val="24"/>
              </w:rPr>
            </w:pPr>
          </w:p>
        </w:tc>
        <w:tc>
          <w:tcPr>
            <w:tcW w:w="1461" w:type="dxa"/>
          </w:tcPr>
          <w:p w14:paraId="5260C89F" w14:textId="77777777" w:rsidR="00B47750" w:rsidRPr="008E4A0C" w:rsidRDefault="00B47750">
            <w:pPr>
              <w:pStyle w:val="DefaultText"/>
              <w:rPr>
                <w:rFonts w:ascii="Calibri" w:hAnsi="Calibri"/>
                <w:sz w:val="24"/>
                <w:szCs w:val="24"/>
              </w:rPr>
            </w:pPr>
          </w:p>
        </w:tc>
        <w:tc>
          <w:tcPr>
            <w:tcW w:w="1415" w:type="dxa"/>
          </w:tcPr>
          <w:p w14:paraId="65FD6B07"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45FFE1A1" w14:textId="77777777" w:rsidR="00B47750" w:rsidRPr="008E4A0C" w:rsidRDefault="00B47750">
            <w:pPr>
              <w:pStyle w:val="DefaultText"/>
              <w:rPr>
                <w:rFonts w:ascii="Calibri" w:hAnsi="Calibri"/>
                <w:sz w:val="24"/>
                <w:szCs w:val="24"/>
              </w:rPr>
            </w:pPr>
          </w:p>
        </w:tc>
        <w:tc>
          <w:tcPr>
            <w:tcW w:w="1718" w:type="dxa"/>
          </w:tcPr>
          <w:p w14:paraId="047FC186" w14:textId="77777777" w:rsidR="00B47750" w:rsidRPr="008E4A0C" w:rsidRDefault="00B47750">
            <w:pPr>
              <w:pStyle w:val="DefaultText"/>
              <w:rPr>
                <w:rFonts w:ascii="Calibri" w:hAnsi="Calibri"/>
                <w:sz w:val="24"/>
                <w:szCs w:val="24"/>
              </w:rPr>
            </w:pPr>
          </w:p>
        </w:tc>
      </w:tr>
      <w:tr w:rsidR="00B47750" w:rsidRPr="008E4A0C" w14:paraId="0E976ABC" w14:textId="77777777">
        <w:trPr>
          <w:cantSplit/>
        </w:trPr>
        <w:tc>
          <w:tcPr>
            <w:tcW w:w="4124" w:type="dxa"/>
            <w:gridSpan w:val="2"/>
            <w:vMerge w:val="restart"/>
            <w:tcBorders>
              <w:bottom w:val="single" w:sz="4" w:space="0" w:color="auto"/>
            </w:tcBorders>
          </w:tcPr>
          <w:p w14:paraId="65AF45C4" w14:textId="77777777" w:rsidR="002F7788" w:rsidRDefault="00187225">
            <w:pPr>
              <w:pStyle w:val="DefaultText"/>
              <w:rPr>
                <w:rFonts w:ascii="Calibri" w:hAnsi="Calibri"/>
                <w:sz w:val="24"/>
                <w:szCs w:val="24"/>
              </w:rPr>
            </w:pPr>
            <w:r>
              <w:rPr>
                <w:rFonts w:ascii="Calibri" w:hAnsi="Calibri"/>
                <w:sz w:val="24"/>
                <w:szCs w:val="24"/>
              </w:rPr>
              <w:t>Mr P Wolstenholme</w:t>
            </w:r>
          </w:p>
          <w:p w14:paraId="7EAC0BD0" w14:textId="10674ADA" w:rsidR="00B47750" w:rsidRPr="008E4A0C" w:rsidRDefault="00187225">
            <w:pPr>
              <w:pStyle w:val="DefaultText"/>
              <w:rPr>
                <w:rFonts w:ascii="Calibri" w:hAnsi="Calibri"/>
                <w:sz w:val="24"/>
                <w:szCs w:val="24"/>
              </w:rPr>
            </w:pPr>
            <w:r>
              <w:rPr>
                <w:rFonts w:ascii="Calibri" w:hAnsi="Calibri"/>
                <w:sz w:val="24"/>
                <w:szCs w:val="24"/>
              </w:rPr>
              <w:t>c/o Agent</w:t>
            </w:r>
          </w:p>
        </w:tc>
        <w:tc>
          <w:tcPr>
            <w:tcW w:w="1461" w:type="dxa"/>
          </w:tcPr>
          <w:p w14:paraId="294E3076"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7635707C" w14:textId="77777777" w:rsidR="002F7788" w:rsidRDefault="00187225">
            <w:pPr>
              <w:pStyle w:val="DefaultText"/>
              <w:rPr>
                <w:rFonts w:ascii="Calibri" w:hAnsi="Calibri"/>
                <w:sz w:val="24"/>
                <w:szCs w:val="24"/>
              </w:rPr>
            </w:pPr>
            <w:r>
              <w:rPr>
                <w:rFonts w:ascii="Calibri" w:hAnsi="Calibri"/>
                <w:sz w:val="24"/>
                <w:szCs w:val="24"/>
              </w:rPr>
              <w:t>Ms L Rushworth</w:t>
            </w:r>
          </w:p>
          <w:p w14:paraId="72259829" w14:textId="10144F5E" w:rsidR="00187225" w:rsidRDefault="00187225">
            <w:pPr>
              <w:pStyle w:val="DefaultText"/>
              <w:rPr>
                <w:rFonts w:ascii="Calibri" w:hAnsi="Calibri"/>
                <w:sz w:val="24"/>
                <w:szCs w:val="24"/>
              </w:rPr>
            </w:pPr>
            <w:r>
              <w:rPr>
                <w:rFonts w:ascii="Calibri" w:hAnsi="Calibri"/>
                <w:sz w:val="24"/>
                <w:szCs w:val="24"/>
              </w:rPr>
              <w:t>Sunderland Peacock and Associates</w:t>
            </w:r>
          </w:p>
          <w:p w14:paraId="0F091362" w14:textId="77777777" w:rsidR="00187225" w:rsidRDefault="00187225">
            <w:pPr>
              <w:pStyle w:val="DefaultText"/>
              <w:rPr>
                <w:rFonts w:ascii="Calibri" w:hAnsi="Calibri"/>
                <w:sz w:val="24"/>
                <w:szCs w:val="24"/>
              </w:rPr>
            </w:pPr>
            <w:proofErr w:type="spellStart"/>
            <w:r>
              <w:rPr>
                <w:rFonts w:ascii="Calibri" w:hAnsi="Calibri"/>
                <w:sz w:val="24"/>
                <w:szCs w:val="24"/>
              </w:rPr>
              <w:t>Hazlemere</w:t>
            </w:r>
            <w:proofErr w:type="spellEnd"/>
          </w:p>
          <w:p w14:paraId="35CFB0ED" w14:textId="77777777" w:rsidR="00187225" w:rsidRDefault="00187225">
            <w:pPr>
              <w:pStyle w:val="DefaultText"/>
              <w:rPr>
                <w:rFonts w:ascii="Calibri" w:hAnsi="Calibri"/>
                <w:sz w:val="24"/>
                <w:szCs w:val="24"/>
              </w:rPr>
            </w:pPr>
            <w:r>
              <w:rPr>
                <w:rFonts w:ascii="Calibri" w:hAnsi="Calibri"/>
                <w:sz w:val="24"/>
                <w:szCs w:val="24"/>
              </w:rPr>
              <w:t>Pimlico Road</w:t>
            </w:r>
          </w:p>
          <w:p w14:paraId="0D0DB352" w14:textId="77777777" w:rsidR="00187225" w:rsidRDefault="00187225">
            <w:pPr>
              <w:pStyle w:val="DefaultText"/>
              <w:rPr>
                <w:rFonts w:ascii="Calibri" w:hAnsi="Calibri"/>
                <w:sz w:val="24"/>
                <w:szCs w:val="24"/>
              </w:rPr>
            </w:pPr>
            <w:r>
              <w:rPr>
                <w:rFonts w:ascii="Calibri" w:hAnsi="Calibri"/>
                <w:sz w:val="24"/>
                <w:szCs w:val="24"/>
              </w:rPr>
              <w:t>Clitheroe</w:t>
            </w:r>
          </w:p>
          <w:p w14:paraId="72ED2453" w14:textId="61A51725" w:rsidR="00B47750" w:rsidRPr="008E4A0C" w:rsidRDefault="00187225">
            <w:pPr>
              <w:pStyle w:val="DefaultText"/>
              <w:rPr>
                <w:rFonts w:ascii="Calibri" w:hAnsi="Calibri"/>
                <w:sz w:val="24"/>
                <w:szCs w:val="24"/>
              </w:rPr>
            </w:pPr>
            <w:r>
              <w:rPr>
                <w:rFonts w:ascii="Calibri" w:hAnsi="Calibri"/>
                <w:sz w:val="24"/>
                <w:szCs w:val="24"/>
              </w:rPr>
              <w:t>BB7 2AG</w:t>
            </w:r>
          </w:p>
        </w:tc>
      </w:tr>
      <w:tr w:rsidR="00B47750" w:rsidRPr="008E4A0C" w14:paraId="699491FF" w14:textId="77777777">
        <w:trPr>
          <w:cantSplit/>
        </w:trPr>
        <w:tc>
          <w:tcPr>
            <w:tcW w:w="4124" w:type="dxa"/>
            <w:gridSpan w:val="2"/>
            <w:vMerge/>
            <w:tcBorders>
              <w:bottom w:val="single" w:sz="4" w:space="0" w:color="auto"/>
            </w:tcBorders>
          </w:tcPr>
          <w:p w14:paraId="61E65508" w14:textId="77777777" w:rsidR="00B47750" w:rsidRPr="008E4A0C" w:rsidRDefault="00B47750">
            <w:pPr>
              <w:pStyle w:val="DefaultText"/>
              <w:rPr>
                <w:rFonts w:ascii="Calibri" w:hAnsi="Calibri"/>
                <w:sz w:val="24"/>
                <w:szCs w:val="24"/>
              </w:rPr>
            </w:pPr>
          </w:p>
        </w:tc>
        <w:tc>
          <w:tcPr>
            <w:tcW w:w="1461" w:type="dxa"/>
          </w:tcPr>
          <w:p w14:paraId="5C591096"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FDE2DEC" w14:textId="77777777" w:rsidR="00B47750" w:rsidRPr="008E4A0C" w:rsidRDefault="00B47750">
            <w:pPr>
              <w:pStyle w:val="DefaultText"/>
              <w:rPr>
                <w:rFonts w:ascii="Calibri" w:hAnsi="Calibri"/>
                <w:sz w:val="24"/>
                <w:szCs w:val="24"/>
              </w:rPr>
            </w:pPr>
          </w:p>
        </w:tc>
      </w:tr>
      <w:tr w:rsidR="00B47750" w:rsidRPr="008E4A0C" w14:paraId="3A9977B9" w14:textId="77777777">
        <w:trPr>
          <w:cantSplit/>
        </w:trPr>
        <w:tc>
          <w:tcPr>
            <w:tcW w:w="4124" w:type="dxa"/>
            <w:gridSpan w:val="2"/>
            <w:vMerge/>
            <w:tcBorders>
              <w:bottom w:val="single" w:sz="4" w:space="0" w:color="auto"/>
            </w:tcBorders>
          </w:tcPr>
          <w:p w14:paraId="03B1C69F" w14:textId="77777777" w:rsidR="00B47750" w:rsidRPr="008E4A0C" w:rsidRDefault="00B47750">
            <w:pPr>
              <w:pStyle w:val="DefaultText"/>
              <w:rPr>
                <w:rFonts w:ascii="Calibri" w:hAnsi="Calibri"/>
                <w:sz w:val="24"/>
                <w:szCs w:val="24"/>
              </w:rPr>
            </w:pPr>
          </w:p>
        </w:tc>
        <w:tc>
          <w:tcPr>
            <w:tcW w:w="1461" w:type="dxa"/>
          </w:tcPr>
          <w:p w14:paraId="561D7337"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2D9DA53" w14:textId="77777777" w:rsidR="00B47750" w:rsidRPr="008E4A0C" w:rsidRDefault="00B47750">
            <w:pPr>
              <w:pStyle w:val="DefaultText"/>
              <w:rPr>
                <w:rFonts w:ascii="Calibri" w:hAnsi="Calibri"/>
                <w:sz w:val="24"/>
                <w:szCs w:val="24"/>
              </w:rPr>
            </w:pPr>
          </w:p>
        </w:tc>
      </w:tr>
      <w:tr w:rsidR="00B47750" w:rsidRPr="008E4A0C" w14:paraId="0D75C709" w14:textId="77777777">
        <w:trPr>
          <w:cantSplit/>
        </w:trPr>
        <w:tc>
          <w:tcPr>
            <w:tcW w:w="4124" w:type="dxa"/>
            <w:gridSpan w:val="2"/>
            <w:vMerge/>
            <w:tcBorders>
              <w:bottom w:val="single" w:sz="4" w:space="0" w:color="auto"/>
            </w:tcBorders>
          </w:tcPr>
          <w:p w14:paraId="2C92B852" w14:textId="77777777" w:rsidR="00B47750" w:rsidRPr="008E4A0C" w:rsidRDefault="00B47750">
            <w:pPr>
              <w:pStyle w:val="DefaultText"/>
              <w:rPr>
                <w:rFonts w:ascii="Calibri" w:hAnsi="Calibri"/>
                <w:sz w:val="24"/>
                <w:szCs w:val="24"/>
              </w:rPr>
            </w:pPr>
          </w:p>
        </w:tc>
        <w:tc>
          <w:tcPr>
            <w:tcW w:w="1461" w:type="dxa"/>
          </w:tcPr>
          <w:p w14:paraId="13B5D98A"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2673C01" w14:textId="77777777" w:rsidR="00B47750" w:rsidRPr="008E4A0C" w:rsidRDefault="00B47750">
            <w:pPr>
              <w:pStyle w:val="DefaultText"/>
              <w:rPr>
                <w:rFonts w:ascii="Calibri" w:hAnsi="Calibri"/>
                <w:sz w:val="24"/>
                <w:szCs w:val="24"/>
              </w:rPr>
            </w:pPr>
          </w:p>
        </w:tc>
      </w:tr>
      <w:tr w:rsidR="00B47750" w:rsidRPr="008E4A0C" w14:paraId="39CEE4B1" w14:textId="77777777">
        <w:trPr>
          <w:cantSplit/>
        </w:trPr>
        <w:tc>
          <w:tcPr>
            <w:tcW w:w="4124" w:type="dxa"/>
            <w:gridSpan w:val="2"/>
            <w:vMerge/>
            <w:tcBorders>
              <w:bottom w:val="single" w:sz="4" w:space="0" w:color="auto"/>
            </w:tcBorders>
          </w:tcPr>
          <w:p w14:paraId="7A61617C"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04E5BB40"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C4D3A9F" w14:textId="77777777" w:rsidR="00B47750" w:rsidRPr="008E4A0C" w:rsidRDefault="00B47750">
            <w:pPr>
              <w:pStyle w:val="DefaultText"/>
              <w:rPr>
                <w:rFonts w:ascii="Calibri" w:hAnsi="Calibri"/>
                <w:sz w:val="24"/>
                <w:szCs w:val="24"/>
              </w:rPr>
            </w:pPr>
          </w:p>
        </w:tc>
      </w:tr>
    </w:tbl>
    <w:p w14:paraId="512828C0"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5DF131C2" w14:textId="77777777">
        <w:trPr>
          <w:gridAfter w:val="1"/>
          <w:wAfter w:w="1466" w:type="dxa"/>
          <w:cantSplit/>
          <w:trHeight w:val="512"/>
        </w:trPr>
        <w:tc>
          <w:tcPr>
            <w:tcW w:w="10353" w:type="dxa"/>
            <w:gridSpan w:val="2"/>
          </w:tcPr>
          <w:p w14:paraId="0CB02E69" w14:textId="5828D9CF"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187225">
              <w:rPr>
                <w:rFonts w:ascii="Calibri" w:hAnsi="Calibri"/>
                <w:sz w:val="24"/>
                <w:szCs w:val="24"/>
              </w:rPr>
              <w:t>Proposed dormer constructed to rear.</w:t>
            </w:r>
          </w:p>
        </w:tc>
      </w:tr>
      <w:tr w:rsidR="00B47750" w14:paraId="1D9EF08E" w14:textId="77777777">
        <w:trPr>
          <w:gridAfter w:val="1"/>
          <w:wAfter w:w="1466" w:type="dxa"/>
          <w:cantSplit/>
          <w:trHeight w:val="264"/>
        </w:trPr>
        <w:tc>
          <w:tcPr>
            <w:tcW w:w="988" w:type="dxa"/>
          </w:tcPr>
          <w:p w14:paraId="090EC17D"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16217C01" w14:textId="4582083E" w:rsidR="00B47750" w:rsidRPr="008E4A0C" w:rsidRDefault="00187225">
            <w:pPr>
              <w:pStyle w:val="TableText"/>
              <w:rPr>
                <w:rFonts w:ascii="Calibri" w:hAnsi="Calibri"/>
                <w:sz w:val="24"/>
                <w:szCs w:val="24"/>
              </w:rPr>
            </w:pPr>
            <w:r>
              <w:rPr>
                <w:rFonts w:ascii="Calibri" w:hAnsi="Calibri"/>
                <w:sz w:val="24"/>
                <w:szCs w:val="24"/>
              </w:rPr>
              <w:t>Lyndale Whalley Road Pendleton Clitheroe BB7 1PP</w:t>
            </w:r>
          </w:p>
        </w:tc>
      </w:tr>
      <w:tr w:rsidR="00B47750" w14:paraId="69AD7DCB" w14:textId="77777777">
        <w:trPr>
          <w:gridAfter w:val="1"/>
          <w:wAfter w:w="1466" w:type="dxa"/>
          <w:cantSplit/>
          <w:trHeight w:val="868"/>
        </w:trPr>
        <w:tc>
          <w:tcPr>
            <w:tcW w:w="10353" w:type="dxa"/>
            <w:gridSpan w:val="2"/>
          </w:tcPr>
          <w:p w14:paraId="757F4848"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2F04E40C" w14:textId="77777777" w:rsidR="00B47750" w:rsidRPr="008E4A0C" w:rsidRDefault="00B47750">
            <w:pPr>
              <w:jc w:val="both"/>
              <w:rPr>
                <w:rFonts w:ascii="Calibri" w:hAnsi="Calibri"/>
                <w:sz w:val="24"/>
                <w:szCs w:val="24"/>
              </w:rPr>
            </w:pPr>
          </w:p>
        </w:tc>
      </w:tr>
      <w:tr w:rsidR="00B47750" w14:paraId="28608055" w14:textId="77777777">
        <w:trPr>
          <w:gridAfter w:val="1"/>
          <w:wAfter w:w="1466" w:type="dxa"/>
          <w:cantSplit/>
          <w:trHeight w:val="527"/>
        </w:trPr>
        <w:tc>
          <w:tcPr>
            <w:tcW w:w="988" w:type="dxa"/>
          </w:tcPr>
          <w:p w14:paraId="3FBFC1FE"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3A8200AB" w14:textId="474A3446" w:rsidR="00B47750" w:rsidRPr="008E4A0C" w:rsidRDefault="00187225">
            <w:pPr>
              <w:pStyle w:val="TableText"/>
              <w:rPr>
                <w:rFonts w:ascii="Calibri" w:hAnsi="Calibri"/>
                <w:sz w:val="24"/>
                <w:szCs w:val="24"/>
              </w:rPr>
            </w:pPr>
            <w:r>
              <w:rPr>
                <w:rFonts w:ascii="Calibri" w:hAnsi="Calibri"/>
                <w:sz w:val="24"/>
                <w:szCs w:val="24"/>
              </w:rPr>
              <w:t xml:space="preserve">The proposal meets the criteria listed within the Town and Country Planning(General Permitted Development) Order 2015 as amended) Schedule 2, Part 1, Class B, subject to those conditions set out at para B.2 of this Part.  </w:t>
            </w:r>
          </w:p>
        </w:tc>
      </w:tr>
      <w:tr w:rsidR="00B47750" w14:paraId="3CB18333" w14:textId="77777777">
        <w:trPr>
          <w:cantSplit/>
          <w:trHeight w:val="527"/>
        </w:trPr>
        <w:tc>
          <w:tcPr>
            <w:tcW w:w="10353" w:type="dxa"/>
            <w:gridSpan w:val="2"/>
          </w:tcPr>
          <w:p w14:paraId="75A68435" w14:textId="77777777" w:rsidR="002F7788" w:rsidRDefault="002F7788" w:rsidP="00E255C4">
            <w:pPr>
              <w:pStyle w:val="BodySingle"/>
              <w:rPr>
                <w:rFonts w:ascii="Brush Script MT" w:hAnsi="Brush Script MT"/>
                <w:sz w:val="44"/>
                <w:szCs w:val="44"/>
              </w:rPr>
            </w:pPr>
          </w:p>
          <w:p w14:paraId="1927F90D" w14:textId="7B292CBF" w:rsidR="00F51882" w:rsidRPr="00E255C4" w:rsidRDefault="00F51882" w:rsidP="00E255C4">
            <w:pPr>
              <w:pStyle w:val="BodySingle"/>
              <w:rPr>
                <w:rFonts w:ascii="Brush Script MT" w:hAnsi="Brush Script MT"/>
                <w:sz w:val="44"/>
                <w:szCs w:val="44"/>
              </w:rPr>
            </w:pPr>
            <w:r>
              <w:rPr>
                <w:rFonts w:ascii="Brush Script MT" w:hAnsi="Brush Script MT"/>
                <w:sz w:val="44"/>
                <w:szCs w:val="44"/>
              </w:rPr>
              <w:t xml:space="preserve">John Macholc  </w:t>
            </w:r>
          </w:p>
          <w:p w14:paraId="2D8A15BB" w14:textId="77777777" w:rsidR="00F51882" w:rsidRDefault="00F51882" w:rsidP="00F51882">
            <w:pPr>
              <w:rPr>
                <w:rFonts w:ascii="Calibri" w:hAnsi="Calibri"/>
                <w:b/>
                <w:sz w:val="24"/>
                <w:szCs w:val="24"/>
              </w:rPr>
            </w:pPr>
            <w:r>
              <w:rPr>
                <w:rFonts w:ascii="Calibri" w:hAnsi="Calibri"/>
                <w:b/>
                <w:sz w:val="24"/>
                <w:szCs w:val="24"/>
              </w:rPr>
              <w:t>pp NICOLA HOPKINS</w:t>
            </w:r>
          </w:p>
          <w:p w14:paraId="25706EA4"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65515CE5" w14:textId="77777777" w:rsidR="00CA6C61" w:rsidRDefault="00CA6C61" w:rsidP="00CA6C61">
            <w:pPr>
              <w:pStyle w:val="TableText"/>
            </w:pPr>
          </w:p>
          <w:p w14:paraId="7D65BCCA" w14:textId="77777777" w:rsidR="00B47750" w:rsidRPr="008E4A0C" w:rsidRDefault="00B47750" w:rsidP="00CE71B4">
            <w:pPr>
              <w:pStyle w:val="TableText"/>
              <w:rPr>
                <w:rFonts w:ascii="Calibri" w:hAnsi="Calibri"/>
                <w:b/>
                <w:bCs/>
                <w:sz w:val="24"/>
                <w:szCs w:val="24"/>
              </w:rPr>
            </w:pPr>
          </w:p>
        </w:tc>
        <w:tc>
          <w:tcPr>
            <w:tcW w:w="1466" w:type="dxa"/>
          </w:tcPr>
          <w:p w14:paraId="43089E66" w14:textId="77777777" w:rsidR="00B47750" w:rsidRDefault="00B47750">
            <w:pPr>
              <w:pStyle w:val="DefaultText"/>
              <w:rPr>
                <w:sz w:val="22"/>
              </w:rPr>
            </w:pPr>
          </w:p>
        </w:tc>
      </w:tr>
      <w:bookmarkEnd w:id="1"/>
    </w:tbl>
    <w:p w14:paraId="010314B2" w14:textId="77777777" w:rsidR="00B47750" w:rsidRDefault="00B47750">
      <w:pPr>
        <w:pStyle w:val="TableText"/>
        <w:rPr>
          <w:sz w:val="22"/>
        </w:rPr>
      </w:pPr>
    </w:p>
    <w:p w14:paraId="6E3DA9FB" w14:textId="77777777" w:rsidR="00B47750" w:rsidRDefault="00B47750">
      <w:pPr>
        <w:pStyle w:val="TableText"/>
        <w:jc w:val="left"/>
        <w:rPr>
          <w:sz w:val="22"/>
        </w:rPr>
      </w:pPr>
      <w:r>
        <w:rPr>
          <w:b/>
          <w:sz w:val="22"/>
        </w:rPr>
        <w:tab/>
      </w:r>
    </w:p>
    <w:p w14:paraId="4EAF00AA" w14:textId="77777777" w:rsidR="00B47750" w:rsidRDefault="00B47750">
      <w:pPr>
        <w:pStyle w:val="TableText"/>
        <w:rPr>
          <w:sz w:val="22"/>
        </w:rPr>
      </w:pPr>
    </w:p>
    <w:p w14:paraId="2AB95027" w14:textId="77777777" w:rsidR="00B47750" w:rsidRDefault="00B47750">
      <w:pPr>
        <w:pStyle w:val="TableText"/>
        <w:rPr>
          <w:sz w:val="22"/>
        </w:rPr>
      </w:pPr>
    </w:p>
    <w:p w14:paraId="2244AC34" w14:textId="77777777" w:rsidR="00B47750" w:rsidRDefault="00B47750">
      <w:pPr>
        <w:pStyle w:val="TableText"/>
        <w:rPr>
          <w:sz w:val="22"/>
        </w:rPr>
      </w:pPr>
    </w:p>
    <w:p w14:paraId="3F8F1E08" w14:textId="77777777" w:rsidR="00B47750" w:rsidRDefault="00B47750">
      <w:pPr>
        <w:pStyle w:val="TableText"/>
        <w:rPr>
          <w:sz w:val="22"/>
        </w:rPr>
      </w:pPr>
    </w:p>
    <w:p w14:paraId="707FFC42" w14:textId="77777777" w:rsidR="00B47750" w:rsidRDefault="00B47750">
      <w:pPr>
        <w:pStyle w:val="TableText"/>
        <w:rPr>
          <w:sz w:val="22"/>
        </w:rPr>
      </w:pPr>
    </w:p>
    <w:p w14:paraId="78FD6AA2" w14:textId="77777777" w:rsidR="00B47750" w:rsidRDefault="00B47750">
      <w:pPr>
        <w:pStyle w:val="TableText"/>
        <w:rPr>
          <w:sz w:val="22"/>
        </w:rPr>
      </w:pPr>
    </w:p>
    <w:p w14:paraId="2CF0B008" w14:textId="77777777" w:rsidR="00B47750" w:rsidRDefault="00B47750">
      <w:pPr>
        <w:pStyle w:val="TableText"/>
        <w:rPr>
          <w:sz w:val="22"/>
        </w:rPr>
      </w:pPr>
    </w:p>
    <w:p w14:paraId="289DDB08" w14:textId="77777777" w:rsidR="00B47750" w:rsidRDefault="00B47750">
      <w:pPr>
        <w:pStyle w:val="TableText"/>
        <w:rPr>
          <w:sz w:val="22"/>
          <w:u w:val="single"/>
        </w:rPr>
      </w:pPr>
      <w:r>
        <w:rPr>
          <w:sz w:val="22"/>
          <w:u w:val="single"/>
        </w:rPr>
        <w:lastRenderedPageBreak/>
        <w:t xml:space="preserve">                                                                                                                                                                                         </w:t>
      </w:r>
    </w:p>
    <w:p w14:paraId="4AE87741" w14:textId="77777777" w:rsidR="00B47750" w:rsidRDefault="00B47750">
      <w:pPr>
        <w:pStyle w:val="TableText"/>
        <w:rPr>
          <w:sz w:val="22"/>
        </w:rPr>
      </w:pPr>
    </w:p>
    <w:p w14:paraId="5333DF0A"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12A5EB96" w14:textId="77777777">
        <w:trPr>
          <w:cantSplit/>
        </w:trPr>
        <w:tc>
          <w:tcPr>
            <w:tcW w:w="10448" w:type="dxa"/>
            <w:gridSpan w:val="2"/>
          </w:tcPr>
          <w:p w14:paraId="08006817"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74D6E2AD" w14:textId="77777777">
        <w:trPr>
          <w:cantSplit/>
        </w:trPr>
        <w:tc>
          <w:tcPr>
            <w:tcW w:w="742" w:type="dxa"/>
          </w:tcPr>
          <w:p w14:paraId="024B99EF" w14:textId="77777777" w:rsidR="00B47750" w:rsidRDefault="00B47750">
            <w:pPr>
              <w:pStyle w:val="TableText"/>
              <w:rPr>
                <w:sz w:val="22"/>
              </w:rPr>
            </w:pPr>
            <w:r>
              <w:rPr>
                <w:sz w:val="22"/>
              </w:rPr>
              <w:t>1</w:t>
            </w:r>
          </w:p>
        </w:tc>
        <w:tc>
          <w:tcPr>
            <w:tcW w:w="9706" w:type="dxa"/>
          </w:tcPr>
          <w:p w14:paraId="295D2165"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6CEFC9EB" w14:textId="77777777">
        <w:trPr>
          <w:cantSplit/>
        </w:trPr>
        <w:tc>
          <w:tcPr>
            <w:tcW w:w="742" w:type="dxa"/>
          </w:tcPr>
          <w:p w14:paraId="72C30686" w14:textId="77777777" w:rsidR="00B47750" w:rsidRDefault="00B47750">
            <w:pPr>
              <w:pStyle w:val="TableText"/>
              <w:rPr>
                <w:sz w:val="22"/>
              </w:rPr>
            </w:pPr>
            <w:r>
              <w:rPr>
                <w:sz w:val="22"/>
              </w:rPr>
              <w:t>2</w:t>
            </w:r>
          </w:p>
        </w:tc>
        <w:tc>
          <w:tcPr>
            <w:tcW w:w="9706" w:type="dxa"/>
          </w:tcPr>
          <w:p w14:paraId="3EDE304D" w14:textId="77777777" w:rsidR="00B47750" w:rsidRPr="008E4A0C" w:rsidRDefault="00B47750">
            <w:pPr>
              <w:pStyle w:val="TableText"/>
              <w:rPr>
                <w:rFonts w:ascii="Calibri" w:hAnsi="Calibri"/>
                <w:sz w:val="24"/>
                <w:szCs w:val="24"/>
              </w:rPr>
            </w:pPr>
            <w:r w:rsidRPr="008E4A0C">
              <w:rPr>
                <w:rFonts w:ascii="Calibri" w:hAnsi="Calibri"/>
                <w:sz w:val="24"/>
                <w:szCs w:val="24"/>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757343A3" w14:textId="77777777">
        <w:trPr>
          <w:cantSplit/>
        </w:trPr>
        <w:tc>
          <w:tcPr>
            <w:tcW w:w="742" w:type="dxa"/>
          </w:tcPr>
          <w:p w14:paraId="4622354E" w14:textId="77777777" w:rsidR="00B47750" w:rsidRDefault="00B47750">
            <w:pPr>
              <w:pStyle w:val="TableText"/>
              <w:rPr>
                <w:sz w:val="22"/>
              </w:rPr>
            </w:pPr>
            <w:r>
              <w:rPr>
                <w:sz w:val="22"/>
              </w:rPr>
              <w:t>3</w:t>
            </w:r>
          </w:p>
        </w:tc>
        <w:tc>
          <w:tcPr>
            <w:tcW w:w="9706" w:type="dxa"/>
          </w:tcPr>
          <w:p w14:paraId="2963D1C5"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0CF931C8" w14:textId="77777777">
        <w:trPr>
          <w:cantSplit/>
        </w:trPr>
        <w:tc>
          <w:tcPr>
            <w:tcW w:w="742" w:type="dxa"/>
          </w:tcPr>
          <w:p w14:paraId="61F6B295" w14:textId="77777777" w:rsidR="00B47750" w:rsidRDefault="00B47750">
            <w:pPr>
              <w:pStyle w:val="TableText"/>
              <w:rPr>
                <w:sz w:val="22"/>
              </w:rPr>
            </w:pPr>
            <w:r>
              <w:rPr>
                <w:sz w:val="22"/>
              </w:rPr>
              <w:t>4</w:t>
            </w:r>
          </w:p>
        </w:tc>
        <w:tc>
          <w:tcPr>
            <w:tcW w:w="9706" w:type="dxa"/>
          </w:tcPr>
          <w:p w14:paraId="502DED66"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2A5703B3" w14:textId="77777777">
        <w:trPr>
          <w:cantSplit/>
        </w:trPr>
        <w:tc>
          <w:tcPr>
            <w:tcW w:w="742" w:type="dxa"/>
          </w:tcPr>
          <w:p w14:paraId="4EF78352" w14:textId="77777777" w:rsidR="00B47750" w:rsidRDefault="00B47750">
            <w:pPr>
              <w:pStyle w:val="TableText"/>
              <w:jc w:val="left"/>
              <w:rPr>
                <w:sz w:val="22"/>
              </w:rPr>
            </w:pPr>
            <w:r>
              <w:rPr>
                <w:sz w:val="22"/>
              </w:rPr>
              <w:t>5</w:t>
            </w:r>
          </w:p>
        </w:tc>
        <w:tc>
          <w:tcPr>
            <w:tcW w:w="9706" w:type="dxa"/>
          </w:tcPr>
          <w:p w14:paraId="0875CD70"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22DB9CC2" w14:textId="77777777">
        <w:trPr>
          <w:cantSplit/>
        </w:trPr>
        <w:tc>
          <w:tcPr>
            <w:tcW w:w="742" w:type="dxa"/>
          </w:tcPr>
          <w:p w14:paraId="6735C4D7" w14:textId="77777777" w:rsidR="00572B7D" w:rsidRDefault="00572B7D">
            <w:pPr>
              <w:pStyle w:val="TableText"/>
              <w:jc w:val="left"/>
              <w:rPr>
                <w:sz w:val="22"/>
              </w:rPr>
            </w:pPr>
          </w:p>
        </w:tc>
        <w:tc>
          <w:tcPr>
            <w:tcW w:w="9706" w:type="dxa"/>
          </w:tcPr>
          <w:p w14:paraId="14CD4BA4" w14:textId="04C44922" w:rsidR="00572B7D" w:rsidRPr="008E4A0C" w:rsidRDefault="00572B7D" w:rsidP="00C54EF5">
            <w:pPr>
              <w:pStyle w:val="BodySingle"/>
              <w:jc w:val="both"/>
              <w:rPr>
                <w:rFonts w:ascii="Calibri" w:hAnsi="Calibri"/>
                <w:sz w:val="24"/>
                <w:szCs w:val="24"/>
              </w:rPr>
            </w:pPr>
          </w:p>
        </w:tc>
      </w:tr>
    </w:tbl>
    <w:p w14:paraId="5E199192" w14:textId="77777777" w:rsidR="00B47750" w:rsidRDefault="00B47750">
      <w:pPr>
        <w:rPr>
          <w:sz w:val="22"/>
        </w:rPr>
      </w:pPr>
    </w:p>
    <w:p w14:paraId="15F278BD" w14:textId="77777777" w:rsidR="00ED5C71" w:rsidRPr="00E255C4" w:rsidRDefault="00ED5C71">
      <w:pPr>
        <w:rPr>
          <w:rFonts w:ascii="Calibri" w:hAnsi="Calibri" w:cs="Calibri"/>
          <w:b/>
          <w:sz w:val="22"/>
          <w:szCs w:val="22"/>
        </w:rPr>
      </w:pPr>
      <w:r w:rsidRPr="00E255C4">
        <w:rPr>
          <w:rFonts w:ascii="Calibri" w:hAnsi="Calibri" w:cs="Calibri"/>
          <w:b/>
          <w:sz w:val="22"/>
          <w:szCs w:val="22"/>
        </w:rPr>
        <w:t>Notes</w:t>
      </w:r>
    </w:p>
    <w:p w14:paraId="120EB751" w14:textId="77777777" w:rsidR="00ED5C71" w:rsidRPr="0055539F" w:rsidRDefault="00ED5C71">
      <w:pPr>
        <w:rPr>
          <w:rFonts w:ascii="Calibri" w:hAnsi="Calibri" w:cs="Calibri"/>
          <w:sz w:val="22"/>
          <w:szCs w:val="22"/>
        </w:rPr>
      </w:pPr>
    </w:p>
    <w:p w14:paraId="599B4AEF"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Right of Appeal </w:t>
      </w:r>
    </w:p>
    <w:p w14:paraId="3596889E"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B03EE69"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you want to appeal against your local planning authority’s decision then you must do so within 6 months of the date of this notice. </w:t>
      </w:r>
    </w:p>
    <w:p w14:paraId="10DE2A42"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607E00C"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72AFD6E" w14:textId="77777777" w:rsidR="00ED5C71" w:rsidRPr="0055539F" w:rsidRDefault="00ED5C71" w:rsidP="00ED5C71">
      <w:pPr>
        <w:rPr>
          <w:rFonts w:ascii="Calibri" w:hAnsi="Calibri" w:cs="Calibri"/>
          <w:sz w:val="22"/>
          <w:szCs w:val="22"/>
        </w:rPr>
      </w:pPr>
    </w:p>
    <w:p w14:paraId="77495354"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Appeals can be made online at: </w:t>
      </w:r>
      <w:hyperlink r:id="rId7" w:history="1">
        <w:r w:rsidRPr="0055539F">
          <w:rPr>
            <w:rStyle w:val="Hyperlink"/>
            <w:rFonts w:ascii="Calibri" w:hAnsi="Calibri" w:cs="Calibri"/>
            <w:sz w:val="22"/>
            <w:szCs w:val="22"/>
          </w:rPr>
          <w:t>https://www.gov.uk/planning-inspectorate</w:t>
        </w:r>
      </w:hyperlink>
      <w:r w:rsidRPr="0055539F">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55539F">
        <w:rPr>
          <w:rFonts w:ascii="Calibri" w:hAnsi="Calibri" w:cs="Calibri"/>
          <w:sz w:val="22"/>
          <w:szCs w:val="22"/>
        </w:rPr>
        <w:t>tel</w:t>
      </w:r>
      <w:proofErr w:type="spellEnd"/>
      <w:r w:rsidRPr="0055539F">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30EACB5" w14:textId="77777777" w:rsidR="00ED5C71" w:rsidRPr="0055539F" w:rsidRDefault="00ED5C71" w:rsidP="00ED5C71">
      <w:pPr>
        <w:rPr>
          <w:rFonts w:ascii="Calibri" w:hAnsi="Calibri" w:cs="Calibri"/>
          <w:sz w:val="22"/>
          <w:szCs w:val="22"/>
        </w:rPr>
      </w:pPr>
    </w:p>
    <w:p w14:paraId="75048ADF"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Purchase Notices </w:t>
      </w:r>
    </w:p>
    <w:p w14:paraId="4A507529"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BAB9252" w14:textId="77777777" w:rsidR="00ED5C71" w:rsidRPr="0055539F" w:rsidRDefault="00ED5C71">
      <w:pPr>
        <w:rPr>
          <w:rFonts w:ascii="Calibri" w:hAnsi="Calibri" w:cs="Calibri"/>
          <w:sz w:val="22"/>
          <w:szCs w:val="22"/>
        </w:rPr>
      </w:pPr>
    </w:p>
    <w:sectPr w:rsidR="00ED5C71" w:rsidRPr="0055539F">
      <w:headerReference w:type="even" r:id="rId8"/>
      <w:headerReference w:type="default" r:id="rId9"/>
      <w:footerReference w:type="even" r:id="rId10"/>
      <w:footerReference w:type="default" r:id="rId11"/>
      <w:headerReference w:type="first" r:id="rId12"/>
      <w:footerReference w:type="first" r:id="rId13"/>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8A5C1" w14:textId="77777777" w:rsidR="00CE4C44" w:rsidRDefault="00CE4C44">
      <w:r>
        <w:separator/>
      </w:r>
    </w:p>
  </w:endnote>
  <w:endnote w:type="continuationSeparator" w:id="0">
    <w:p w14:paraId="0A0D0D74" w14:textId="77777777" w:rsidR="00CE4C44" w:rsidRDefault="00CE4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39F6" w14:textId="77777777" w:rsidR="00187225" w:rsidRDefault="00187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8152D"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F653A"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23E54" w14:textId="77777777" w:rsidR="00CE4C44" w:rsidRDefault="00CE4C44">
      <w:r>
        <w:separator/>
      </w:r>
    </w:p>
  </w:footnote>
  <w:footnote w:type="continuationSeparator" w:id="0">
    <w:p w14:paraId="3E0A0FD4" w14:textId="77777777" w:rsidR="00CE4C44" w:rsidRDefault="00CE4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4CB1" w14:textId="77777777" w:rsidR="00187225" w:rsidRDefault="001872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56974"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259B3C57"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4F66AE18" w14:textId="77777777" w:rsidR="00B47750" w:rsidRPr="008E4A0C" w:rsidRDefault="00B47750">
    <w:pPr>
      <w:pStyle w:val="DefaultText"/>
      <w:rPr>
        <w:rFonts w:ascii="Calibri" w:hAnsi="Calibri"/>
        <w:b/>
        <w:sz w:val="24"/>
        <w:szCs w:val="24"/>
      </w:rPr>
    </w:pPr>
  </w:p>
  <w:p w14:paraId="3131BC6A" w14:textId="06B8C80D"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187225">
      <w:rPr>
        <w:rFonts w:ascii="Calibri" w:hAnsi="Calibri"/>
        <w:sz w:val="24"/>
        <w:szCs w:val="24"/>
      </w:rPr>
      <w:t>3/2021/0821</w:t>
    </w:r>
    <w:r w:rsidRPr="008E4A0C">
      <w:rPr>
        <w:rFonts w:ascii="Calibri" w:hAnsi="Calibri"/>
        <w:b/>
        <w:sz w:val="24"/>
        <w:szCs w:val="24"/>
      </w:rPr>
      <w:t xml:space="preserve">                                     DECISION DATE:</w:t>
    </w:r>
    <w:r w:rsidR="00572B7D">
      <w:rPr>
        <w:rFonts w:ascii="Calibri" w:hAnsi="Calibri"/>
        <w:b/>
        <w:sz w:val="24"/>
        <w:szCs w:val="24"/>
      </w:rPr>
      <w:t xml:space="preserve">  </w:t>
    </w:r>
    <w:r w:rsidR="002F7788">
      <w:rPr>
        <w:rFonts w:ascii="Calibri" w:hAnsi="Calibri"/>
        <w:sz w:val="24"/>
        <w:szCs w:val="24"/>
      </w:rPr>
      <w:t>12</w:t>
    </w:r>
    <w:r w:rsidR="00187225">
      <w:rPr>
        <w:rFonts w:ascii="Calibri" w:hAnsi="Calibri"/>
        <w:sz w:val="24"/>
        <w:szCs w:val="24"/>
      </w:rPr>
      <w:t xml:space="preserve"> October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9617" w14:textId="00325438" w:rsidR="00187225" w:rsidRDefault="00187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225"/>
    <w:rsid w:val="000230D6"/>
    <w:rsid w:val="000905C7"/>
    <w:rsid w:val="000C3E92"/>
    <w:rsid w:val="00187225"/>
    <w:rsid w:val="001C3474"/>
    <w:rsid w:val="001C5B18"/>
    <w:rsid w:val="002F7788"/>
    <w:rsid w:val="00420E70"/>
    <w:rsid w:val="00543863"/>
    <w:rsid w:val="0055539F"/>
    <w:rsid w:val="00571A5E"/>
    <w:rsid w:val="00572B7D"/>
    <w:rsid w:val="00590FB3"/>
    <w:rsid w:val="006A0BAF"/>
    <w:rsid w:val="00787EA7"/>
    <w:rsid w:val="00804C19"/>
    <w:rsid w:val="008E4A0C"/>
    <w:rsid w:val="009E7115"/>
    <w:rsid w:val="00AA214B"/>
    <w:rsid w:val="00B47750"/>
    <w:rsid w:val="00C54EF5"/>
    <w:rsid w:val="00CA6C61"/>
    <w:rsid w:val="00CE482A"/>
    <w:rsid w:val="00CE4C44"/>
    <w:rsid w:val="00CE71B4"/>
    <w:rsid w:val="00D22511"/>
    <w:rsid w:val="00E255C4"/>
    <w:rsid w:val="00EA6D16"/>
    <w:rsid w:val="00EB7697"/>
    <w:rsid w:val="00ED5C71"/>
    <w:rsid w:val="00EE6354"/>
    <w:rsid w:val="00EF0500"/>
    <w:rsid w:val="00F51882"/>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5F4EC8"/>
  <w15:chartTrackingRefBased/>
  <w15:docId w15:val="{55BC8849-2136-4821-8A16-026282F5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978</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6272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2010-06-17T11:26:00Z</cp:lastPrinted>
  <dcterms:created xsi:type="dcterms:W3CDTF">2021-10-12T11:21:00Z</dcterms:created>
  <dcterms:modified xsi:type="dcterms:W3CDTF">2021-10-12T11:21:00Z</dcterms:modified>
</cp:coreProperties>
</file>