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4"/>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5821F2E4" w:rsidR="004936A6" w:rsidRPr="004D33C8" w:rsidRDefault="004531A1" w:rsidP="004531A1">
            <w:pPr>
              <w:rPr>
                <w:rFonts w:ascii="Calibri" w:hAnsi="Calibri"/>
                <w:szCs w:val="22"/>
              </w:rPr>
            </w:pPr>
            <w:r>
              <w:rPr>
                <w:rFonts w:ascii="Calibri" w:hAnsi="Calibri"/>
                <w:szCs w:val="22"/>
              </w:rPr>
              <w:t>29/9/2021</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4"/>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3"/>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7ABF1092" w:rsidR="004A5EA9" w:rsidRPr="008C75E4" w:rsidRDefault="006644F6" w:rsidP="008F6B58">
            <w:pPr>
              <w:rPr>
                <w:rFonts w:ascii="Calibri" w:hAnsi="Calibri"/>
                <w:szCs w:val="22"/>
              </w:rPr>
            </w:pPr>
            <w:r>
              <w:rPr>
                <w:rFonts w:ascii="Calibri" w:hAnsi="Calibri"/>
                <w:szCs w:val="22"/>
              </w:rPr>
              <w:t>3/2021/</w:t>
            </w:r>
            <w:r w:rsidR="00E330D5">
              <w:rPr>
                <w:rFonts w:ascii="Calibri" w:hAnsi="Calibri"/>
                <w:szCs w:val="22"/>
              </w:rPr>
              <w:t>0822</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3"/>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04265BD3" w:rsidR="004A5EA9" w:rsidRPr="008C75E4" w:rsidRDefault="00E330D5" w:rsidP="002C6277">
            <w:pPr>
              <w:rPr>
                <w:rFonts w:ascii="Calibri" w:hAnsi="Calibri"/>
                <w:szCs w:val="22"/>
              </w:rPr>
            </w:pPr>
            <w:r>
              <w:rPr>
                <w:rFonts w:ascii="Calibri" w:hAnsi="Calibri"/>
                <w:szCs w:val="22"/>
              </w:rPr>
              <w:t>2</w:t>
            </w:r>
            <w:r w:rsidR="006644F6">
              <w:rPr>
                <w:rFonts w:ascii="Calibri" w:hAnsi="Calibri"/>
                <w:szCs w:val="22"/>
              </w:rPr>
              <w:t>/</w:t>
            </w:r>
            <w:r>
              <w:rPr>
                <w:rFonts w:ascii="Calibri" w:hAnsi="Calibri"/>
                <w:szCs w:val="22"/>
              </w:rPr>
              <w:t>9</w:t>
            </w:r>
            <w:r w:rsidR="006644F6">
              <w:rPr>
                <w:rFonts w:ascii="Calibri" w:hAnsi="Calibri"/>
                <w:szCs w:val="22"/>
              </w:rPr>
              <w:t>/2021</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3"/>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76121B0B" w:rsidR="00FD334A" w:rsidRPr="000267F9" w:rsidRDefault="003C1FFF" w:rsidP="00FD334A">
            <w:pPr>
              <w:rPr>
                <w:rFonts w:ascii="Calibri" w:hAnsi="Calibri"/>
                <w:szCs w:val="22"/>
              </w:rPr>
            </w:pPr>
            <w:r>
              <w:rPr>
                <w:rFonts w:ascii="Calibri" w:hAnsi="Calibri"/>
                <w:szCs w:val="22"/>
              </w:rPr>
              <w:t>Approval</w:t>
            </w:r>
          </w:p>
        </w:tc>
      </w:tr>
      <w:tr w:rsidR="008C75E4" w:rsidRPr="008C75E4" w14:paraId="389432DB" w14:textId="77777777" w:rsidTr="009775FC">
        <w:trPr>
          <w:trHeight w:hRule="exact" w:val="144"/>
          <w:jc w:val="center"/>
        </w:trPr>
        <w:tc>
          <w:tcPr>
            <w:tcW w:w="9803" w:type="dxa"/>
            <w:gridSpan w:val="14"/>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5"/>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1018D32E" w:rsidR="00D13259" w:rsidRPr="008C75E4" w:rsidRDefault="00E330D5">
            <w:pPr>
              <w:rPr>
                <w:rFonts w:ascii="Calibri" w:hAnsi="Calibri"/>
                <w:szCs w:val="22"/>
              </w:rPr>
            </w:pPr>
            <w:r>
              <w:rPr>
                <w:rFonts w:ascii="Calibri" w:hAnsi="Calibri"/>
                <w:szCs w:val="22"/>
              </w:rPr>
              <w:t>Proposed dropped kerb for vehicle access.</w:t>
            </w:r>
          </w:p>
        </w:tc>
      </w:tr>
      <w:tr w:rsidR="008C75E4" w:rsidRPr="008C75E4" w14:paraId="3E3EA15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685FB1A4" w:rsidR="002A01CF" w:rsidRPr="00BC0FF2" w:rsidRDefault="00E330D5" w:rsidP="00A42E82">
            <w:pPr>
              <w:rPr>
                <w:rFonts w:ascii="Calibri" w:hAnsi="Calibri"/>
                <w:szCs w:val="22"/>
              </w:rPr>
            </w:pPr>
            <w:r w:rsidRPr="00E330D5">
              <w:rPr>
                <w:rFonts w:ascii="Calibri" w:hAnsi="Calibri"/>
                <w:szCs w:val="22"/>
              </w:rPr>
              <w:t>10 Whalley Road</w:t>
            </w:r>
            <w:r>
              <w:rPr>
                <w:rFonts w:ascii="Calibri" w:hAnsi="Calibri"/>
                <w:szCs w:val="22"/>
              </w:rPr>
              <w:t>,</w:t>
            </w:r>
            <w:r w:rsidRPr="00E330D5">
              <w:rPr>
                <w:rFonts w:ascii="Calibri" w:hAnsi="Calibri"/>
                <w:szCs w:val="22"/>
              </w:rPr>
              <w:t xml:space="preserve"> Langho</w:t>
            </w:r>
            <w:r>
              <w:rPr>
                <w:rFonts w:ascii="Calibri" w:hAnsi="Calibri"/>
                <w:szCs w:val="22"/>
              </w:rPr>
              <w:t xml:space="preserve">. </w:t>
            </w:r>
            <w:r w:rsidRPr="00E330D5">
              <w:rPr>
                <w:rFonts w:ascii="Calibri" w:hAnsi="Calibri"/>
                <w:szCs w:val="22"/>
              </w:rPr>
              <w:t>BB6 8EJ</w:t>
            </w:r>
          </w:p>
        </w:tc>
      </w:tr>
      <w:tr w:rsidR="008C75E4" w:rsidRPr="008C75E4" w14:paraId="7C98B64E" w14:textId="77777777" w:rsidTr="009775FC">
        <w:trPr>
          <w:trHeight w:hRule="exact" w:val="144"/>
          <w:jc w:val="center"/>
        </w:trPr>
        <w:tc>
          <w:tcPr>
            <w:tcW w:w="9803" w:type="dxa"/>
            <w:gridSpan w:val="14"/>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5"/>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53829CE5" w14:textId="296FE71A" w:rsidR="00BC0FF2" w:rsidRPr="00A47F23" w:rsidRDefault="00E330D5" w:rsidP="00A47F23">
            <w:pPr>
              <w:jc w:val="both"/>
              <w:rPr>
                <w:rFonts w:ascii="Calibri" w:hAnsi="Calibri"/>
                <w:szCs w:val="22"/>
              </w:rPr>
            </w:pPr>
            <w:r>
              <w:rPr>
                <w:rFonts w:ascii="Calibri" w:hAnsi="Calibri"/>
                <w:szCs w:val="22"/>
              </w:rPr>
              <w:t xml:space="preserve">Billington and Langho Parish </w:t>
            </w:r>
            <w:r w:rsidR="00A47F23">
              <w:rPr>
                <w:rFonts w:ascii="Calibri" w:hAnsi="Calibri"/>
                <w:szCs w:val="22"/>
              </w:rPr>
              <w:t>Council</w:t>
            </w:r>
            <w:r>
              <w:rPr>
                <w:rFonts w:ascii="Calibri" w:hAnsi="Calibri"/>
                <w:szCs w:val="22"/>
              </w:rPr>
              <w:t xml:space="preserve"> consulted on 19/8/21 via email – no response</w:t>
            </w:r>
            <w:r w:rsidR="00A47F23">
              <w:rPr>
                <w:rFonts w:ascii="Calibri" w:hAnsi="Calibri"/>
                <w:szCs w:val="22"/>
              </w:rPr>
              <w:t>.</w:t>
            </w:r>
          </w:p>
        </w:tc>
      </w:tr>
      <w:tr w:rsidR="008C75E4" w:rsidRPr="008C75E4" w14:paraId="615BE4E4" w14:textId="77777777" w:rsidTr="009775FC">
        <w:trPr>
          <w:trHeight w:hRule="exact" w:val="144"/>
          <w:jc w:val="center"/>
        </w:trPr>
        <w:tc>
          <w:tcPr>
            <w:tcW w:w="9803" w:type="dxa"/>
            <w:gridSpan w:val="14"/>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5"/>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3B4241">
        <w:trPr>
          <w:jc w:val="center"/>
        </w:trPr>
        <w:tc>
          <w:tcPr>
            <w:tcW w:w="9803" w:type="dxa"/>
            <w:gridSpan w:val="14"/>
            <w:tcMar>
              <w:top w:w="57" w:type="dxa"/>
              <w:bottom w:w="57" w:type="dxa"/>
            </w:tcMar>
          </w:tcPr>
          <w:p w14:paraId="0EC0D7F0" w14:textId="2DC522DD" w:rsidR="009130B6" w:rsidRPr="002A239D" w:rsidRDefault="00E330D5" w:rsidP="006126D1">
            <w:pPr>
              <w:jc w:val="both"/>
              <w:rPr>
                <w:rFonts w:ascii="Calibri" w:hAnsi="Calibri"/>
                <w:szCs w:val="22"/>
              </w:rPr>
            </w:pPr>
            <w:r>
              <w:rPr>
                <w:rFonts w:ascii="Calibri" w:hAnsi="Calibri"/>
                <w:szCs w:val="22"/>
              </w:rPr>
              <w:t>Lancashire County Council Highways have no objections.</w:t>
            </w:r>
          </w:p>
        </w:tc>
      </w:tr>
      <w:tr w:rsidR="008C75E4" w:rsidRPr="008C75E4" w14:paraId="64F1E4C0" w14:textId="77777777" w:rsidTr="009775FC">
        <w:trPr>
          <w:jc w:val="center"/>
        </w:trPr>
        <w:tc>
          <w:tcPr>
            <w:tcW w:w="3075" w:type="dxa"/>
            <w:gridSpan w:val="5"/>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775FC">
        <w:trPr>
          <w:trHeight w:hRule="exact" w:val="144"/>
          <w:jc w:val="center"/>
        </w:trPr>
        <w:tc>
          <w:tcPr>
            <w:tcW w:w="9803" w:type="dxa"/>
            <w:gridSpan w:val="14"/>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4"/>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4"/>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243FF544" w14:textId="77777777" w:rsidR="00E330D5" w:rsidRDefault="008E1A16" w:rsidP="006126D1">
            <w:pPr>
              <w:jc w:val="both"/>
              <w:rPr>
                <w:rFonts w:ascii="Calibri" w:hAnsi="Calibri"/>
                <w:szCs w:val="22"/>
              </w:rPr>
            </w:pPr>
            <w:r w:rsidRPr="008E1A16">
              <w:rPr>
                <w:rFonts w:ascii="Calibri" w:hAnsi="Calibri"/>
                <w:szCs w:val="22"/>
              </w:rPr>
              <w:t>Policy DMG2 – Strategic Considerations</w:t>
            </w:r>
          </w:p>
          <w:p w14:paraId="67D06145" w14:textId="61270648" w:rsidR="008E1A16" w:rsidRDefault="00E330D5" w:rsidP="006126D1">
            <w:pPr>
              <w:jc w:val="both"/>
              <w:rPr>
                <w:rFonts w:ascii="Calibri" w:hAnsi="Calibri"/>
                <w:szCs w:val="22"/>
              </w:rPr>
            </w:pPr>
            <w:r>
              <w:rPr>
                <w:rFonts w:ascii="Calibri" w:hAnsi="Calibri"/>
                <w:szCs w:val="22"/>
              </w:rPr>
              <w:t>Policy DMG3 – Transport and Mobility</w:t>
            </w:r>
            <w:r w:rsidR="008E1A16" w:rsidRPr="008E1A16">
              <w:rPr>
                <w:rFonts w:ascii="Calibri" w:hAnsi="Calibri"/>
                <w:szCs w:val="22"/>
              </w:rPr>
              <w:t xml:space="preserve"> </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30A97D50" w14:textId="29729C1F" w:rsidR="000072B8" w:rsidRPr="00C52703" w:rsidRDefault="00E330D5" w:rsidP="00A47F23">
            <w:pPr>
              <w:pStyle w:val="PLANNING"/>
              <w:rPr>
                <w:rFonts w:ascii="Calibri" w:hAnsi="Calibri"/>
                <w:bCs/>
                <w:szCs w:val="22"/>
              </w:rPr>
            </w:pPr>
            <w:r>
              <w:rPr>
                <w:rFonts w:ascii="Calibri" w:hAnsi="Calibri"/>
                <w:bCs/>
                <w:szCs w:val="22"/>
              </w:rPr>
              <w:t>None.</w:t>
            </w:r>
          </w:p>
        </w:tc>
      </w:tr>
      <w:tr w:rsidR="008C75E4" w:rsidRPr="008C75E4" w14:paraId="541EC7DC" w14:textId="77777777" w:rsidTr="009775FC">
        <w:trPr>
          <w:trHeight w:hRule="exact" w:val="144"/>
          <w:jc w:val="center"/>
        </w:trPr>
        <w:tc>
          <w:tcPr>
            <w:tcW w:w="9803" w:type="dxa"/>
            <w:gridSpan w:val="14"/>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4"/>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CDDC6AF" w14:textId="77777777" w:rsidTr="009775FC">
        <w:trPr>
          <w:trHeight w:val="1152"/>
          <w:jc w:val="center"/>
        </w:trPr>
        <w:tc>
          <w:tcPr>
            <w:tcW w:w="9803" w:type="dxa"/>
            <w:gridSpan w:val="14"/>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4B18A43C" w:rsidR="006644F6"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5A420D">
              <w:rPr>
                <w:rFonts w:asciiTheme="minorHAnsi" w:hAnsiTheme="minorHAnsi" w:cstheme="minorHAnsi"/>
                <w:szCs w:val="22"/>
              </w:rPr>
              <w:t xml:space="preserve">semi-detached bungalow property in Langho. The proposed works would be to the North-western boundary of the property’s residential curtilage whereby a dropped kerb would be installed to adjoin with the property’s existing sloped tarmac driveway. </w:t>
            </w:r>
            <w:r w:rsidR="00D06709">
              <w:rPr>
                <w:rFonts w:asciiTheme="minorHAnsi" w:hAnsiTheme="minorHAnsi" w:cstheme="minorHAnsi"/>
                <w:szCs w:val="22"/>
              </w:rPr>
              <w:t>The proposal site is situated on a busy main road within a residential area characterised by numerous semi-detached bungalow properties.</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775FC">
        <w:trPr>
          <w:trHeight w:val="1152"/>
          <w:jc w:val="center"/>
        </w:trPr>
        <w:tc>
          <w:tcPr>
            <w:tcW w:w="9803" w:type="dxa"/>
            <w:gridSpan w:val="14"/>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lastRenderedPageBreak/>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11881056" w14:textId="77777777" w:rsidR="00D2076E"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w:t>
            </w:r>
            <w:r w:rsidR="00D06709">
              <w:rPr>
                <w:rFonts w:ascii="Calibri" w:hAnsi="Calibri"/>
                <w:szCs w:val="22"/>
              </w:rPr>
              <w:t>installation of a dropped kerb to facilitate vehicle access between Whalley Road and the property’s tarmac driveway.</w:t>
            </w:r>
          </w:p>
          <w:p w14:paraId="2E79BDB6" w14:textId="7EFB80C5" w:rsidR="00D06709" w:rsidRPr="00096654" w:rsidRDefault="00D06709" w:rsidP="00BD6206">
            <w:pPr>
              <w:pStyle w:val="Header"/>
              <w:tabs>
                <w:tab w:val="clear" w:pos="4153"/>
                <w:tab w:val="clear" w:pos="8306"/>
              </w:tabs>
              <w:jc w:val="both"/>
              <w:rPr>
                <w:rFonts w:ascii="Calibri" w:hAnsi="Calibri"/>
                <w:szCs w:val="22"/>
              </w:rPr>
            </w:pPr>
          </w:p>
        </w:tc>
      </w:tr>
      <w:tr w:rsidR="00BD6206" w:rsidRPr="008C75E4" w14:paraId="0AF2EBD3" w14:textId="77777777" w:rsidTr="009775FC">
        <w:trPr>
          <w:trHeight w:val="1152"/>
          <w:jc w:val="center"/>
        </w:trPr>
        <w:tc>
          <w:tcPr>
            <w:tcW w:w="9803" w:type="dxa"/>
            <w:gridSpan w:val="14"/>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15A559CD"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4"/>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56F203DA" w14:textId="43EE6529" w:rsidR="00D06709" w:rsidRPr="00D06709" w:rsidRDefault="00D06709" w:rsidP="00D06709">
            <w:pPr>
              <w:contextualSpacing/>
              <w:jc w:val="both"/>
              <w:rPr>
                <w:rFonts w:ascii="Calibri" w:hAnsi="Calibri"/>
                <w:szCs w:val="22"/>
              </w:rPr>
            </w:pPr>
            <w:r w:rsidRPr="00D06709">
              <w:rPr>
                <w:rFonts w:ascii="Calibri" w:hAnsi="Calibri"/>
                <w:szCs w:val="22"/>
              </w:rPr>
              <w:t xml:space="preserve">The proposed dropped kerb would </w:t>
            </w:r>
            <w:r>
              <w:rPr>
                <w:rFonts w:ascii="Calibri" w:hAnsi="Calibri"/>
                <w:szCs w:val="22"/>
              </w:rPr>
              <w:t xml:space="preserve">improve vehicular access between the property’s driveway and the immediately opposite main road with </w:t>
            </w:r>
            <w:r w:rsidRPr="00D06709">
              <w:rPr>
                <w:rFonts w:ascii="Calibri" w:hAnsi="Calibri"/>
                <w:szCs w:val="22"/>
              </w:rPr>
              <w:t xml:space="preserve">no increase in vehicular traffic or noise </w:t>
            </w:r>
            <w:r>
              <w:rPr>
                <w:rFonts w:ascii="Calibri" w:hAnsi="Calibri"/>
                <w:szCs w:val="22"/>
              </w:rPr>
              <w:t>being anticipated as a result of the proposed works. As such, it is not considered that the proposal would</w:t>
            </w:r>
            <w:r w:rsidRPr="00D06709">
              <w:rPr>
                <w:rFonts w:ascii="Calibri" w:hAnsi="Calibri"/>
                <w:szCs w:val="22"/>
              </w:rPr>
              <w:t xml:space="preserve"> </w:t>
            </w:r>
            <w:r>
              <w:rPr>
                <w:rFonts w:ascii="Calibri" w:hAnsi="Calibri"/>
                <w:szCs w:val="22"/>
              </w:rPr>
              <w:t>cause</w:t>
            </w:r>
            <w:r w:rsidRPr="00D06709">
              <w:rPr>
                <w:rFonts w:ascii="Calibri" w:hAnsi="Calibri"/>
                <w:szCs w:val="22"/>
              </w:rPr>
              <w:t xml:space="preserve"> any form of disturbance </w:t>
            </w:r>
            <w:r>
              <w:rPr>
                <w:rFonts w:ascii="Calibri" w:hAnsi="Calibri"/>
                <w:szCs w:val="22"/>
              </w:rPr>
              <w:t>to the surrounding residents.</w:t>
            </w:r>
          </w:p>
          <w:p w14:paraId="7D13DE81" w14:textId="6B404978" w:rsidR="008E1A16" w:rsidRPr="00D23470" w:rsidRDefault="008E1A16" w:rsidP="002948B7">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4"/>
            <w:tcMar>
              <w:top w:w="57" w:type="dxa"/>
              <w:bottom w:w="57" w:type="dxa"/>
            </w:tcMar>
          </w:tcPr>
          <w:p w14:paraId="41B5467A" w14:textId="3F68A3A8" w:rsidR="00C0704D" w:rsidRDefault="00DF42DA" w:rsidP="006126D1">
            <w:pPr>
              <w:contextualSpacing/>
              <w:jc w:val="both"/>
              <w:rPr>
                <w:rFonts w:ascii="Calibri" w:hAnsi="Calibri"/>
                <w:b/>
                <w:szCs w:val="22"/>
              </w:rPr>
            </w:pPr>
            <w:r w:rsidRPr="00DF42DA">
              <w:rPr>
                <w:rFonts w:ascii="Calibri" w:hAnsi="Calibri"/>
                <w:b/>
                <w:szCs w:val="22"/>
              </w:rPr>
              <w:t>Visual Ameni</w:t>
            </w:r>
            <w:r w:rsidR="00D06709">
              <w:rPr>
                <w:rFonts w:ascii="Calibri" w:hAnsi="Calibri"/>
                <w:b/>
                <w:szCs w:val="22"/>
              </w:rPr>
              <w:t>ty</w:t>
            </w:r>
            <w:r w:rsidRPr="00DF42DA">
              <w:rPr>
                <w:rFonts w:ascii="Calibri" w:hAnsi="Calibri"/>
                <w:b/>
                <w:szCs w:val="22"/>
              </w:rPr>
              <w:t>:</w:t>
            </w:r>
          </w:p>
          <w:p w14:paraId="625D7D93" w14:textId="419B3450" w:rsidR="00C50517" w:rsidRDefault="00C50517" w:rsidP="00454754">
            <w:pPr>
              <w:contextualSpacing/>
              <w:jc w:val="both"/>
              <w:rPr>
                <w:rFonts w:ascii="Calibri" w:hAnsi="Calibri"/>
                <w:szCs w:val="22"/>
              </w:rPr>
            </w:pPr>
          </w:p>
          <w:p w14:paraId="5588256B" w14:textId="43DBC3E8" w:rsidR="001E13AC" w:rsidRPr="001E13AC" w:rsidRDefault="001E13AC" w:rsidP="001E13AC">
            <w:pPr>
              <w:contextualSpacing/>
              <w:jc w:val="both"/>
              <w:rPr>
                <w:rFonts w:ascii="Calibri" w:hAnsi="Calibri"/>
                <w:szCs w:val="22"/>
              </w:rPr>
            </w:pPr>
            <w:r w:rsidRPr="001E13AC">
              <w:rPr>
                <w:rFonts w:ascii="Calibri" w:hAnsi="Calibri"/>
                <w:szCs w:val="22"/>
              </w:rPr>
              <w:t xml:space="preserve">The proposed works would involve small scale and unobtrusive alterations to the existing built environment which would have a negligible visual impact upon the amenities of the surrounding area. Furthermore, the proposed works would not involve the removal of any trees, vegetation, buildings or other structures. Accordingly, it is not considered that the proposed works would have any undue impact upon </w:t>
            </w:r>
            <w:r>
              <w:rPr>
                <w:rFonts w:ascii="Calibri" w:hAnsi="Calibri"/>
                <w:szCs w:val="22"/>
              </w:rPr>
              <w:t xml:space="preserve">the </w:t>
            </w:r>
            <w:r w:rsidRPr="001E13AC">
              <w:rPr>
                <w:rFonts w:ascii="Calibri" w:hAnsi="Calibri"/>
                <w:szCs w:val="22"/>
              </w:rPr>
              <w:t xml:space="preserve">visual </w:t>
            </w:r>
            <w:r>
              <w:rPr>
                <w:rFonts w:ascii="Calibri" w:hAnsi="Calibri"/>
                <w:szCs w:val="22"/>
              </w:rPr>
              <w:t>amenities of the surrounding area</w:t>
            </w:r>
            <w:r w:rsidRPr="001E13AC">
              <w:rPr>
                <w:rFonts w:ascii="Calibri" w:hAnsi="Calibri"/>
                <w:szCs w:val="22"/>
              </w:rPr>
              <w:t xml:space="preserve">. </w:t>
            </w:r>
          </w:p>
          <w:p w14:paraId="37A766A4" w14:textId="77777777" w:rsidR="00D2076E" w:rsidRPr="0091595C" w:rsidRDefault="00D2076E" w:rsidP="00BD6206">
            <w:pPr>
              <w:contextualSpacing/>
              <w:jc w:val="both"/>
              <w:rPr>
                <w:rFonts w:ascii="Calibri" w:hAnsi="Calibri"/>
                <w:szCs w:val="22"/>
              </w:rPr>
            </w:pPr>
          </w:p>
        </w:tc>
      </w:tr>
      <w:tr w:rsidR="004643EA" w:rsidRPr="008C75E4" w14:paraId="396A22D7" w14:textId="77777777" w:rsidTr="009775FC">
        <w:trPr>
          <w:trHeight w:val="864"/>
          <w:jc w:val="center"/>
        </w:trPr>
        <w:tc>
          <w:tcPr>
            <w:tcW w:w="9803" w:type="dxa"/>
            <w:gridSpan w:val="14"/>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t xml:space="preserve">Ecology: </w:t>
            </w:r>
          </w:p>
          <w:p w14:paraId="1986DBAA" w14:textId="77777777" w:rsidR="004643EA" w:rsidRDefault="004643EA" w:rsidP="006126D1">
            <w:pPr>
              <w:contextualSpacing/>
              <w:jc w:val="both"/>
              <w:rPr>
                <w:rFonts w:ascii="Calibri" w:hAnsi="Calibri"/>
                <w:b/>
                <w:bCs/>
                <w:szCs w:val="22"/>
              </w:rPr>
            </w:pPr>
          </w:p>
          <w:p w14:paraId="215EC216" w14:textId="77777777" w:rsidR="00B11C82" w:rsidRDefault="00D06709" w:rsidP="008A6574">
            <w:pPr>
              <w:contextualSpacing/>
              <w:jc w:val="both"/>
              <w:rPr>
                <w:rFonts w:ascii="Calibri" w:hAnsi="Calibri"/>
                <w:szCs w:val="22"/>
              </w:rPr>
            </w:pPr>
            <w:r>
              <w:rPr>
                <w:rFonts w:ascii="Calibri" w:hAnsi="Calibri"/>
                <w:szCs w:val="22"/>
              </w:rPr>
              <w:t>No ecological constraints were identified in relation to the proposal.</w:t>
            </w:r>
          </w:p>
          <w:p w14:paraId="214A45F2" w14:textId="4083F51A" w:rsidR="00D06709" w:rsidRPr="008C75E4" w:rsidRDefault="00D06709" w:rsidP="008A6574">
            <w:pPr>
              <w:contextualSpacing/>
              <w:jc w:val="both"/>
              <w:rPr>
                <w:rFonts w:ascii="Calibri" w:hAnsi="Calibri"/>
                <w:b/>
                <w:bCs/>
                <w:szCs w:val="22"/>
              </w:rPr>
            </w:pPr>
          </w:p>
        </w:tc>
      </w:tr>
      <w:tr w:rsidR="00D02F83" w:rsidRPr="008C75E4" w14:paraId="6B8E5DAB" w14:textId="77777777" w:rsidTr="009775FC">
        <w:trPr>
          <w:trHeight w:val="864"/>
          <w:jc w:val="center"/>
        </w:trPr>
        <w:tc>
          <w:tcPr>
            <w:tcW w:w="9803" w:type="dxa"/>
            <w:gridSpan w:val="14"/>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739D37F9" w14:textId="1C9F06CA" w:rsidR="000072B8" w:rsidRPr="000072B8" w:rsidRDefault="000072B8" w:rsidP="000072B8">
            <w:pPr>
              <w:contextualSpacing/>
              <w:jc w:val="both"/>
              <w:rPr>
                <w:rFonts w:ascii="Calibri" w:hAnsi="Calibri"/>
                <w:szCs w:val="22"/>
              </w:rPr>
            </w:pPr>
            <w:r w:rsidRPr="000072B8">
              <w:rPr>
                <w:rFonts w:ascii="Calibri" w:hAnsi="Calibri"/>
                <w:szCs w:val="22"/>
              </w:rPr>
              <w:t xml:space="preserve">Lancashire County Council Highways have confirmed that the proposal complies with the relevant guidelines in relation to vehicle access width, </w:t>
            </w:r>
            <w:r>
              <w:rPr>
                <w:rFonts w:ascii="Calibri" w:hAnsi="Calibri"/>
                <w:szCs w:val="22"/>
              </w:rPr>
              <w:t xml:space="preserve">driveway depth </w:t>
            </w:r>
            <w:r w:rsidRPr="000072B8">
              <w:rPr>
                <w:rFonts w:ascii="Calibri" w:hAnsi="Calibri"/>
                <w:szCs w:val="22"/>
              </w:rPr>
              <w:t>and</w:t>
            </w:r>
            <w:r>
              <w:rPr>
                <w:rFonts w:ascii="Calibri" w:hAnsi="Calibri"/>
                <w:szCs w:val="22"/>
              </w:rPr>
              <w:t xml:space="preserve"> turning space which would allow vehicles to safely emerge onto Whalley Road in a forward gear</w:t>
            </w:r>
            <w:r w:rsidRPr="000072B8">
              <w:rPr>
                <w:rFonts w:ascii="Calibri" w:hAnsi="Calibri"/>
                <w:szCs w:val="22"/>
              </w:rPr>
              <w:t>. As such, it is not considered that the proposal would have any undue impact upon highway safety. A number of recommended planning conditions were also included in the response from LCC highways which have been implemented to the approval of the proposal.</w:t>
            </w:r>
          </w:p>
          <w:p w14:paraId="72741D21" w14:textId="5AB0034F" w:rsidR="00C456A8" w:rsidRPr="008C75E4" w:rsidRDefault="00C456A8" w:rsidP="00C456A8">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4"/>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1FD95A60" w14:textId="0DD4A115" w:rsidR="00640CA7" w:rsidRDefault="00640CA7" w:rsidP="0043472B">
            <w:pPr>
              <w:pStyle w:val="Header"/>
              <w:contextualSpacing/>
              <w:jc w:val="both"/>
              <w:rPr>
                <w:rFonts w:ascii="Calibri" w:hAnsi="Calibri"/>
                <w:bCs/>
                <w:szCs w:val="22"/>
              </w:rPr>
            </w:pPr>
          </w:p>
          <w:p w14:paraId="430876C1" w14:textId="27039E9D" w:rsidR="00C456A8" w:rsidRPr="00C456A8" w:rsidRDefault="00C456A8" w:rsidP="00C456A8">
            <w:pPr>
              <w:pStyle w:val="Header"/>
              <w:rPr>
                <w:rFonts w:ascii="Calibri" w:hAnsi="Calibri"/>
                <w:bCs/>
                <w:szCs w:val="22"/>
              </w:rPr>
            </w:pPr>
            <w:r w:rsidRPr="00C456A8">
              <w:rPr>
                <w:rFonts w:ascii="Calibri" w:hAnsi="Calibri"/>
                <w:bCs/>
                <w:szCs w:val="22"/>
              </w:rPr>
              <w:t>It is not considered that the proposal would have any undue impact upon residential amenity for the neighbouring residents, nor is it considered that the proposal would have an</w:t>
            </w:r>
            <w:r>
              <w:rPr>
                <w:rFonts w:ascii="Calibri" w:hAnsi="Calibri"/>
                <w:bCs/>
                <w:szCs w:val="22"/>
              </w:rPr>
              <w:t>y undue impact upon the visual amenities of the area.</w:t>
            </w:r>
          </w:p>
          <w:p w14:paraId="31346B63" w14:textId="77777777" w:rsidR="00C456A8" w:rsidRDefault="00C456A8" w:rsidP="0043472B">
            <w:pPr>
              <w:pStyle w:val="Header"/>
              <w:contextualSpacing/>
              <w:jc w:val="both"/>
              <w:rPr>
                <w:rFonts w:ascii="Calibri" w:hAnsi="Calibri"/>
                <w:bCs/>
                <w:szCs w:val="22"/>
              </w:rPr>
            </w:pPr>
          </w:p>
          <w:p w14:paraId="691FE2BF" w14:textId="77777777" w:rsidR="00C456A8" w:rsidRPr="00C456A8" w:rsidRDefault="00C456A8" w:rsidP="00C456A8">
            <w:pPr>
              <w:pStyle w:val="Header"/>
              <w:rPr>
                <w:rFonts w:ascii="Calibri" w:hAnsi="Calibri"/>
                <w:bCs/>
                <w:szCs w:val="22"/>
              </w:rPr>
            </w:pPr>
            <w:r w:rsidRPr="00C456A8">
              <w:rPr>
                <w:rFonts w:ascii="Calibri" w:hAnsi="Calibri"/>
                <w:bCs/>
                <w:szCs w:val="22"/>
              </w:rPr>
              <w:t>Furthermore, the proposal complies with the relevant LCC Highways guidelines and as such it is not considered that the proposed works would not compromise highway safety in any way.</w:t>
            </w:r>
          </w:p>
          <w:p w14:paraId="3DAE81A6" w14:textId="50E8AB13" w:rsidR="0074565C" w:rsidRDefault="0074565C" w:rsidP="00640CA7">
            <w:pPr>
              <w:pStyle w:val="Header"/>
              <w:rPr>
                <w:rFonts w:ascii="Calibri" w:hAnsi="Calibri"/>
                <w:bCs/>
                <w:szCs w:val="22"/>
              </w:rPr>
            </w:pPr>
          </w:p>
          <w:p w14:paraId="706CC56D" w14:textId="3A111DBC"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74565C">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4"/>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41C5B0AD" w14:textId="6FB8E034" w:rsidR="00C0704D" w:rsidRPr="008C75E4" w:rsidRDefault="008A6574" w:rsidP="006126D1">
            <w:pPr>
              <w:jc w:val="both"/>
              <w:rPr>
                <w:rFonts w:ascii="Calibri" w:hAnsi="Calibri"/>
                <w:bCs/>
                <w:szCs w:val="22"/>
              </w:rPr>
            </w:pPr>
            <w:r>
              <w:rPr>
                <w:rFonts w:ascii="Calibri" w:hAnsi="Calibri"/>
                <w:bCs/>
                <w:szCs w:val="22"/>
              </w:rPr>
              <w:t>That planning permission be granted.</w:t>
            </w:r>
          </w:p>
        </w:tc>
      </w:tr>
    </w:tbl>
    <w:p w14:paraId="1E754A62" w14:textId="77777777" w:rsidR="0031197A" w:rsidRPr="008C75E4" w:rsidRDefault="000823B9"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9EDB" w14:textId="77777777" w:rsidR="00422274" w:rsidRDefault="00422274" w:rsidP="006D0B5F">
      <w:r>
        <w:separator/>
      </w:r>
    </w:p>
  </w:endnote>
  <w:endnote w:type="continuationSeparator" w:id="0">
    <w:p w14:paraId="023DD4AA" w14:textId="77777777" w:rsidR="00422274" w:rsidRDefault="00422274"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8EDF" w14:textId="77777777" w:rsidR="00422274" w:rsidRDefault="00422274" w:rsidP="006D0B5F">
      <w:r>
        <w:separator/>
      </w:r>
    </w:p>
  </w:footnote>
  <w:footnote w:type="continuationSeparator" w:id="0">
    <w:p w14:paraId="010FBC61" w14:textId="77777777" w:rsidR="00422274" w:rsidRDefault="00422274"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12"/>
  </w:num>
  <w:num w:numId="12">
    <w:abstractNumId w:val="1"/>
  </w:num>
  <w:num w:numId="13">
    <w:abstractNumId w:val="3"/>
  </w:num>
  <w:num w:numId="14">
    <w:abstractNumId w:val="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B8"/>
    <w:rsid w:val="000075DD"/>
    <w:rsid w:val="000109D5"/>
    <w:rsid w:val="00016A73"/>
    <w:rsid w:val="000267F9"/>
    <w:rsid w:val="00030573"/>
    <w:rsid w:val="00041FBF"/>
    <w:rsid w:val="00055B13"/>
    <w:rsid w:val="0006136E"/>
    <w:rsid w:val="000823B9"/>
    <w:rsid w:val="0008638E"/>
    <w:rsid w:val="00091A2A"/>
    <w:rsid w:val="00096654"/>
    <w:rsid w:val="000A037A"/>
    <w:rsid w:val="000A13A1"/>
    <w:rsid w:val="000A4B0D"/>
    <w:rsid w:val="000B5CB5"/>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2C18"/>
    <w:rsid w:val="001B1038"/>
    <w:rsid w:val="001B6840"/>
    <w:rsid w:val="001B769B"/>
    <w:rsid w:val="001C1453"/>
    <w:rsid w:val="001C276A"/>
    <w:rsid w:val="001C63D5"/>
    <w:rsid w:val="001D38E1"/>
    <w:rsid w:val="001D4F7A"/>
    <w:rsid w:val="001D5ADD"/>
    <w:rsid w:val="001D6426"/>
    <w:rsid w:val="001E13AC"/>
    <w:rsid w:val="00203F50"/>
    <w:rsid w:val="00204ED1"/>
    <w:rsid w:val="00206E24"/>
    <w:rsid w:val="002122F4"/>
    <w:rsid w:val="0022611D"/>
    <w:rsid w:val="00230AE6"/>
    <w:rsid w:val="00237DA1"/>
    <w:rsid w:val="00242A1C"/>
    <w:rsid w:val="00250879"/>
    <w:rsid w:val="00261E1A"/>
    <w:rsid w:val="00263B45"/>
    <w:rsid w:val="00266D44"/>
    <w:rsid w:val="002840B2"/>
    <w:rsid w:val="00284480"/>
    <w:rsid w:val="0028751A"/>
    <w:rsid w:val="0029334A"/>
    <w:rsid w:val="002948B7"/>
    <w:rsid w:val="002A01CF"/>
    <w:rsid w:val="002A239D"/>
    <w:rsid w:val="002A7DF7"/>
    <w:rsid w:val="002B7854"/>
    <w:rsid w:val="002C6277"/>
    <w:rsid w:val="002D4346"/>
    <w:rsid w:val="002E2952"/>
    <w:rsid w:val="002E7762"/>
    <w:rsid w:val="002E7CC1"/>
    <w:rsid w:val="002F041D"/>
    <w:rsid w:val="002F2580"/>
    <w:rsid w:val="002F6780"/>
    <w:rsid w:val="002F7502"/>
    <w:rsid w:val="00301F0E"/>
    <w:rsid w:val="003137E0"/>
    <w:rsid w:val="00320A6F"/>
    <w:rsid w:val="00321B6E"/>
    <w:rsid w:val="003359D0"/>
    <w:rsid w:val="0034083D"/>
    <w:rsid w:val="00341E8D"/>
    <w:rsid w:val="00345446"/>
    <w:rsid w:val="003454D6"/>
    <w:rsid w:val="00347F5E"/>
    <w:rsid w:val="003562A3"/>
    <w:rsid w:val="00357D6A"/>
    <w:rsid w:val="003634D9"/>
    <w:rsid w:val="0036536F"/>
    <w:rsid w:val="0036759A"/>
    <w:rsid w:val="00374CB0"/>
    <w:rsid w:val="003770F1"/>
    <w:rsid w:val="003825D5"/>
    <w:rsid w:val="00391BCC"/>
    <w:rsid w:val="00392B0B"/>
    <w:rsid w:val="003A4376"/>
    <w:rsid w:val="003C0C2B"/>
    <w:rsid w:val="003C1FFF"/>
    <w:rsid w:val="003C28E1"/>
    <w:rsid w:val="003C4118"/>
    <w:rsid w:val="003D16BC"/>
    <w:rsid w:val="003D6F7B"/>
    <w:rsid w:val="003E2151"/>
    <w:rsid w:val="003E503F"/>
    <w:rsid w:val="003F16AA"/>
    <w:rsid w:val="003F16B4"/>
    <w:rsid w:val="003F3DB5"/>
    <w:rsid w:val="003F481A"/>
    <w:rsid w:val="00404C72"/>
    <w:rsid w:val="00413615"/>
    <w:rsid w:val="00422274"/>
    <w:rsid w:val="0043472B"/>
    <w:rsid w:val="00435FC9"/>
    <w:rsid w:val="0044039F"/>
    <w:rsid w:val="00440CB6"/>
    <w:rsid w:val="00444544"/>
    <w:rsid w:val="004531A1"/>
    <w:rsid w:val="00454754"/>
    <w:rsid w:val="004643EA"/>
    <w:rsid w:val="004654DD"/>
    <w:rsid w:val="00472615"/>
    <w:rsid w:val="00485386"/>
    <w:rsid w:val="004854EC"/>
    <w:rsid w:val="004936A6"/>
    <w:rsid w:val="004947BB"/>
    <w:rsid w:val="004978AD"/>
    <w:rsid w:val="004A2C27"/>
    <w:rsid w:val="004A5EA9"/>
    <w:rsid w:val="004B3551"/>
    <w:rsid w:val="004B6F92"/>
    <w:rsid w:val="004C2434"/>
    <w:rsid w:val="004C6109"/>
    <w:rsid w:val="004D33C8"/>
    <w:rsid w:val="004D6FC7"/>
    <w:rsid w:val="004E58E3"/>
    <w:rsid w:val="004F0649"/>
    <w:rsid w:val="004F1043"/>
    <w:rsid w:val="004F1E99"/>
    <w:rsid w:val="004F46AF"/>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A420D"/>
    <w:rsid w:val="005B0A0E"/>
    <w:rsid w:val="005D3432"/>
    <w:rsid w:val="005E1088"/>
    <w:rsid w:val="005E1241"/>
    <w:rsid w:val="005E1C6C"/>
    <w:rsid w:val="005E65DF"/>
    <w:rsid w:val="005F1593"/>
    <w:rsid w:val="005F5A32"/>
    <w:rsid w:val="006126D1"/>
    <w:rsid w:val="006249EA"/>
    <w:rsid w:val="006326A2"/>
    <w:rsid w:val="0064032E"/>
    <w:rsid w:val="00640CA7"/>
    <w:rsid w:val="006644F6"/>
    <w:rsid w:val="00665C24"/>
    <w:rsid w:val="00690EC3"/>
    <w:rsid w:val="00692B60"/>
    <w:rsid w:val="00694BD3"/>
    <w:rsid w:val="00695F88"/>
    <w:rsid w:val="006A71AD"/>
    <w:rsid w:val="006B02EC"/>
    <w:rsid w:val="006C126E"/>
    <w:rsid w:val="006C2BFA"/>
    <w:rsid w:val="006C4F63"/>
    <w:rsid w:val="006D0B5F"/>
    <w:rsid w:val="006D4E58"/>
    <w:rsid w:val="006D7624"/>
    <w:rsid w:val="006E6AB0"/>
    <w:rsid w:val="006F137D"/>
    <w:rsid w:val="006F4D38"/>
    <w:rsid w:val="0070054B"/>
    <w:rsid w:val="00705690"/>
    <w:rsid w:val="00706480"/>
    <w:rsid w:val="00710DBB"/>
    <w:rsid w:val="00716AF6"/>
    <w:rsid w:val="00725F1C"/>
    <w:rsid w:val="00734E4F"/>
    <w:rsid w:val="007430C8"/>
    <w:rsid w:val="0074565C"/>
    <w:rsid w:val="00755FCC"/>
    <w:rsid w:val="00776AE2"/>
    <w:rsid w:val="007921CD"/>
    <w:rsid w:val="007926E3"/>
    <w:rsid w:val="0079566C"/>
    <w:rsid w:val="007A0928"/>
    <w:rsid w:val="007A3ADF"/>
    <w:rsid w:val="007C5713"/>
    <w:rsid w:val="007C791C"/>
    <w:rsid w:val="007D6D02"/>
    <w:rsid w:val="007D7DF4"/>
    <w:rsid w:val="007E0BCB"/>
    <w:rsid w:val="007E0D23"/>
    <w:rsid w:val="007F196D"/>
    <w:rsid w:val="00805895"/>
    <w:rsid w:val="008075CB"/>
    <w:rsid w:val="00811771"/>
    <w:rsid w:val="008154DD"/>
    <w:rsid w:val="00831075"/>
    <w:rsid w:val="00835B4D"/>
    <w:rsid w:val="0084216B"/>
    <w:rsid w:val="008542DE"/>
    <w:rsid w:val="00854600"/>
    <w:rsid w:val="00861647"/>
    <w:rsid w:val="008638DE"/>
    <w:rsid w:val="008643DD"/>
    <w:rsid w:val="00883142"/>
    <w:rsid w:val="00884D36"/>
    <w:rsid w:val="00891182"/>
    <w:rsid w:val="008A28C8"/>
    <w:rsid w:val="008A6574"/>
    <w:rsid w:val="008B5461"/>
    <w:rsid w:val="008B702B"/>
    <w:rsid w:val="008C13E2"/>
    <w:rsid w:val="008C150B"/>
    <w:rsid w:val="008C75E4"/>
    <w:rsid w:val="008D0FEE"/>
    <w:rsid w:val="008E1A16"/>
    <w:rsid w:val="008E2CC8"/>
    <w:rsid w:val="008F6B58"/>
    <w:rsid w:val="008F788B"/>
    <w:rsid w:val="0090282C"/>
    <w:rsid w:val="00906D0C"/>
    <w:rsid w:val="009130B6"/>
    <w:rsid w:val="00913F09"/>
    <w:rsid w:val="0091595C"/>
    <w:rsid w:val="00934B34"/>
    <w:rsid w:val="00947364"/>
    <w:rsid w:val="009565F5"/>
    <w:rsid w:val="009664D5"/>
    <w:rsid w:val="00967113"/>
    <w:rsid w:val="00970417"/>
    <w:rsid w:val="00970A9B"/>
    <w:rsid w:val="009775FC"/>
    <w:rsid w:val="009825FF"/>
    <w:rsid w:val="00985097"/>
    <w:rsid w:val="00994EF1"/>
    <w:rsid w:val="009A2F73"/>
    <w:rsid w:val="009A6574"/>
    <w:rsid w:val="009B2C97"/>
    <w:rsid w:val="009B5A2C"/>
    <w:rsid w:val="009C4BCF"/>
    <w:rsid w:val="009C7F61"/>
    <w:rsid w:val="009E4064"/>
    <w:rsid w:val="009E6A8B"/>
    <w:rsid w:val="009F2222"/>
    <w:rsid w:val="00A04A96"/>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B2370"/>
    <w:rsid w:val="00AB2D43"/>
    <w:rsid w:val="00AB3243"/>
    <w:rsid w:val="00AB3437"/>
    <w:rsid w:val="00AB5232"/>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6269C"/>
    <w:rsid w:val="00B72820"/>
    <w:rsid w:val="00B72CD1"/>
    <w:rsid w:val="00B7323F"/>
    <w:rsid w:val="00B74C73"/>
    <w:rsid w:val="00B82F0E"/>
    <w:rsid w:val="00B93EB5"/>
    <w:rsid w:val="00B96F5A"/>
    <w:rsid w:val="00BA2247"/>
    <w:rsid w:val="00BA5D97"/>
    <w:rsid w:val="00BA6B19"/>
    <w:rsid w:val="00BB12A3"/>
    <w:rsid w:val="00BB1C52"/>
    <w:rsid w:val="00BB2A50"/>
    <w:rsid w:val="00BB69FB"/>
    <w:rsid w:val="00BC0FF2"/>
    <w:rsid w:val="00BC1E48"/>
    <w:rsid w:val="00BD3F03"/>
    <w:rsid w:val="00BD4102"/>
    <w:rsid w:val="00BD6206"/>
    <w:rsid w:val="00BF1898"/>
    <w:rsid w:val="00BF57DC"/>
    <w:rsid w:val="00C01CF1"/>
    <w:rsid w:val="00C03259"/>
    <w:rsid w:val="00C065A2"/>
    <w:rsid w:val="00C0704D"/>
    <w:rsid w:val="00C214A6"/>
    <w:rsid w:val="00C24A51"/>
    <w:rsid w:val="00C25722"/>
    <w:rsid w:val="00C351D8"/>
    <w:rsid w:val="00C37FD5"/>
    <w:rsid w:val="00C44E40"/>
    <w:rsid w:val="00C456A8"/>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2F83"/>
    <w:rsid w:val="00D06709"/>
    <w:rsid w:val="00D102D9"/>
    <w:rsid w:val="00D1063F"/>
    <w:rsid w:val="00D11007"/>
    <w:rsid w:val="00D13259"/>
    <w:rsid w:val="00D1420C"/>
    <w:rsid w:val="00D14224"/>
    <w:rsid w:val="00D15DF8"/>
    <w:rsid w:val="00D17A3B"/>
    <w:rsid w:val="00D2076E"/>
    <w:rsid w:val="00D23470"/>
    <w:rsid w:val="00D2449B"/>
    <w:rsid w:val="00D54384"/>
    <w:rsid w:val="00D54E67"/>
    <w:rsid w:val="00D54F48"/>
    <w:rsid w:val="00D56225"/>
    <w:rsid w:val="00D632BB"/>
    <w:rsid w:val="00D80310"/>
    <w:rsid w:val="00D82FD6"/>
    <w:rsid w:val="00D83D2D"/>
    <w:rsid w:val="00D9608A"/>
    <w:rsid w:val="00D96DF7"/>
    <w:rsid w:val="00D97AA3"/>
    <w:rsid w:val="00DA27B6"/>
    <w:rsid w:val="00DC3C8A"/>
    <w:rsid w:val="00DD62F6"/>
    <w:rsid w:val="00DD7E97"/>
    <w:rsid w:val="00DE740E"/>
    <w:rsid w:val="00DF42DA"/>
    <w:rsid w:val="00E022DA"/>
    <w:rsid w:val="00E03AFD"/>
    <w:rsid w:val="00E0485E"/>
    <w:rsid w:val="00E06DFC"/>
    <w:rsid w:val="00E23FB0"/>
    <w:rsid w:val="00E270CB"/>
    <w:rsid w:val="00E330D5"/>
    <w:rsid w:val="00E3317F"/>
    <w:rsid w:val="00E46243"/>
    <w:rsid w:val="00E5248C"/>
    <w:rsid w:val="00E66534"/>
    <w:rsid w:val="00E66BAB"/>
    <w:rsid w:val="00E719D1"/>
    <w:rsid w:val="00E71A35"/>
    <w:rsid w:val="00E72F6C"/>
    <w:rsid w:val="00E74F99"/>
    <w:rsid w:val="00E758C0"/>
    <w:rsid w:val="00E80113"/>
    <w:rsid w:val="00E86F64"/>
    <w:rsid w:val="00EA09F9"/>
    <w:rsid w:val="00EA1673"/>
    <w:rsid w:val="00EA6D57"/>
    <w:rsid w:val="00EB7D74"/>
    <w:rsid w:val="00EC048F"/>
    <w:rsid w:val="00EC23C7"/>
    <w:rsid w:val="00ED00B7"/>
    <w:rsid w:val="00ED5DDE"/>
    <w:rsid w:val="00EF1341"/>
    <w:rsid w:val="00EF44E6"/>
    <w:rsid w:val="00EF5101"/>
    <w:rsid w:val="00EF7B30"/>
    <w:rsid w:val="00F012FA"/>
    <w:rsid w:val="00F055D3"/>
    <w:rsid w:val="00F10979"/>
    <w:rsid w:val="00F129DD"/>
    <w:rsid w:val="00F16D0F"/>
    <w:rsid w:val="00F308B2"/>
    <w:rsid w:val="00F32789"/>
    <w:rsid w:val="00F32831"/>
    <w:rsid w:val="00F4140E"/>
    <w:rsid w:val="00F433A9"/>
    <w:rsid w:val="00F71D53"/>
    <w:rsid w:val="00F731F5"/>
    <w:rsid w:val="00F75F59"/>
    <w:rsid w:val="00F77E3E"/>
    <w:rsid w:val="00F804C4"/>
    <w:rsid w:val="00F8201E"/>
    <w:rsid w:val="00F874F3"/>
    <w:rsid w:val="00F87761"/>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2021-09-30T14:54:00Z</cp:lastPrinted>
  <dcterms:created xsi:type="dcterms:W3CDTF">2021-09-30T14:56:00Z</dcterms:created>
  <dcterms:modified xsi:type="dcterms:W3CDTF">2021-09-30T14:56:00Z</dcterms:modified>
</cp:coreProperties>
</file>