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296"/>
        <w:gridCol w:w="900"/>
        <w:gridCol w:w="198"/>
        <w:gridCol w:w="443"/>
        <w:gridCol w:w="238"/>
        <w:gridCol w:w="201"/>
        <w:gridCol w:w="1030"/>
        <w:gridCol w:w="1030"/>
        <w:gridCol w:w="519"/>
        <w:gridCol w:w="579"/>
        <w:gridCol w:w="428"/>
        <w:gridCol w:w="602"/>
        <w:gridCol w:w="1030"/>
        <w:gridCol w:w="1061"/>
      </w:tblGrid>
      <w:tr w:rsidR="008C75E4" w:rsidRPr="008C75E4" w14:paraId="7CF77EFE" w14:textId="77777777" w:rsidTr="00504440">
        <w:trPr>
          <w:jc w:val="center"/>
        </w:trPr>
        <w:tc>
          <w:tcPr>
            <w:tcW w:w="9555" w:type="dxa"/>
            <w:gridSpan w:val="14"/>
            <w:tcMar>
              <w:top w:w="57" w:type="dxa"/>
              <w:bottom w:w="57" w:type="dxa"/>
            </w:tcMar>
          </w:tcPr>
          <w:p w14:paraId="1309E088" w14:textId="77777777" w:rsidR="004A5EA9" w:rsidRPr="008C75E4" w:rsidRDefault="00D2449B" w:rsidP="00D2449B">
            <w:pPr>
              <w:jc w:val="center"/>
              <w:rPr>
                <w:rFonts w:ascii="Calibri" w:hAnsi="Calibri"/>
                <w:b/>
                <w:szCs w:val="22"/>
              </w:rPr>
            </w:pPr>
            <w:r w:rsidRPr="008C75E4">
              <w:rPr>
                <w:rFonts w:ascii="Calibri" w:hAnsi="Calibri"/>
                <w:b/>
                <w:szCs w:val="22"/>
              </w:rPr>
              <w:t>R</w:t>
            </w:r>
            <w:r w:rsidR="004A5EA9" w:rsidRPr="008C75E4">
              <w:rPr>
                <w:rFonts w:ascii="Calibri" w:hAnsi="Calibri"/>
                <w:b/>
                <w:szCs w:val="22"/>
              </w:rPr>
              <w:t>eport to be read in conjunction with the Decision Notice.</w:t>
            </w:r>
          </w:p>
        </w:tc>
      </w:tr>
      <w:tr w:rsidR="008C75E4" w:rsidRPr="008C75E4" w14:paraId="51BB3636" w14:textId="77777777" w:rsidTr="00504440">
        <w:trPr>
          <w:trHeight w:val="535"/>
          <w:jc w:val="center"/>
        </w:trPr>
        <w:tc>
          <w:tcPr>
            <w:tcW w:w="1296" w:type="dxa"/>
            <w:tcMar>
              <w:top w:w="57" w:type="dxa"/>
              <w:bottom w:w="57" w:type="dxa"/>
            </w:tcMar>
          </w:tcPr>
          <w:p w14:paraId="3DCFE251" w14:textId="77777777" w:rsidR="004936A6" w:rsidRDefault="004936A6" w:rsidP="00D2449B">
            <w:pPr>
              <w:jc w:val="center"/>
              <w:rPr>
                <w:rFonts w:ascii="Calibri" w:hAnsi="Calibri"/>
                <w:b/>
                <w:szCs w:val="22"/>
              </w:rPr>
            </w:pPr>
            <w:r w:rsidRPr="008C75E4">
              <w:rPr>
                <w:rFonts w:ascii="Calibri" w:hAnsi="Calibri"/>
                <w:b/>
                <w:szCs w:val="22"/>
              </w:rPr>
              <w:t>Signed:</w:t>
            </w:r>
          </w:p>
          <w:p w14:paraId="6B2A03A2" w14:textId="77777777" w:rsidR="00454754" w:rsidRPr="008C75E4" w:rsidRDefault="00454754" w:rsidP="00D2449B">
            <w:pPr>
              <w:jc w:val="center"/>
              <w:rPr>
                <w:rFonts w:ascii="Calibri" w:hAnsi="Calibri"/>
                <w:b/>
                <w:szCs w:val="22"/>
              </w:rPr>
            </w:pPr>
          </w:p>
        </w:tc>
        <w:tc>
          <w:tcPr>
            <w:tcW w:w="900" w:type="dxa"/>
          </w:tcPr>
          <w:p w14:paraId="45DA3F42" w14:textId="77777777" w:rsidR="004936A6" w:rsidRPr="008C75E4" w:rsidRDefault="004936A6" w:rsidP="00D2449B">
            <w:pPr>
              <w:jc w:val="center"/>
              <w:rPr>
                <w:rFonts w:ascii="Calibri" w:hAnsi="Calibri"/>
                <w:b/>
                <w:szCs w:val="22"/>
              </w:rPr>
            </w:pPr>
            <w:r w:rsidRPr="008C75E4">
              <w:rPr>
                <w:rFonts w:ascii="Calibri" w:hAnsi="Calibri"/>
                <w:b/>
                <w:szCs w:val="22"/>
              </w:rPr>
              <w:t>Officer:</w:t>
            </w:r>
          </w:p>
        </w:tc>
        <w:tc>
          <w:tcPr>
            <w:tcW w:w="1080" w:type="dxa"/>
            <w:gridSpan w:val="4"/>
          </w:tcPr>
          <w:p w14:paraId="60B9A5E9" w14:textId="77777777" w:rsidR="004936A6" w:rsidRPr="008C75E4" w:rsidRDefault="0086109A" w:rsidP="00D2449B">
            <w:pPr>
              <w:jc w:val="center"/>
              <w:rPr>
                <w:rFonts w:ascii="Calibri" w:hAnsi="Calibri"/>
                <w:b/>
                <w:szCs w:val="22"/>
              </w:rPr>
            </w:pPr>
            <w:r>
              <w:rPr>
                <w:rFonts w:ascii="Calibri" w:hAnsi="Calibri"/>
                <w:b/>
                <w:szCs w:val="22"/>
              </w:rPr>
              <w:t>LE</w:t>
            </w:r>
          </w:p>
        </w:tc>
        <w:tc>
          <w:tcPr>
            <w:tcW w:w="1030" w:type="dxa"/>
          </w:tcPr>
          <w:p w14:paraId="4D1EBACE" w14:textId="77777777" w:rsidR="004936A6" w:rsidRPr="008C75E4" w:rsidRDefault="004936A6" w:rsidP="00D2449B">
            <w:pPr>
              <w:jc w:val="center"/>
              <w:rPr>
                <w:rFonts w:ascii="Calibri" w:hAnsi="Calibri"/>
                <w:b/>
                <w:szCs w:val="22"/>
              </w:rPr>
            </w:pPr>
            <w:r w:rsidRPr="008C75E4">
              <w:rPr>
                <w:rFonts w:ascii="Calibri" w:hAnsi="Calibri"/>
                <w:b/>
                <w:szCs w:val="22"/>
              </w:rPr>
              <w:t>Date:</w:t>
            </w:r>
          </w:p>
        </w:tc>
        <w:tc>
          <w:tcPr>
            <w:tcW w:w="1030" w:type="dxa"/>
          </w:tcPr>
          <w:p w14:paraId="2EF13E8A" w14:textId="520F12CA" w:rsidR="004936A6" w:rsidRPr="008C75E4" w:rsidRDefault="009A50A7" w:rsidP="00D2449B">
            <w:pPr>
              <w:jc w:val="center"/>
              <w:rPr>
                <w:rFonts w:ascii="Calibri" w:hAnsi="Calibri"/>
                <w:b/>
                <w:szCs w:val="22"/>
              </w:rPr>
            </w:pPr>
            <w:r>
              <w:rPr>
                <w:rFonts w:ascii="Calibri" w:hAnsi="Calibri"/>
                <w:b/>
                <w:szCs w:val="22"/>
              </w:rPr>
              <w:t>13</w:t>
            </w:r>
            <w:r w:rsidR="006101D7">
              <w:rPr>
                <w:rFonts w:ascii="Calibri" w:hAnsi="Calibri"/>
                <w:b/>
                <w:szCs w:val="22"/>
              </w:rPr>
              <w:t>.</w:t>
            </w:r>
            <w:r>
              <w:rPr>
                <w:rFonts w:ascii="Calibri" w:hAnsi="Calibri"/>
                <w:b/>
                <w:szCs w:val="22"/>
              </w:rPr>
              <w:t>10</w:t>
            </w:r>
            <w:r w:rsidR="008A2403">
              <w:rPr>
                <w:rFonts w:ascii="Calibri" w:hAnsi="Calibri"/>
                <w:b/>
                <w:szCs w:val="22"/>
              </w:rPr>
              <w:t>.21</w:t>
            </w:r>
          </w:p>
        </w:tc>
        <w:tc>
          <w:tcPr>
            <w:tcW w:w="1098" w:type="dxa"/>
            <w:gridSpan w:val="2"/>
          </w:tcPr>
          <w:p w14:paraId="77F8F578" w14:textId="77777777" w:rsidR="004936A6" w:rsidRPr="008C75E4" w:rsidRDefault="004936A6" w:rsidP="00D2449B">
            <w:pPr>
              <w:jc w:val="center"/>
              <w:rPr>
                <w:rFonts w:ascii="Calibri" w:hAnsi="Calibri"/>
                <w:b/>
                <w:szCs w:val="22"/>
              </w:rPr>
            </w:pPr>
            <w:r w:rsidRPr="008C75E4">
              <w:rPr>
                <w:rFonts w:ascii="Calibri" w:hAnsi="Calibri"/>
                <w:b/>
                <w:szCs w:val="22"/>
              </w:rPr>
              <w:t>Manager:</w:t>
            </w:r>
          </w:p>
        </w:tc>
        <w:tc>
          <w:tcPr>
            <w:tcW w:w="1030" w:type="dxa"/>
            <w:gridSpan w:val="2"/>
          </w:tcPr>
          <w:p w14:paraId="24EDE56C" w14:textId="77777777" w:rsidR="004936A6" w:rsidRPr="008C75E4" w:rsidRDefault="004936A6" w:rsidP="00D2449B">
            <w:pPr>
              <w:jc w:val="center"/>
              <w:rPr>
                <w:rFonts w:ascii="Calibri" w:hAnsi="Calibri"/>
                <w:b/>
                <w:szCs w:val="22"/>
              </w:rPr>
            </w:pPr>
          </w:p>
        </w:tc>
        <w:tc>
          <w:tcPr>
            <w:tcW w:w="1030" w:type="dxa"/>
          </w:tcPr>
          <w:p w14:paraId="55871834" w14:textId="77777777" w:rsidR="004936A6" w:rsidRPr="008C75E4" w:rsidRDefault="004936A6" w:rsidP="00D2449B">
            <w:pPr>
              <w:jc w:val="center"/>
              <w:rPr>
                <w:rFonts w:ascii="Calibri" w:hAnsi="Calibri"/>
                <w:b/>
                <w:szCs w:val="22"/>
              </w:rPr>
            </w:pPr>
            <w:r w:rsidRPr="008C75E4">
              <w:rPr>
                <w:rFonts w:ascii="Calibri" w:hAnsi="Calibri"/>
                <w:b/>
                <w:szCs w:val="22"/>
              </w:rPr>
              <w:t>Date:</w:t>
            </w:r>
          </w:p>
        </w:tc>
        <w:tc>
          <w:tcPr>
            <w:tcW w:w="1061" w:type="dxa"/>
          </w:tcPr>
          <w:p w14:paraId="3AB87708" w14:textId="77777777" w:rsidR="004936A6" w:rsidRPr="008C75E4" w:rsidRDefault="004936A6" w:rsidP="00D2449B">
            <w:pPr>
              <w:jc w:val="center"/>
              <w:rPr>
                <w:rFonts w:ascii="Calibri" w:hAnsi="Calibri"/>
                <w:b/>
                <w:szCs w:val="22"/>
              </w:rPr>
            </w:pPr>
          </w:p>
        </w:tc>
      </w:tr>
      <w:tr w:rsidR="00E06DFC" w:rsidRPr="008C75E4" w14:paraId="4AAB95C1" w14:textId="77777777" w:rsidTr="00504440">
        <w:trPr>
          <w:trHeight w:val="586"/>
          <w:jc w:val="center"/>
        </w:trPr>
        <w:tc>
          <w:tcPr>
            <w:tcW w:w="1296" w:type="dxa"/>
            <w:tcBorders>
              <w:bottom w:val="single" w:sz="4" w:space="0" w:color="BFBFBF" w:themeColor="background1" w:themeShade="BF"/>
            </w:tcBorders>
            <w:tcMar>
              <w:top w:w="57" w:type="dxa"/>
              <w:bottom w:w="57" w:type="dxa"/>
            </w:tcMar>
          </w:tcPr>
          <w:p w14:paraId="161B9A53" w14:textId="77777777" w:rsidR="00E06DFC" w:rsidRPr="008C75E4" w:rsidRDefault="00E06DFC" w:rsidP="00D2449B">
            <w:pPr>
              <w:jc w:val="center"/>
              <w:rPr>
                <w:rFonts w:ascii="Calibri" w:hAnsi="Calibri"/>
                <w:b/>
                <w:szCs w:val="22"/>
              </w:rPr>
            </w:pPr>
            <w:r>
              <w:rPr>
                <w:rFonts w:ascii="Calibri" w:hAnsi="Calibri"/>
                <w:b/>
                <w:szCs w:val="22"/>
              </w:rPr>
              <w:t>Site Notice displayed</w:t>
            </w:r>
          </w:p>
        </w:tc>
        <w:tc>
          <w:tcPr>
            <w:tcW w:w="900" w:type="dxa"/>
            <w:tcBorders>
              <w:bottom w:val="single" w:sz="4" w:space="0" w:color="BFBFBF" w:themeColor="background1" w:themeShade="BF"/>
            </w:tcBorders>
          </w:tcPr>
          <w:p w14:paraId="3BFC1A6D" w14:textId="77777777" w:rsidR="00E06DFC" w:rsidRPr="008C75E4" w:rsidRDefault="008A2403" w:rsidP="00D2449B">
            <w:pPr>
              <w:jc w:val="center"/>
              <w:rPr>
                <w:rFonts w:ascii="Calibri" w:hAnsi="Calibri"/>
                <w:b/>
                <w:szCs w:val="22"/>
              </w:rPr>
            </w:pPr>
            <w:r>
              <w:rPr>
                <w:rFonts w:ascii="Calibri" w:hAnsi="Calibri"/>
                <w:b/>
                <w:szCs w:val="22"/>
              </w:rPr>
              <w:t>Y</w:t>
            </w:r>
          </w:p>
        </w:tc>
        <w:tc>
          <w:tcPr>
            <w:tcW w:w="1080" w:type="dxa"/>
            <w:gridSpan w:val="4"/>
            <w:tcBorders>
              <w:bottom w:val="single" w:sz="4" w:space="0" w:color="BFBFBF" w:themeColor="background1" w:themeShade="BF"/>
            </w:tcBorders>
          </w:tcPr>
          <w:p w14:paraId="518E8AE2" w14:textId="77777777" w:rsidR="00E06DFC" w:rsidRPr="008C75E4" w:rsidRDefault="00E06DFC" w:rsidP="00D2449B">
            <w:pPr>
              <w:jc w:val="center"/>
              <w:rPr>
                <w:rFonts w:ascii="Calibri" w:hAnsi="Calibri"/>
                <w:b/>
                <w:szCs w:val="22"/>
              </w:rPr>
            </w:pPr>
            <w:r>
              <w:rPr>
                <w:rFonts w:ascii="Calibri" w:hAnsi="Calibri"/>
                <w:b/>
                <w:szCs w:val="22"/>
              </w:rPr>
              <w:t>Photos uploaded</w:t>
            </w:r>
          </w:p>
        </w:tc>
        <w:tc>
          <w:tcPr>
            <w:tcW w:w="1030" w:type="dxa"/>
            <w:tcBorders>
              <w:bottom w:val="single" w:sz="4" w:space="0" w:color="BFBFBF" w:themeColor="background1" w:themeShade="BF"/>
            </w:tcBorders>
          </w:tcPr>
          <w:p w14:paraId="6472DE49" w14:textId="7CF56976" w:rsidR="00E06DFC" w:rsidRPr="008C75E4" w:rsidRDefault="009A50A7" w:rsidP="00D2449B">
            <w:pPr>
              <w:jc w:val="center"/>
              <w:rPr>
                <w:rFonts w:ascii="Calibri" w:hAnsi="Calibri"/>
                <w:b/>
                <w:szCs w:val="22"/>
              </w:rPr>
            </w:pPr>
            <w:r>
              <w:rPr>
                <w:rFonts w:ascii="Calibri" w:hAnsi="Calibri"/>
                <w:b/>
                <w:szCs w:val="22"/>
              </w:rPr>
              <w:t>Y</w:t>
            </w:r>
          </w:p>
        </w:tc>
        <w:tc>
          <w:tcPr>
            <w:tcW w:w="5249" w:type="dxa"/>
            <w:gridSpan w:val="7"/>
            <w:tcBorders>
              <w:bottom w:val="single" w:sz="4" w:space="0" w:color="BFBFBF" w:themeColor="background1" w:themeShade="BF"/>
            </w:tcBorders>
          </w:tcPr>
          <w:p w14:paraId="25C67CB9" w14:textId="77777777" w:rsidR="00E06DFC" w:rsidRPr="008C75E4" w:rsidRDefault="00E06DFC" w:rsidP="00D2449B">
            <w:pPr>
              <w:jc w:val="center"/>
              <w:rPr>
                <w:rFonts w:ascii="Calibri" w:hAnsi="Calibri"/>
                <w:b/>
                <w:szCs w:val="22"/>
              </w:rPr>
            </w:pPr>
          </w:p>
        </w:tc>
      </w:tr>
      <w:tr w:rsidR="008C75E4" w:rsidRPr="008C75E4" w14:paraId="26D8FEDB" w14:textId="77777777" w:rsidTr="00504440">
        <w:trPr>
          <w:jc w:val="center"/>
        </w:trPr>
        <w:tc>
          <w:tcPr>
            <w:tcW w:w="9555" w:type="dxa"/>
            <w:gridSpan w:val="14"/>
            <w:tcBorders>
              <w:left w:val="nil"/>
              <w:right w:val="nil"/>
            </w:tcBorders>
            <w:tcMar>
              <w:top w:w="57" w:type="dxa"/>
              <w:bottom w:w="57" w:type="dxa"/>
            </w:tcMar>
          </w:tcPr>
          <w:p w14:paraId="339CF112" w14:textId="77777777" w:rsidR="004A5EA9" w:rsidRPr="008C75E4" w:rsidRDefault="004A5EA9" w:rsidP="004A5EA9">
            <w:pPr>
              <w:jc w:val="center"/>
              <w:rPr>
                <w:rFonts w:ascii="Calibri" w:hAnsi="Calibri"/>
                <w:b/>
                <w:szCs w:val="22"/>
              </w:rPr>
            </w:pPr>
          </w:p>
        </w:tc>
      </w:tr>
      <w:tr w:rsidR="008C75E4" w:rsidRPr="008C75E4" w14:paraId="7B011D35" w14:textId="77777777" w:rsidTr="00504440">
        <w:trPr>
          <w:jc w:val="center"/>
        </w:trPr>
        <w:tc>
          <w:tcPr>
            <w:tcW w:w="2394" w:type="dxa"/>
            <w:gridSpan w:val="3"/>
            <w:tcMar>
              <w:top w:w="57" w:type="dxa"/>
              <w:bottom w:w="57" w:type="dxa"/>
            </w:tcMar>
          </w:tcPr>
          <w:p w14:paraId="6DB5DDB0" w14:textId="77777777" w:rsidR="004A5EA9" w:rsidRPr="008C75E4" w:rsidRDefault="004A5EA9">
            <w:pPr>
              <w:rPr>
                <w:rFonts w:ascii="Calibri" w:hAnsi="Calibri"/>
                <w:b/>
                <w:szCs w:val="22"/>
              </w:rPr>
            </w:pPr>
            <w:r w:rsidRPr="008C75E4">
              <w:rPr>
                <w:rFonts w:ascii="Calibri" w:hAnsi="Calibri"/>
                <w:b/>
                <w:szCs w:val="22"/>
              </w:rPr>
              <w:t>Application Ref:</w:t>
            </w:r>
          </w:p>
        </w:tc>
        <w:tc>
          <w:tcPr>
            <w:tcW w:w="3461" w:type="dxa"/>
            <w:gridSpan w:val="6"/>
          </w:tcPr>
          <w:p w14:paraId="7506A9BC" w14:textId="10CB4661" w:rsidR="004A5EA9" w:rsidRPr="008C75E4" w:rsidRDefault="008A2403" w:rsidP="008F6B58">
            <w:pPr>
              <w:rPr>
                <w:rFonts w:ascii="Calibri" w:hAnsi="Calibri"/>
                <w:szCs w:val="22"/>
              </w:rPr>
            </w:pPr>
            <w:r>
              <w:rPr>
                <w:rFonts w:ascii="Calibri" w:hAnsi="Calibri"/>
                <w:szCs w:val="22"/>
              </w:rPr>
              <w:t>3/2021/</w:t>
            </w:r>
            <w:r w:rsidR="009A50A7">
              <w:rPr>
                <w:rFonts w:ascii="Calibri" w:hAnsi="Calibri"/>
                <w:szCs w:val="22"/>
              </w:rPr>
              <w:t>0841</w:t>
            </w:r>
          </w:p>
        </w:tc>
        <w:tc>
          <w:tcPr>
            <w:tcW w:w="3700" w:type="dxa"/>
            <w:gridSpan w:val="5"/>
            <w:vMerge w:val="restart"/>
            <w:tcMar>
              <w:top w:w="57" w:type="dxa"/>
              <w:bottom w:w="57" w:type="dxa"/>
            </w:tcMar>
          </w:tcPr>
          <w:p w14:paraId="1BAA9ACB" w14:textId="77777777" w:rsidR="004A5EA9" w:rsidRPr="008C75E4" w:rsidRDefault="004A5EA9">
            <w:pPr>
              <w:rPr>
                <w:rFonts w:ascii="Calibri" w:hAnsi="Calibri"/>
                <w:szCs w:val="22"/>
              </w:rPr>
            </w:pPr>
            <w:r w:rsidRPr="008C75E4">
              <w:rPr>
                <w:rFonts w:ascii="Calibri" w:hAnsi="Calibri"/>
                <w:noProof/>
                <w:szCs w:val="22"/>
                <w:lang w:eastAsia="en-GB"/>
              </w:rPr>
              <w:drawing>
                <wp:anchor distT="0" distB="0" distL="114300" distR="114300" simplePos="0" relativeHeight="251661824" behindDoc="0" locked="0" layoutInCell="1" allowOverlap="1" wp14:anchorId="58BD180F" wp14:editId="6950E930">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8"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8C75E4" w:rsidRPr="008C75E4" w14:paraId="16D79BED" w14:textId="77777777" w:rsidTr="00504440">
        <w:trPr>
          <w:jc w:val="center"/>
        </w:trPr>
        <w:tc>
          <w:tcPr>
            <w:tcW w:w="2394" w:type="dxa"/>
            <w:gridSpan w:val="3"/>
            <w:tcMar>
              <w:top w:w="57" w:type="dxa"/>
              <w:bottom w:w="57" w:type="dxa"/>
            </w:tcMar>
          </w:tcPr>
          <w:p w14:paraId="74CA74AF" w14:textId="77777777" w:rsidR="004A5EA9" w:rsidRPr="008C75E4" w:rsidRDefault="004A5EA9">
            <w:pPr>
              <w:rPr>
                <w:rFonts w:ascii="Calibri" w:hAnsi="Calibri"/>
                <w:b/>
                <w:szCs w:val="22"/>
              </w:rPr>
            </w:pPr>
            <w:r w:rsidRPr="008C75E4">
              <w:rPr>
                <w:rFonts w:ascii="Calibri" w:hAnsi="Calibri"/>
                <w:b/>
                <w:szCs w:val="22"/>
              </w:rPr>
              <w:t>Date Inspected:</w:t>
            </w:r>
          </w:p>
        </w:tc>
        <w:tc>
          <w:tcPr>
            <w:tcW w:w="3461" w:type="dxa"/>
            <w:gridSpan w:val="6"/>
          </w:tcPr>
          <w:p w14:paraId="15EB5649" w14:textId="674E2C41" w:rsidR="004A5EA9" w:rsidRPr="008C75E4" w:rsidRDefault="009A50A7" w:rsidP="002C6277">
            <w:pPr>
              <w:rPr>
                <w:rFonts w:ascii="Calibri" w:hAnsi="Calibri"/>
                <w:szCs w:val="22"/>
              </w:rPr>
            </w:pPr>
            <w:r>
              <w:rPr>
                <w:rFonts w:ascii="Calibri" w:hAnsi="Calibri"/>
                <w:szCs w:val="22"/>
              </w:rPr>
              <w:t>22 September 2021</w:t>
            </w:r>
          </w:p>
        </w:tc>
        <w:tc>
          <w:tcPr>
            <w:tcW w:w="3700" w:type="dxa"/>
            <w:gridSpan w:val="5"/>
            <w:vMerge/>
            <w:tcMar>
              <w:top w:w="57" w:type="dxa"/>
              <w:bottom w:w="57" w:type="dxa"/>
            </w:tcMar>
          </w:tcPr>
          <w:p w14:paraId="0059F9FA" w14:textId="77777777" w:rsidR="004A5EA9" w:rsidRPr="008C75E4" w:rsidRDefault="004A5EA9">
            <w:pPr>
              <w:rPr>
                <w:rFonts w:ascii="Calibri" w:hAnsi="Calibri"/>
                <w:szCs w:val="22"/>
              </w:rPr>
            </w:pPr>
          </w:p>
        </w:tc>
      </w:tr>
      <w:tr w:rsidR="008C75E4" w:rsidRPr="008C75E4" w14:paraId="25ED9CA5" w14:textId="77777777" w:rsidTr="00504440">
        <w:trPr>
          <w:jc w:val="center"/>
        </w:trPr>
        <w:tc>
          <w:tcPr>
            <w:tcW w:w="2394" w:type="dxa"/>
            <w:gridSpan w:val="3"/>
            <w:tcMar>
              <w:top w:w="57" w:type="dxa"/>
              <w:bottom w:w="57" w:type="dxa"/>
            </w:tcMar>
          </w:tcPr>
          <w:p w14:paraId="68859E1A" w14:textId="77777777" w:rsidR="004A5EA9" w:rsidRPr="008C75E4" w:rsidRDefault="00D2449B">
            <w:pPr>
              <w:rPr>
                <w:rFonts w:ascii="Calibri" w:hAnsi="Calibri"/>
                <w:b/>
                <w:szCs w:val="22"/>
              </w:rPr>
            </w:pPr>
            <w:r w:rsidRPr="008C75E4">
              <w:rPr>
                <w:rFonts w:ascii="Calibri" w:hAnsi="Calibri"/>
                <w:b/>
                <w:szCs w:val="22"/>
              </w:rPr>
              <w:t>Officer</w:t>
            </w:r>
            <w:r w:rsidR="004A5EA9" w:rsidRPr="008C75E4">
              <w:rPr>
                <w:rFonts w:ascii="Calibri" w:hAnsi="Calibri"/>
                <w:b/>
                <w:szCs w:val="22"/>
              </w:rPr>
              <w:t>:</w:t>
            </w:r>
          </w:p>
        </w:tc>
        <w:tc>
          <w:tcPr>
            <w:tcW w:w="3461" w:type="dxa"/>
            <w:gridSpan w:val="6"/>
          </w:tcPr>
          <w:p w14:paraId="690F2CD5" w14:textId="77777777" w:rsidR="004A5EA9" w:rsidRPr="00454754" w:rsidRDefault="00FD7F21" w:rsidP="00811771">
            <w:pPr>
              <w:rPr>
                <w:rFonts w:ascii="Calibri" w:hAnsi="Calibri"/>
                <w:b/>
                <w:szCs w:val="22"/>
              </w:rPr>
            </w:pPr>
            <w:r>
              <w:rPr>
                <w:rFonts w:ascii="Calibri" w:hAnsi="Calibri"/>
                <w:b/>
                <w:szCs w:val="22"/>
              </w:rPr>
              <w:t>LE</w:t>
            </w:r>
          </w:p>
        </w:tc>
        <w:tc>
          <w:tcPr>
            <w:tcW w:w="3700" w:type="dxa"/>
            <w:gridSpan w:val="5"/>
            <w:vMerge/>
            <w:tcMar>
              <w:top w:w="57" w:type="dxa"/>
              <w:bottom w:w="57" w:type="dxa"/>
            </w:tcMar>
          </w:tcPr>
          <w:p w14:paraId="0637CE2F" w14:textId="77777777" w:rsidR="004A5EA9" w:rsidRPr="008C75E4" w:rsidRDefault="004A5EA9">
            <w:pPr>
              <w:rPr>
                <w:rFonts w:ascii="Calibri" w:hAnsi="Calibri"/>
                <w:szCs w:val="22"/>
              </w:rPr>
            </w:pPr>
          </w:p>
        </w:tc>
      </w:tr>
      <w:tr w:rsidR="00FD334A" w:rsidRPr="008C75E4" w14:paraId="0A0A2CAB" w14:textId="77777777" w:rsidTr="00504440">
        <w:trPr>
          <w:jc w:val="center"/>
        </w:trPr>
        <w:tc>
          <w:tcPr>
            <w:tcW w:w="5855" w:type="dxa"/>
            <w:gridSpan w:val="9"/>
            <w:tcBorders>
              <w:bottom w:val="single" w:sz="4" w:space="0" w:color="BFBFBF" w:themeColor="background1" w:themeShade="BF"/>
            </w:tcBorders>
            <w:tcMar>
              <w:top w:w="57" w:type="dxa"/>
              <w:bottom w:w="57" w:type="dxa"/>
            </w:tcMar>
          </w:tcPr>
          <w:p w14:paraId="279F28EE" w14:textId="77777777" w:rsidR="00FD334A" w:rsidRPr="008C75E4" w:rsidRDefault="00FD334A" w:rsidP="004A5EA9">
            <w:pPr>
              <w:rPr>
                <w:rFonts w:ascii="Calibri" w:hAnsi="Calibri"/>
                <w:b/>
                <w:szCs w:val="22"/>
              </w:rPr>
            </w:pPr>
            <w:r w:rsidRPr="008C75E4">
              <w:rPr>
                <w:rFonts w:ascii="Calibri" w:hAnsi="Calibri"/>
                <w:b/>
                <w:szCs w:val="22"/>
              </w:rPr>
              <w:t xml:space="preserve">DELEGATED ITEM FILE REPORT: </w:t>
            </w:r>
          </w:p>
        </w:tc>
        <w:tc>
          <w:tcPr>
            <w:tcW w:w="1007" w:type="dxa"/>
            <w:gridSpan w:val="2"/>
            <w:tcBorders>
              <w:bottom w:val="single" w:sz="4" w:space="0" w:color="BFBFBF" w:themeColor="background1" w:themeShade="BF"/>
            </w:tcBorders>
          </w:tcPr>
          <w:p w14:paraId="1FF1F4C6" w14:textId="77777777" w:rsidR="00FD334A" w:rsidRPr="008C75E4" w:rsidRDefault="00FD334A" w:rsidP="00FD334A">
            <w:pPr>
              <w:rPr>
                <w:rFonts w:ascii="Calibri" w:hAnsi="Calibri"/>
                <w:b/>
                <w:szCs w:val="22"/>
              </w:rPr>
            </w:pPr>
            <w:r>
              <w:rPr>
                <w:rFonts w:ascii="Calibri" w:hAnsi="Calibri"/>
                <w:b/>
                <w:szCs w:val="22"/>
              </w:rPr>
              <w:t>Decision</w:t>
            </w:r>
          </w:p>
        </w:tc>
        <w:tc>
          <w:tcPr>
            <w:tcW w:w="2693" w:type="dxa"/>
            <w:gridSpan w:val="3"/>
            <w:tcBorders>
              <w:bottom w:val="single" w:sz="4" w:space="0" w:color="BFBFBF" w:themeColor="background1" w:themeShade="BF"/>
            </w:tcBorders>
          </w:tcPr>
          <w:p w14:paraId="20482041" w14:textId="77777777" w:rsidR="00FD334A" w:rsidRPr="008C75E4" w:rsidRDefault="006124F1" w:rsidP="00FD334A">
            <w:pPr>
              <w:rPr>
                <w:rFonts w:ascii="Calibri" w:hAnsi="Calibri"/>
                <w:b/>
                <w:szCs w:val="22"/>
              </w:rPr>
            </w:pPr>
            <w:r>
              <w:rPr>
                <w:rFonts w:ascii="Calibri" w:hAnsi="Calibri"/>
                <w:b/>
                <w:szCs w:val="22"/>
              </w:rPr>
              <w:t>APPROVE</w:t>
            </w:r>
          </w:p>
        </w:tc>
      </w:tr>
      <w:tr w:rsidR="008C75E4" w:rsidRPr="008C75E4" w14:paraId="5EBB2AB2" w14:textId="77777777" w:rsidTr="00504440">
        <w:trPr>
          <w:trHeight w:hRule="exact" w:val="144"/>
          <w:jc w:val="center"/>
        </w:trPr>
        <w:tc>
          <w:tcPr>
            <w:tcW w:w="9555" w:type="dxa"/>
            <w:gridSpan w:val="14"/>
            <w:tcBorders>
              <w:left w:val="nil"/>
              <w:right w:val="nil"/>
            </w:tcBorders>
            <w:tcMar>
              <w:top w:w="57" w:type="dxa"/>
              <w:bottom w:w="57" w:type="dxa"/>
            </w:tcMar>
          </w:tcPr>
          <w:p w14:paraId="4360416F" w14:textId="77777777" w:rsidR="004A5EA9" w:rsidRPr="00504440" w:rsidRDefault="004A5EA9" w:rsidP="007E0D23">
            <w:pPr>
              <w:tabs>
                <w:tab w:val="left" w:pos="4007"/>
              </w:tabs>
              <w:rPr>
                <w:rFonts w:ascii="Calibri" w:hAnsi="Calibri"/>
                <w:b/>
                <w:sz w:val="4"/>
                <w:szCs w:val="4"/>
              </w:rPr>
            </w:pPr>
          </w:p>
        </w:tc>
      </w:tr>
      <w:tr w:rsidR="008C75E4" w:rsidRPr="008C75E4" w14:paraId="14DCD8DF" w14:textId="77777777" w:rsidTr="00504440">
        <w:trPr>
          <w:jc w:val="center"/>
        </w:trPr>
        <w:tc>
          <w:tcPr>
            <w:tcW w:w="3075" w:type="dxa"/>
            <w:gridSpan w:val="5"/>
            <w:tcMar>
              <w:top w:w="57" w:type="dxa"/>
              <w:bottom w:w="57" w:type="dxa"/>
            </w:tcMar>
          </w:tcPr>
          <w:p w14:paraId="4D61D3AB" w14:textId="77777777" w:rsidR="004A5EA9" w:rsidRPr="008C75E4" w:rsidRDefault="004A5EA9" w:rsidP="00A95D89">
            <w:pPr>
              <w:rPr>
                <w:rFonts w:ascii="Calibri" w:hAnsi="Calibri"/>
                <w:b/>
                <w:szCs w:val="22"/>
              </w:rPr>
            </w:pPr>
            <w:r w:rsidRPr="008C75E4">
              <w:rPr>
                <w:rFonts w:ascii="Calibri" w:hAnsi="Calibri"/>
                <w:b/>
                <w:szCs w:val="22"/>
              </w:rPr>
              <w:t xml:space="preserve">Development </w:t>
            </w:r>
            <w:r w:rsidR="00A95D89" w:rsidRPr="008C75E4">
              <w:rPr>
                <w:rFonts w:ascii="Calibri" w:hAnsi="Calibri"/>
                <w:b/>
                <w:szCs w:val="22"/>
              </w:rPr>
              <w:t>Description</w:t>
            </w:r>
            <w:r w:rsidRPr="008C75E4">
              <w:rPr>
                <w:rFonts w:ascii="Calibri" w:hAnsi="Calibri"/>
                <w:b/>
                <w:szCs w:val="22"/>
              </w:rPr>
              <w:t>:</w:t>
            </w:r>
          </w:p>
        </w:tc>
        <w:tc>
          <w:tcPr>
            <w:tcW w:w="6480" w:type="dxa"/>
            <w:gridSpan w:val="9"/>
          </w:tcPr>
          <w:p w14:paraId="3D021B44" w14:textId="5B3B20A0" w:rsidR="004A5EA9" w:rsidRPr="00D17434" w:rsidRDefault="00D17434">
            <w:pPr>
              <w:rPr>
                <w:rFonts w:asciiTheme="minorHAnsi" w:hAnsiTheme="minorHAnsi" w:cstheme="minorHAnsi"/>
                <w:szCs w:val="22"/>
              </w:rPr>
            </w:pPr>
            <w:r w:rsidRPr="00D17434">
              <w:rPr>
                <w:rFonts w:asciiTheme="minorHAnsi" w:hAnsiTheme="minorHAnsi" w:cstheme="minorHAnsi"/>
                <w:color w:val="333333"/>
                <w:sz w:val="20"/>
                <w:shd w:val="clear" w:color="auto" w:fill="FFFFFF"/>
              </w:rPr>
              <w:t>Proposed change of use from B8 (Storage/Distribution) to B2 (General Industry</w:t>
            </w:r>
          </w:p>
        </w:tc>
      </w:tr>
      <w:tr w:rsidR="008C75E4" w:rsidRPr="008C75E4" w14:paraId="7C54417D" w14:textId="77777777" w:rsidTr="00504440">
        <w:trPr>
          <w:jc w:val="center"/>
        </w:trPr>
        <w:tc>
          <w:tcPr>
            <w:tcW w:w="3075" w:type="dxa"/>
            <w:gridSpan w:val="5"/>
            <w:tcBorders>
              <w:bottom w:val="single" w:sz="4" w:space="0" w:color="BFBFBF" w:themeColor="background1" w:themeShade="BF"/>
            </w:tcBorders>
            <w:tcMar>
              <w:top w:w="57" w:type="dxa"/>
              <w:bottom w:w="57" w:type="dxa"/>
            </w:tcMar>
          </w:tcPr>
          <w:p w14:paraId="77789C54" w14:textId="77777777" w:rsidR="002A01CF" w:rsidRPr="008C75E4" w:rsidRDefault="002A01CF">
            <w:pPr>
              <w:rPr>
                <w:rFonts w:ascii="Calibri" w:hAnsi="Calibri"/>
                <w:b/>
                <w:szCs w:val="22"/>
              </w:rPr>
            </w:pPr>
            <w:r w:rsidRPr="008C75E4">
              <w:rPr>
                <w:rFonts w:ascii="Calibri" w:hAnsi="Calibri"/>
                <w:b/>
                <w:szCs w:val="22"/>
              </w:rPr>
              <w:t>Site Address</w:t>
            </w:r>
            <w:r w:rsidR="00A95D89" w:rsidRPr="008C75E4">
              <w:rPr>
                <w:rFonts w:ascii="Calibri" w:hAnsi="Calibri"/>
                <w:b/>
                <w:szCs w:val="22"/>
              </w:rPr>
              <w:t>/Location</w:t>
            </w:r>
            <w:r w:rsidRPr="008C75E4">
              <w:rPr>
                <w:rFonts w:ascii="Calibri" w:hAnsi="Calibri"/>
                <w:b/>
                <w:szCs w:val="22"/>
              </w:rPr>
              <w:t>:</w:t>
            </w:r>
          </w:p>
        </w:tc>
        <w:tc>
          <w:tcPr>
            <w:tcW w:w="6480" w:type="dxa"/>
            <w:gridSpan w:val="9"/>
            <w:tcBorders>
              <w:bottom w:val="single" w:sz="4" w:space="0" w:color="BFBFBF" w:themeColor="background1" w:themeShade="BF"/>
            </w:tcBorders>
          </w:tcPr>
          <w:p w14:paraId="691240FE" w14:textId="5C3C9341" w:rsidR="002A01CF" w:rsidRPr="008C75E4" w:rsidRDefault="00AF2606" w:rsidP="00A42E82">
            <w:pPr>
              <w:rPr>
                <w:rFonts w:ascii="Calibri" w:hAnsi="Calibri"/>
                <w:szCs w:val="22"/>
              </w:rPr>
            </w:pPr>
            <w:r w:rsidRPr="00AF2606">
              <w:rPr>
                <w:rFonts w:ascii="Calibri" w:hAnsi="Calibri"/>
                <w:szCs w:val="22"/>
              </w:rPr>
              <w:t>Unit2 and Unit 2a (Pendle Mill) Mill Lane Gisburn BB7 4LN</w:t>
            </w:r>
          </w:p>
        </w:tc>
      </w:tr>
      <w:tr w:rsidR="008C75E4" w:rsidRPr="008C75E4" w14:paraId="797514AD" w14:textId="77777777" w:rsidTr="00504440">
        <w:trPr>
          <w:trHeight w:hRule="exact" w:val="144"/>
          <w:jc w:val="center"/>
        </w:trPr>
        <w:tc>
          <w:tcPr>
            <w:tcW w:w="9555" w:type="dxa"/>
            <w:gridSpan w:val="14"/>
            <w:tcBorders>
              <w:left w:val="nil"/>
              <w:right w:val="nil"/>
            </w:tcBorders>
            <w:tcMar>
              <w:top w:w="57" w:type="dxa"/>
              <w:bottom w:w="57" w:type="dxa"/>
            </w:tcMar>
          </w:tcPr>
          <w:p w14:paraId="476143DB" w14:textId="77777777" w:rsidR="00A95D89" w:rsidRPr="00504440" w:rsidRDefault="00A95D89" w:rsidP="007E0D23">
            <w:pPr>
              <w:tabs>
                <w:tab w:val="left" w:pos="2667"/>
              </w:tabs>
              <w:rPr>
                <w:rFonts w:ascii="Calibri" w:hAnsi="Calibri"/>
                <w:b/>
                <w:sz w:val="4"/>
                <w:szCs w:val="4"/>
              </w:rPr>
            </w:pPr>
          </w:p>
        </w:tc>
      </w:tr>
      <w:tr w:rsidR="008C75E4" w:rsidRPr="008C75E4" w14:paraId="062A28D0" w14:textId="77777777" w:rsidTr="00504440">
        <w:trPr>
          <w:jc w:val="center"/>
        </w:trPr>
        <w:tc>
          <w:tcPr>
            <w:tcW w:w="3075" w:type="dxa"/>
            <w:gridSpan w:val="5"/>
            <w:tcMar>
              <w:top w:w="57" w:type="dxa"/>
              <w:bottom w:w="57" w:type="dxa"/>
            </w:tcMar>
          </w:tcPr>
          <w:p w14:paraId="1BA7352C" w14:textId="77777777" w:rsidR="00C618DB" w:rsidRPr="008C75E4" w:rsidRDefault="00C618DB">
            <w:pPr>
              <w:rPr>
                <w:rFonts w:ascii="Calibri" w:hAnsi="Calibri"/>
                <w:b/>
                <w:szCs w:val="22"/>
              </w:rPr>
            </w:pPr>
            <w:r w:rsidRPr="008C75E4">
              <w:rPr>
                <w:rFonts w:ascii="Calibri" w:hAnsi="Calibri"/>
                <w:b/>
                <w:szCs w:val="22"/>
              </w:rPr>
              <w:t xml:space="preserve">CONSULTATIONS: </w:t>
            </w:r>
          </w:p>
        </w:tc>
        <w:tc>
          <w:tcPr>
            <w:tcW w:w="6480" w:type="dxa"/>
            <w:gridSpan w:val="9"/>
          </w:tcPr>
          <w:p w14:paraId="78AFAA6E" w14:textId="77777777" w:rsidR="00C618DB" w:rsidRPr="008C75E4" w:rsidRDefault="00C618DB">
            <w:pPr>
              <w:rPr>
                <w:rFonts w:ascii="Calibri" w:hAnsi="Calibri"/>
                <w:b/>
                <w:szCs w:val="22"/>
              </w:rPr>
            </w:pPr>
            <w:r w:rsidRPr="008C75E4">
              <w:rPr>
                <w:rFonts w:ascii="Calibri" w:hAnsi="Calibri"/>
                <w:b/>
                <w:szCs w:val="22"/>
              </w:rPr>
              <w:t>Parish/Town Council</w:t>
            </w:r>
          </w:p>
        </w:tc>
      </w:tr>
      <w:tr w:rsidR="008C75E4" w:rsidRPr="008C75E4" w14:paraId="4BDC3AC1" w14:textId="77777777" w:rsidTr="00504440">
        <w:trPr>
          <w:jc w:val="center"/>
        </w:trPr>
        <w:tc>
          <w:tcPr>
            <w:tcW w:w="9555" w:type="dxa"/>
            <w:gridSpan w:val="14"/>
            <w:tcBorders>
              <w:bottom w:val="single" w:sz="4" w:space="0" w:color="BFBFBF" w:themeColor="background1" w:themeShade="BF"/>
            </w:tcBorders>
            <w:tcMar>
              <w:top w:w="57" w:type="dxa"/>
              <w:bottom w:w="57" w:type="dxa"/>
            </w:tcMar>
          </w:tcPr>
          <w:p w14:paraId="1A6C67F1" w14:textId="31BC11FC" w:rsidR="003A4376" w:rsidRPr="009825FF" w:rsidRDefault="00AF2606" w:rsidP="009825FF">
            <w:pPr>
              <w:jc w:val="both"/>
              <w:rPr>
                <w:rFonts w:ascii="Calibri" w:hAnsi="Calibri"/>
                <w:szCs w:val="22"/>
              </w:rPr>
            </w:pPr>
            <w:r>
              <w:rPr>
                <w:rFonts w:ascii="Calibri" w:hAnsi="Calibri"/>
                <w:szCs w:val="22"/>
              </w:rPr>
              <w:t>No comments received</w:t>
            </w:r>
          </w:p>
        </w:tc>
      </w:tr>
      <w:tr w:rsidR="008C75E4" w:rsidRPr="008C75E4" w14:paraId="179CD13B" w14:textId="77777777" w:rsidTr="00504440">
        <w:trPr>
          <w:trHeight w:hRule="exact" w:val="144"/>
          <w:jc w:val="center"/>
        </w:trPr>
        <w:tc>
          <w:tcPr>
            <w:tcW w:w="9555" w:type="dxa"/>
            <w:gridSpan w:val="14"/>
            <w:tcBorders>
              <w:left w:val="nil"/>
              <w:right w:val="nil"/>
            </w:tcBorders>
            <w:tcMar>
              <w:top w:w="57" w:type="dxa"/>
              <w:bottom w:w="57" w:type="dxa"/>
            </w:tcMar>
          </w:tcPr>
          <w:p w14:paraId="5AC6CC69" w14:textId="77777777" w:rsidR="00C618DB" w:rsidRPr="00504440" w:rsidRDefault="00C618DB" w:rsidP="006126D1">
            <w:pPr>
              <w:jc w:val="both"/>
              <w:rPr>
                <w:rFonts w:ascii="Calibri" w:hAnsi="Calibri"/>
                <w:bCs/>
                <w:sz w:val="4"/>
                <w:szCs w:val="4"/>
              </w:rPr>
            </w:pPr>
          </w:p>
        </w:tc>
      </w:tr>
      <w:tr w:rsidR="008C75E4" w:rsidRPr="008C75E4" w14:paraId="194C3A3A" w14:textId="77777777" w:rsidTr="00504440">
        <w:trPr>
          <w:jc w:val="center"/>
        </w:trPr>
        <w:tc>
          <w:tcPr>
            <w:tcW w:w="3075" w:type="dxa"/>
            <w:gridSpan w:val="5"/>
            <w:tcMar>
              <w:top w:w="57" w:type="dxa"/>
              <w:bottom w:w="57" w:type="dxa"/>
            </w:tcMar>
          </w:tcPr>
          <w:p w14:paraId="76138C49" w14:textId="77777777" w:rsidR="00C618DB" w:rsidRPr="008C75E4" w:rsidRDefault="00C618DB" w:rsidP="006126D1">
            <w:pPr>
              <w:jc w:val="both"/>
              <w:rPr>
                <w:rFonts w:ascii="Calibri" w:hAnsi="Calibri"/>
                <w:b/>
                <w:szCs w:val="22"/>
              </w:rPr>
            </w:pPr>
            <w:r w:rsidRPr="008C75E4">
              <w:rPr>
                <w:rFonts w:ascii="Calibri" w:hAnsi="Calibri"/>
                <w:b/>
                <w:szCs w:val="22"/>
              </w:rPr>
              <w:t xml:space="preserve">CONSULTATIONS: </w:t>
            </w:r>
          </w:p>
        </w:tc>
        <w:tc>
          <w:tcPr>
            <w:tcW w:w="6480" w:type="dxa"/>
            <w:gridSpan w:val="9"/>
          </w:tcPr>
          <w:p w14:paraId="66F9D423" w14:textId="77777777" w:rsidR="00C618DB" w:rsidRPr="008C75E4" w:rsidRDefault="00C618DB" w:rsidP="006126D1">
            <w:pPr>
              <w:jc w:val="both"/>
              <w:rPr>
                <w:rFonts w:ascii="Calibri" w:hAnsi="Calibri"/>
                <w:b/>
                <w:szCs w:val="22"/>
              </w:rPr>
            </w:pPr>
            <w:r w:rsidRPr="008C75E4">
              <w:rPr>
                <w:rFonts w:ascii="Calibri" w:hAnsi="Calibri"/>
                <w:b/>
                <w:szCs w:val="22"/>
              </w:rPr>
              <w:t>Highways/Water Authority/Other Bodies</w:t>
            </w:r>
          </w:p>
        </w:tc>
      </w:tr>
      <w:tr w:rsidR="008C75E4" w:rsidRPr="008C75E4" w14:paraId="160ECAAC" w14:textId="77777777" w:rsidTr="00504440">
        <w:trPr>
          <w:jc w:val="center"/>
        </w:trPr>
        <w:tc>
          <w:tcPr>
            <w:tcW w:w="3075" w:type="dxa"/>
            <w:gridSpan w:val="5"/>
            <w:tcMar>
              <w:top w:w="57" w:type="dxa"/>
              <w:bottom w:w="57" w:type="dxa"/>
            </w:tcMar>
          </w:tcPr>
          <w:p w14:paraId="1C62920C" w14:textId="77777777" w:rsidR="002A01CF" w:rsidRPr="008C75E4" w:rsidRDefault="002A01CF" w:rsidP="006126D1">
            <w:pPr>
              <w:jc w:val="both"/>
              <w:rPr>
                <w:rFonts w:ascii="Calibri" w:hAnsi="Calibri"/>
                <w:b/>
                <w:szCs w:val="22"/>
              </w:rPr>
            </w:pPr>
            <w:r w:rsidRPr="008C75E4">
              <w:rPr>
                <w:rFonts w:ascii="Calibri" w:hAnsi="Calibri"/>
                <w:b/>
                <w:szCs w:val="22"/>
              </w:rPr>
              <w:t>LCC Highways:</w:t>
            </w:r>
          </w:p>
        </w:tc>
        <w:tc>
          <w:tcPr>
            <w:tcW w:w="6480" w:type="dxa"/>
            <w:gridSpan w:val="9"/>
          </w:tcPr>
          <w:p w14:paraId="0C899B12" w14:textId="77777777" w:rsidR="002A01CF" w:rsidRPr="008C75E4" w:rsidRDefault="002A01CF" w:rsidP="006126D1">
            <w:pPr>
              <w:jc w:val="both"/>
              <w:rPr>
                <w:rFonts w:ascii="Calibri" w:hAnsi="Calibri"/>
                <w:b/>
                <w:szCs w:val="22"/>
              </w:rPr>
            </w:pPr>
          </w:p>
        </w:tc>
      </w:tr>
      <w:tr w:rsidR="008C75E4" w:rsidRPr="008C75E4" w14:paraId="227E2B6B" w14:textId="77777777" w:rsidTr="00504440">
        <w:trPr>
          <w:jc w:val="center"/>
        </w:trPr>
        <w:tc>
          <w:tcPr>
            <w:tcW w:w="9555" w:type="dxa"/>
            <w:gridSpan w:val="14"/>
            <w:tcMar>
              <w:top w:w="57" w:type="dxa"/>
              <w:bottom w:w="57" w:type="dxa"/>
            </w:tcMar>
          </w:tcPr>
          <w:p w14:paraId="5081E6C0" w14:textId="45101652" w:rsidR="00C0704D" w:rsidRPr="008C75E4" w:rsidRDefault="00AF2606" w:rsidP="00FC046F">
            <w:pPr>
              <w:jc w:val="both"/>
              <w:rPr>
                <w:rFonts w:ascii="Calibri" w:hAnsi="Calibri"/>
                <w:szCs w:val="22"/>
              </w:rPr>
            </w:pPr>
            <w:r>
              <w:rPr>
                <w:rFonts w:ascii="Calibri" w:hAnsi="Calibri"/>
                <w:szCs w:val="22"/>
              </w:rPr>
              <w:t xml:space="preserve">No objection subject to clarification on parking provision and technical conditions. </w:t>
            </w:r>
          </w:p>
        </w:tc>
      </w:tr>
      <w:tr w:rsidR="00AF2606" w:rsidRPr="008C75E4" w14:paraId="5ACC77F8" w14:textId="77777777" w:rsidTr="00AF2606">
        <w:trPr>
          <w:jc w:val="center"/>
        </w:trPr>
        <w:tc>
          <w:tcPr>
            <w:tcW w:w="3075" w:type="dxa"/>
            <w:gridSpan w:val="5"/>
            <w:tcMar>
              <w:top w:w="57" w:type="dxa"/>
              <w:bottom w:w="57" w:type="dxa"/>
            </w:tcMar>
          </w:tcPr>
          <w:p w14:paraId="7584FFF3" w14:textId="3B596071" w:rsidR="00AF2606" w:rsidRPr="00AF2606" w:rsidRDefault="00AF2606" w:rsidP="00FC046F">
            <w:pPr>
              <w:jc w:val="both"/>
              <w:rPr>
                <w:rFonts w:ascii="Calibri" w:hAnsi="Calibri"/>
                <w:b/>
                <w:szCs w:val="22"/>
              </w:rPr>
            </w:pPr>
            <w:r w:rsidRPr="00AF2606">
              <w:rPr>
                <w:rFonts w:ascii="Calibri" w:hAnsi="Calibri"/>
                <w:b/>
                <w:szCs w:val="22"/>
              </w:rPr>
              <w:t>Environmental Health</w:t>
            </w:r>
            <w:r>
              <w:rPr>
                <w:rFonts w:ascii="Calibri" w:hAnsi="Calibri"/>
                <w:b/>
                <w:szCs w:val="22"/>
              </w:rPr>
              <w:t>:</w:t>
            </w:r>
          </w:p>
        </w:tc>
        <w:tc>
          <w:tcPr>
            <w:tcW w:w="6480" w:type="dxa"/>
            <w:gridSpan w:val="9"/>
          </w:tcPr>
          <w:p w14:paraId="0C4C00EF" w14:textId="292B19AE" w:rsidR="00AF2606" w:rsidRDefault="00AF2606" w:rsidP="00FC046F">
            <w:pPr>
              <w:jc w:val="both"/>
              <w:rPr>
                <w:rFonts w:ascii="Calibri" w:hAnsi="Calibri"/>
                <w:szCs w:val="22"/>
              </w:rPr>
            </w:pPr>
          </w:p>
        </w:tc>
      </w:tr>
      <w:tr w:rsidR="00AF2606" w:rsidRPr="008C75E4" w14:paraId="7BCCE4A4" w14:textId="77777777" w:rsidTr="00504440">
        <w:trPr>
          <w:jc w:val="center"/>
        </w:trPr>
        <w:tc>
          <w:tcPr>
            <w:tcW w:w="9555" w:type="dxa"/>
            <w:gridSpan w:val="14"/>
            <w:tcMar>
              <w:top w:w="57" w:type="dxa"/>
              <w:bottom w:w="57" w:type="dxa"/>
            </w:tcMar>
          </w:tcPr>
          <w:p w14:paraId="74D71EFE" w14:textId="3084FE3B" w:rsidR="00AF2606" w:rsidRDefault="00AF2606" w:rsidP="00FC046F">
            <w:pPr>
              <w:jc w:val="both"/>
              <w:rPr>
                <w:rFonts w:ascii="Calibri" w:hAnsi="Calibri"/>
                <w:szCs w:val="22"/>
              </w:rPr>
            </w:pPr>
            <w:r>
              <w:rPr>
                <w:rFonts w:ascii="Calibri" w:hAnsi="Calibri"/>
                <w:szCs w:val="22"/>
              </w:rPr>
              <w:t>No objections subject to technical conditions</w:t>
            </w:r>
          </w:p>
        </w:tc>
      </w:tr>
      <w:tr w:rsidR="008C75E4" w:rsidRPr="008C75E4" w14:paraId="5E1201AB" w14:textId="77777777" w:rsidTr="00504440">
        <w:trPr>
          <w:jc w:val="center"/>
        </w:trPr>
        <w:tc>
          <w:tcPr>
            <w:tcW w:w="3075" w:type="dxa"/>
            <w:gridSpan w:val="5"/>
            <w:tcMar>
              <w:top w:w="57" w:type="dxa"/>
              <w:bottom w:w="57" w:type="dxa"/>
            </w:tcMar>
          </w:tcPr>
          <w:p w14:paraId="5D546F47" w14:textId="77777777" w:rsidR="00C0704D" w:rsidRPr="008C75E4" w:rsidRDefault="00C0704D" w:rsidP="006126D1">
            <w:pPr>
              <w:jc w:val="both"/>
              <w:rPr>
                <w:rFonts w:ascii="Calibri" w:hAnsi="Calibri"/>
                <w:b/>
                <w:szCs w:val="22"/>
              </w:rPr>
            </w:pPr>
            <w:r w:rsidRPr="008C75E4">
              <w:rPr>
                <w:rFonts w:ascii="Calibri" w:hAnsi="Calibri"/>
                <w:b/>
                <w:szCs w:val="22"/>
              </w:rPr>
              <w:t xml:space="preserve">CONSULTATIONS: </w:t>
            </w:r>
          </w:p>
        </w:tc>
        <w:tc>
          <w:tcPr>
            <w:tcW w:w="6480" w:type="dxa"/>
            <w:gridSpan w:val="9"/>
          </w:tcPr>
          <w:p w14:paraId="0B3DD49B" w14:textId="77777777" w:rsidR="00C0704D" w:rsidRPr="008C75E4" w:rsidRDefault="00C0704D" w:rsidP="006126D1">
            <w:pPr>
              <w:jc w:val="both"/>
              <w:rPr>
                <w:rFonts w:ascii="Calibri" w:hAnsi="Calibri"/>
                <w:b/>
                <w:szCs w:val="22"/>
              </w:rPr>
            </w:pPr>
            <w:r w:rsidRPr="008C75E4">
              <w:rPr>
                <w:rFonts w:ascii="Calibri" w:hAnsi="Calibri"/>
                <w:b/>
                <w:szCs w:val="22"/>
              </w:rPr>
              <w:t>Additional Representations.</w:t>
            </w:r>
          </w:p>
        </w:tc>
      </w:tr>
      <w:tr w:rsidR="008C75E4" w:rsidRPr="008C75E4" w14:paraId="15B37984" w14:textId="77777777" w:rsidTr="00504440">
        <w:trPr>
          <w:jc w:val="center"/>
        </w:trPr>
        <w:tc>
          <w:tcPr>
            <w:tcW w:w="9555" w:type="dxa"/>
            <w:gridSpan w:val="14"/>
            <w:tcBorders>
              <w:bottom w:val="single" w:sz="4" w:space="0" w:color="BFBFBF" w:themeColor="background1" w:themeShade="BF"/>
            </w:tcBorders>
            <w:tcMar>
              <w:top w:w="57" w:type="dxa"/>
              <w:bottom w:w="57" w:type="dxa"/>
            </w:tcMar>
          </w:tcPr>
          <w:p w14:paraId="73D6E245" w14:textId="77777777" w:rsidR="005878FE" w:rsidRPr="00435FC9" w:rsidRDefault="0061423C" w:rsidP="00435FC9">
            <w:pPr>
              <w:jc w:val="both"/>
              <w:rPr>
                <w:rFonts w:ascii="Calibri" w:hAnsi="Calibri"/>
                <w:szCs w:val="22"/>
              </w:rPr>
            </w:pPr>
            <w:r>
              <w:rPr>
                <w:rFonts w:ascii="Calibri" w:hAnsi="Calibri"/>
                <w:szCs w:val="22"/>
              </w:rPr>
              <w:t>None</w:t>
            </w:r>
          </w:p>
        </w:tc>
      </w:tr>
      <w:tr w:rsidR="008C75E4" w:rsidRPr="008C75E4" w14:paraId="1817CCE5" w14:textId="77777777" w:rsidTr="00504440">
        <w:trPr>
          <w:trHeight w:hRule="exact" w:val="144"/>
          <w:jc w:val="center"/>
        </w:trPr>
        <w:tc>
          <w:tcPr>
            <w:tcW w:w="9555" w:type="dxa"/>
            <w:gridSpan w:val="14"/>
            <w:tcBorders>
              <w:left w:val="nil"/>
              <w:right w:val="nil"/>
            </w:tcBorders>
            <w:tcMar>
              <w:top w:w="57" w:type="dxa"/>
              <w:bottom w:w="57" w:type="dxa"/>
            </w:tcMar>
          </w:tcPr>
          <w:p w14:paraId="21496797" w14:textId="77777777" w:rsidR="00C0704D" w:rsidRPr="00504440" w:rsidRDefault="00C0704D" w:rsidP="006126D1">
            <w:pPr>
              <w:jc w:val="both"/>
              <w:rPr>
                <w:rFonts w:ascii="Calibri" w:hAnsi="Calibri"/>
                <w:sz w:val="4"/>
                <w:szCs w:val="4"/>
              </w:rPr>
            </w:pPr>
          </w:p>
        </w:tc>
      </w:tr>
      <w:tr w:rsidR="008C75E4" w:rsidRPr="008C75E4" w14:paraId="29EF65D3" w14:textId="77777777" w:rsidTr="00504440">
        <w:trPr>
          <w:jc w:val="center"/>
        </w:trPr>
        <w:tc>
          <w:tcPr>
            <w:tcW w:w="9555" w:type="dxa"/>
            <w:gridSpan w:val="14"/>
            <w:tcMar>
              <w:top w:w="57" w:type="dxa"/>
              <w:bottom w:w="57" w:type="dxa"/>
            </w:tcMar>
          </w:tcPr>
          <w:p w14:paraId="641C3A24" w14:textId="77777777" w:rsidR="00C0704D" w:rsidRPr="008C75E4" w:rsidRDefault="00C0704D" w:rsidP="006126D1">
            <w:pPr>
              <w:jc w:val="both"/>
              <w:rPr>
                <w:rFonts w:ascii="Calibri" w:hAnsi="Calibri"/>
                <w:b/>
                <w:szCs w:val="22"/>
              </w:rPr>
            </w:pPr>
            <w:r w:rsidRPr="008C75E4">
              <w:rPr>
                <w:rFonts w:ascii="Calibri" w:hAnsi="Calibri"/>
                <w:b/>
                <w:szCs w:val="22"/>
              </w:rPr>
              <w:t>RELEVANT POLICIES AND SITE PLANNING HISTORY:</w:t>
            </w:r>
          </w:p>
        </w:tc>
      </w:tr>
      <w:tr w:rsidR="008C75E4" w:rsidRPr="008C75E4" w14:paraId="31BFD846" w14:textId="77777777" w:rsidTr="00504440">
        <w:trPr>
          <w:trHeight w:val="864"/>
          <w:jc w:val="center"/>
        </w:trPr>
        <w:tc>
          <w:tcPr>
            <w:tcW w:w="9555" w:type="dxa"/>
            <w:gridSpan w:val="14"/>
            <w:tcMar>
              <w:top w:w="57" w:type="dxa"/>
              <w:bottom w:w="57" w:type="dxa"/>
            </w:tcMar>
          </w:tcPr>
          <w:p w14:paraId="602214F6" w14:textId="77777777" w:rsidR="008542DE" w:rsidRPr="00504440" w:rsidRDefault="00C0704D" w:rsidP="00504440">
            <w:pPr>
              <w:pStyle w:val="PLANNING"/>
              <w:rPr>
                <w:rFonts w:ascii="Calibri" w:hAnsi="Calibri"/>
                <w:b/>
                <w:bCs/>
                <w:szCs w:val="22"/>
              </w:rPr>
            </w:pPr>
            <w:r w:rsidRPr="008C75E4">
              <w:rPr>
                <w:rFonts w:ascii="Calibri" w:hAnsi="Calibri"/>
                <w:b/>
                <w:bCs/>
                <w:szCs w:val="22"/>
              </w:rPr>
              <w:t>Ribble Valley Core Strategy:</w:t>
            </w:r>
          </w:p>
          <w:p w14:paraId="168AFBE2" w14:textId="77777777" w:rsidR="00DA0C56" w:rsidRPr="00DA0C56" w:rsidRDefault="00DA0C56" w:rsidP="00DA0C56">
            <w:pPr>
              <w:jc w:val="both"/>
              <w:rPr>
                <w:rFonts w:ascii="Calibri" w:hAnsi="Calibri"/>
                <w:b/>
                <w:szCs w:val="22"/>
              </w:rPr>
            </w:pPr>
            <w:r w:rsidRPr="00DA0C56">
              <w:rPr>
                <w:rFonts w:ascii="Calibri" w:hAnsi="Calibri"/>
                <w:b/>
                <w:szCs w:val="22"/>
              </w:rPr>
              <w:t xml:space="preserve">Policy DS1: Development Strategy </w:t>
            </w:r>
          </w:p>
          <w:p w14:paraId="6CEDD0C2" w14:textId="77777777" w:rsidR="00DA0C56" w:rsidRPr="00DA0C56" w:rsidRDefault="00DA0C56" w:rsidP="00DA0C56">
            <w:pPr>
              <w:jc w:val="both"/>
              <w:rPr>
                <w:rFonts w:ascii="Calibri" w:hAnsi="Calibri"/>
                <w:b/>
                <w:szCs w:val="22"/>
              </w:rPr>
            </w:pPr>
            <w:r w:rsidRPr="00DA0C56">
              <w:rPr>
                <w:rFonts w:ascii="Calibri" w:hAnsi="Calibri"/>
                <w:b/>
                <w:szCs w:val="22"/>
              </w:rPr>
              <w:t xml:space="preserve">Policy DS2: Sustainable Development </w:t>
            </w:r>
          </w:p>
          <w:p w14:paraId="7A6EA380" w14:textId="77777777" w:rsidR="00DA0C56" w:rsidRPr="00DA0C56" w:rsidRDefault="00DA0C56" w:rsidP="00DA0C56">
            <w:pPr>
              <w:jc w:val="both"/>
              <w:rPr>
                <w:rFonts w:ascii="Calibri" w:hAnsi="Calibri"/>
                <w:b/>
                <w:szCs w:val="22"/>
              </w:rPr>
            </w:pPr>
            <w:r w:rsidRPr="00DA0C56">
              <w:rPr>
                <w:rFonts w:ascii="Calibri" w:hAnsi="Calibri"/>
                <w:b/>
                <w:szCs w:val="22"/>
              </w:rPr>
              <w:t xml:space="preserve">Policy DMG1: General Considerations </w:t>
            </w:r>
          </w:p>
          <w:p w14:paraId="01835D9D" w14:textId="15351831" w:rsidR="00DA0C56" w:rsidRDefault="00DA0C56" w:rsidP="00DA0C56">
            <w:pPr>
              <w:jc w:val="both"/>
              <w:rPr>
                <w:rFonts w:ascii="Calibri" w:hAnsi="Calibri"/>
                <w:b/>
                <w:szCs w:val="22"/>
              </w:rPr>
            </w:pPr>
            <w:r w:rsidRPr="00DA0C56">
              <w:rPr>
                <w:rFonts w:ascii="Calibri" w:hAnsi="Calibri"/>
                <w:b/>
                <w:szCs w:val="22"/>
              </w:rPr>
              <w:t xml:space="preserve">Policy DMG2: Strategic Considerations </w:t>
            </w:r>
          </w:p>
          <w:p w14:paraId="33CE648E" w14:textId="77777777" w:rsidR="00AF2606" w:rsidRPr="00AF2606" w:rsidRDefault="00AF2606" w:rsidP="00AF2606">
            <w:pPr>
              <w:jc w:val="both"/>
              <w:rPr>
                <w:rFonts w:ascii="Calibri" w:hAnsi="Calibri"/>
                <w:b/>
                <w:szCs w:val="22"/>
              </w:rPr>
            </w:pPr>
            <w:r w:rsidRPr="00AF2606">
              <w:rPr>
                <w:rFonts w:ascii="Calibri" w:hAnsi="Calibri"/>
                <w:b/>
                <w:szCs w:val="22"/>
              </w:rPr>
              <w:t xml:space="preserve">Policy EC1: Business and Employment Development </w:t>
            </w:r>
          </w:p>
          <w:p w14:paraId="30EDBF75" w14:textId="0B46C424" w:rsidR="00AF2606" w:rsidRPr="00AF2606" w:rsidRDefault="00AF2606" w:rsidP="00DA0C56">
            <w:pPr>
              <w:jc w:val="both"/>
              <w:rPr>
                <w:rFonts w:ascii="Calibri" w:hAnsi="Calibri" w:cs="Calibri"/>
                <w:b/>
                <w:szCs w:val="22"/>
              </w:rPr>
            </w:pPr>
            <w:r w:rsidRPr="00AF2606">
              <w:rPr>
                <w:rFonts w:ascii="Calibri" w:hAnsi="Calibri" w:cs="Calibri"/>
                <w:b/>
              </w:rPr>
              <w:t>Policy DMB1: Supporting Business Growth and The Local Economy</w:t>
            </w:r>
          </w:p>
          <w:p w14:paraId="64307330" w14:textId="77777777" w:rsidR="001946E0" w:rsidRPr="008C75E4" w:rsidRDefault="001946E0" w:rsidP="00AF2606">
            <w:pPr>
              <w:jc w:val="both"/>
              <w:rPr>
                <w:rFonts w:ascii="Calibri" w:hAnsi="Calibri"/>
                <w:b/>
                <w:szCs w:val="22"/>
              </w:rPr>
            </w:pPr>
          </w:p>
        </w:tc>
      </w:tr>
      <w:tr w:rsidR="008C75E4" w:rsidRPr="008C75E4" w14:paraId="5791DF35" w14:textId="77777777" w:rsidTr="00504440">
        <w:trPr>
          <w:trHeight w:val="864"/>
          <w:jc w:val="center"/>
        </w:trPr>
        <w:tc>
          <w:tcPr>
            <w:tcW w:w="9555" w:type="dxa"/>
            <w:gridSpan w:val="14"/>
            <w:tcBorders>
              <w:bottom w:val="single" w:sz="4" w:space="0" w:color="BFBFBF" w:themeColor="background1" w:themeShade="BF"/>
            </w:tcBorders>
            <w:tcMar>
              <w:top w:w="57" w:type="dxa"/>
              <w:bottom w:w="57" w:type="dxa"/>
            </w:tcMar>
          </w:tcPr>
          <w:p w14:paraId="27D8B51F" w14:textId="77777777" w:rsidR="00C0704D" w:rsidRPr="008C75E4" w:rsidRDefault="00C0704D" w:rsidP="006126D1">
            <w:pPr>
              <w:pStyle w:val="PLANNING"/>
              <w:rPr>
                <w:rFonts w:ascii="Calibri" w:hAnsi="Calibri"/>
                <w:b/>
                <w:bCs/>
                <w:szCs w:val="22"/>
              </w:rPr>
            </w:pPr>
            <w:r w:rsidRPr="008C75E4">
              <w:rPr>
                <w:rFonts w:ascii="Calibri" w:hAnsi="Calibri"/>
                <w:b/>
                <w:bCs/>
                <w:szCs w:val="22"/>
              </w:rPr>
              <w:t>Relevant Planning History:</w:t>
            </w:r>
          </w:p>
          <w:p w14:paraId="3FA928E0" w14:textId="143FE520" w:rsidR="004D0149" w:rsidRPr="004D0149" w:rsidRDefault="00AF2606" w:rsidP="00454754">
            <w:pPr>
              <w:pStyle w:val="PLANNING"/>
              <w:rPr>
                <w:rFonts w:asciiTheme="minorHAnsi" w:hAnsiTheme="minorHAnsi" w:cstheme="minorHAnsi"/>
                <w:bCs/>
                <w:szCs w:val="22"/>
              </w:rPr>
            </w:pPr>
            <w:r>
              <w:rPr>
                <w:rFonts w:asciiTheme="minorHAnsi" w:hAnsiTheme="minorHAnsi" w:cstheme="minorHAnsi"/>
                <w:bCs/>
                <w:szCs w:val="22"/>
              </w:rPr>
              <w:t>None</w:t>
            </w:r>
          </w:p>
        </w:tc>
      </w:tr>
      <w:tr w:rsidR="008C75E4" w:rsidRPr="008C75E4" w14:paraId="5D94AD40" w14:textId="77777777" w:rsidTr="00504440">
        <w:trPr>
          <w:trHeight w:hRule="exact" w:val="144"/>
          <w:jc w:val="center"/>
        </w:trPr>
        <w:tc>
          <w:tcPr>
            <w:tcW w:w="9555" w:type="dxa"/>
            <w:gridSpan w:val="14"/>
            <w:tcBorders>
              <w:left w:val="nil"/>
              <w:right w:val="nil"/>
            </w:tcBorders>
            <w:tcMar>
              <w:top w:w="57" w:type="dxa"/>
              <w:bottom w:w="57" w:type="dxa"/>
            </w:tcMar>
          </w:tcPr>
          <w:p w14:paraId="122CD92F" w14:textId="77777777" w:rsidR="003F16AA" w:rsidRPr="00504440" w:rsidRDefault="003F16AA" w:rsidP="00504440">
            <w:pPr>
              <w:rPr>
                <w:sz w:val="4"/>
                <w:szCs w:val="4"/>
              </w:rPr>
            </w:pPr>
          </w:p>
        </w:tc>
      </w:tr>
      <w:tr w:rsidR="008C75E4" w:rsidRPr="008C75E4" w14:paraId="17F66015" w14:textId="77777777" w:rsidTr="00504440">
        <w:trPr>
          <w:jc w:val="center"/>
        </w:trPr>
        <w:tc>
          <w:tcPr>
            <w:tcW w:w="9555" w:type="dxa"/>
            <w:gridSpan w:val="14"/>
            <w:tcMar>
              <w:top w:w="57" w:type="dxa"/>
              <w:bottom w:w="57" w:type="dxa"/>
            </w:tcMar>
          </w:tcPr>
          <w:p w14:paraId="2BC74D8A" w14:textId="77777777" w:rsidR="00C0704D" w:rsidRPr="008C75E4" w:rsidRDefault="00C0704D" w:rsidP="006126D1">
            <w:pPr>
              <w:jc w:val="both"/>
              <w:rPr>
                <w:rFonts w:ascii="Calibri" w:hAnsi="Calibri"/>
                <w:b/>
                <w:szCs w:val="22"/>
              </w:rPr>
            </w:pPr>
            <w:r w:rsidRPr="008C75E4">
              <w:rPr>
                <w:rFonts w:ascii="Calibri" w:hAnsi="Calibri"/>
                <w:b/>
                <w:bCs/>
                <w:szCs w:val="22"/>
              </w:rPr>
              <w:t>ASSESSMENT OF PROPOSED DEVELOPMENT:</w:t>
            </w:r>
          </w:p>
        </w:tc>
      </w:tr>
      <w:tr w:rsidR="008C75E4" w:rsidRPr="008C75E4" w14:paraId="341DBF73" w14:textId="77777777" w:rsidTr="00504440">
        <w:trPr>
          <w:trHeight w:val="1152"/>
          <w:jc w:val="center"/>
        </w:trPr>
        <w:tc>
          <w:tcPr>
            <w:tcW w:w="9555" w:type="dxa"/>
            <w:gridSpan w:val="14"/>
            <w:tcMar>
              <w:top w:w="57" w:type="dxa"/>
              <w:bottom w:w="57" w:type="dxa"/>
            </w:tcMar>
          </w:tcPr>
          <w:p w14:paraId="61D0BAE7" w14:textId="77777777" w:rsidR="00D102D9" w:rsidRDefault="00C0704D" w:rsidP="00454754">
            <w:pPr>
              <w:pStyle w:val="Header"/>
              <w:tabs>
                <w:tab w:val="clear" w:pos="4153"/>
                <w:tab w:val="clear" w:pos="8306"/>
              </w:tabs>
              <w:contextualSpacing/>
              <w:jc w:val="both"/>
              <w:rPr>
                <w:rFonts w:ascii="Calibri" w:hAnsi="Calibri"/>
                <w:b/>
                <w:szCs w:val="22"/>
              </w:rPr>
            </w:pPr>
            <w:r w:rsidRPr="008C75E4">
              <w:rPr>
                <w:rFonts w:ascii="Calibri" w:hAnsi="Calibri"/>
                <w:b/>
                <w:szCs w:val="22"/>
              </w:rPr>
              <w:t>Site Description and Surrounding Area:</w:t>
            </w:r>
          </w:p>
          <w:p w14:paraId="1F9F0F61" w14:textId="3CAF8C2D" w:rsidR="00E821C1" w:rsidRPr="00E821C1" w:rsidRDefault="00FB34C4" w:rsidP="00454754">
            <w:pPr>
              <w:pStyle w:val="Header"/>
              <w:tabs>
                <w:tab w:val="clear" w:pos="4153"/>
                <w:tab w:val="clear" w:pos="8306"/>
              </w:tabs>
              <w:contextualSpacing/>
              <w:jc w:val="both"/>
              <w:rPr>
                <w:rFonts w:ascii="Calibri" w:hAnsi="Calibri"/>
                <w:szCs w:val="22"/>
              </w:rPr>
            </w:pPr>
            <w:r>
              <w:rPr>
                <w:rFonts w:ascii="Calibri" w:hAnsi="Calibri"/>
                <w:szCs w:val="22"/>
              </w:rPr>
              <w:t xml:space="preserve"> </w:t>
            </w:r>
            <w:r w:rsidR="00AF2606">
              <w:rPr>
                <w:rFonts w:ascii="Calibri" w:hAnsi="Calibri"/>
                <w:szCs w:val="22"/>
              </w:rPr>
              <w:t>The application site is an industrial / business unit located</w:t>
            </w:r>
            <w:r w:rsidR="00EF4CAD">
              <w:rPr>
                <w:rFonts w:ascii="Calibri" w:hAnsi="Calibri"/>
                <w:szCs w:val="22"/>
              </w:rPr>
              <w:t xml:space="preserve"> behind Gisburn Auction Mart</w:t>
            </w:r>
            <w:r w:rsidR="00AF2606">
              <w:rPr>
                <w:rFonts w:ascii="Calibri" w:hAnsi="Calibri"/>
                <w:szCs w:val="22"/>
              </w:rPr>
              <w:t xml:space="preserve"> i</w:t>
            </w:r>
            <w:r w:rsidR="00EF4CAD">
              <w:rPr>
                <w:rFonts w:ascii="Calibri" w:hAnsi="Calibri"/>
                <w:szCs w:val="22"/>
              </w:rPr>
              <w:t>n a mixed industrial / commercial area</w:t>
            </w:r>
            <w:r w:rsidR="00AF2606">
              <w:rPr>
                <w:rFonts w:ascii="Calibri" w:hAnsi="Calibri"/>
                <w:szCs w:val="22"/>
              </w:rPr>
              <w:t xml:space="preserve"> on the edge of Gisburn Close accessed via Mill Lane directly off the A59. There is some residential property in the wider area, the nearest being to the North on the opposite side of the railway line. The most recent use of the premises was by an agricultural supplies business. </w:t>
            </w:r>
          </w:p>
        </w:tc>
      </w:tr>
      <w:tr w:rsidR="008C75E4" w:rsidRPr="008C75E4" w14:paraId="28776CD5" w14:textId="77777777" w:rsidTr="00504440">
        <w:trPr>
          <w:trHeight w:val="1152"/>
          <w:jc w:val="center"/>
        </w:trPr>
        <w:tc>
          <w:tcPr>
            <w:tcW w:w="9555" w:type="dxa"/>
            <w:gridSpan w:val="14"/>
            <w:tcMar>
              <w:top w:w="57" w:type="dxa"/>
              <w:bottom w:w="57" w:type="dxa"/>
            </w:tcMar>
          </w:tcPr>
          <w:p w14:paraId="744675FE" w14:textId="77777777" w:rsidR="00F8201E" w:rsidRDefault="00C0704D" w:rsidP="00454754">
            <w:pPr>
              <w:pStyle w:val="Header"/>
              <w:tabs>
                <w:tab w:val="clear" w:pos="4153"/>
                <w:tab w:val="clear" w:pos="8306"/>
              </w:tabs>
              <w:jc w:val="both"/>
              <w:rPr>
                <w:rFonts w:ascii="Calibri" w:hAnsi="Calibri"/>
                <w:b/>
                <w:szCs w:val="22"/>
              </w:rPr>
            </w:pPr>
            <w:r w:rsidRPr="008C75E4">
              <w:rPr>
                <w:rFonts w:ascii="Calibri" w:hAnsi="Calibri"/>
                <w:b/>
                <w:szCs w:val="22"/>
              </w:rPr>
              <w:lastRenderedPageBreak/>
              <w:t>Proposed Development for which consent is sought:</w:t>
            </w:r>
          </w:p>
          <w:p w14:paraId="4E297B99" w14:textId="7873DA82" w:rsidR="00454754" w:rsidRPr="00F012FA" w:rsidRDefault="00EF4CAD" w:rsidP="00454754">
            <w:pPr>
              <w:pStyle w:val="Header"/>
              <w:tabs>
                <w:tab w:val="clear" w:pos="4153"/>
                <w:tab w:val="clear" w:pos="8306"/>
              </w:tabs>
              <w:jc w:val="both"/>
              <w:rPr>
                <w:rFonts w:ascii="Calibri" w:hAnsi="Calibri"/>
                <w:szCs w:val="22"/>
              </w:rPr>
            </w:pPr>
            <w:r>
              <w:rPr>
                <w:rFonts w:ascii="Calibri" w:hAnsi="Calibri"/>
                <w:szCs w:val="22"/>
              </w:rPr>
              <w:t xml:space="preserve">The application seeks consent for the change of use of the premises from B8 (storage and distribution) to B2 (general industry) The intended end user of the premises is a company called UK bunded fuel tanks whose business is the manufacture of fuel tanks. </w:t>
            </w:r>
          </w:p>
        </w:tc>
      </w:tr>
      <w:tr w:rsidR="00C214A6" w:rsidRPr="008C75E4" w14:paraId="79E2D1C1" w14:textId="77777777" w:rsidTr="00504440">
        <w:trPr>
          <w:trHeight w:val="864"/>
          <w:jc w:val="center"/>
        </w:trPr>
        <w:tc>
          <w:tcPr>
            <w:tcW w:w="9555" w:type="dxa"/>
            <w:gridSpan w:val="14"/>
            <w:tcMar>
              <w:top w:w="57" w:type="dxa"/>
              <w:bottom w:w="57" w:type="dxa"/>
            </w:tcMar>
          </w:tcPr>
          <w:p w14:paraId="0896EF77" w14:textId="724318FE" w:rsidR="006D7624" w:rsidRDefault="006D7624" w:rsidP="006D7624">
            <w:pPr>
              <w:pStyle w:val="Header"/>
              <w:jc w:val="both"/>
              <w:rPr>
                <w:rFonts w:ascii="Calibri" w:hAnsi="Calibri"/>
                <w:b/>
                <w:szCs w:val="22"/>
              </w:rPr>
            </w:pPr>
            <w:r w:rsidRPr="006D7624">
              <w:rPr>
                <w:rFonts w:ascii="Calibri" w:hAnsi="Calibri"/>
                <w:b/>
                <w:szCs w:val="22"/>
              </w:rPr>
              <w:t>Principle of Development:</w:t>
            </w:r>
          </w:p>
          <w:p w14:paraId="216D51AB" w14:textId="57AB1F50" w:rsidR="00714560" w:rsidRPr="006D7624" w:rsidRDefault="00EF4CAD" w:rsidP="00B3524E">
            <w:pPr>
              <w:pStyle w:val="Header"/>
              <w:tabs>
                <w:tab w:val="clear" w:pos="4153"/>
                <w:tab w:val="clear" w:pos="8306"/>
              </w:tabs>
              <w:jc w:val="both"/>
              <w:rPr>
                <w:rFonts w:ascii="Calibri" w:hAnsi="Calibri"/>
                <w:szCs w:val="22"/>
              </w:rPr>
            </w:pPr>
            <w:r>
              <w:rPr>
                <w:rFonts w:ascii="Calibri" w:hAnsi="Calibri"/>
                <w:szCs w:val="22"/>
              </w:rPr>
              <w:t xml:space="preserve">The business has outgrown its current premises and wishes to relocate and expand. The planning statement also explains that they wish to broaden the business with some additional retailing of smaller parts and wish to employ additional staff to assist with this. The proposal is in broad accordance with the economic development policies of the core strategy (EC1 and DMB1) which are supportive of the expansion of existing businesses and employment generating uses in the borough. The site is an existing industrial type unit in a sustainable location with good transport links and other similar uses in the immediate vicinity. The proposal is considered acceptable in principle subject to the material planning considerations in particular the amenity of the surrounding area in respect of noise and highway safety. </w:t>
            </w:r>
          </w:p>
        </w:tc>
      </w:tr>
      <w:tr w:rsidR="008C75E4" w:rsidRPr="008C75E4" w14:paraId="3B7424E5" w14:textId="77777777" w:rsidTr="00504440">
        <w:trPr>
          <w:trHeight w:val="864"/>
          <w:jc w:val="center"/>
        </w:trPr>
        <w:tc>
          <w:tcPr>
            <w:tcW w:w="9555" w:type="dxa"/>
            <w:gridSpan w:val="14"/>
            <w:tcMar>
              <w:top w:w="57" w:type="dxa"/>
              <w:bottom w:w="57" w:type="dxa"/>
            </w:tcMar>
          </w:tcPr>
          <w:p w14:paraId="0D95C1A4" w14:textId="77777777" w:rsidR="00ED00B7" w:rsidRDefault="00F71D53" w:rsidP="006126D1">
            <w:pPr>
              <w:contextualSpacing/>
              <w:jc w:val="both"/>
              <w:rPr>
                <w:rFonts w:ascii="Calibri" w:hAnsi="Calibri"/>
                <w:b/>
                <w:szCs w:val="22"/>
              </w:rPr>
            </w:pPr>
            <w:r w:rsidRPr="00DF42DA">
              <w:rPr>
                <w:rFonts w:ascii="Calibri" w:hAnsi="Calibri"/>
                <w:b/>
                <w:szCs w:val="22"/>
              </w:rPr>
              <w:t>Residential Amenity</w:t>
            </w:r>
            <w:r w:rsidR="00DF42DA" w:rsidRPr="00DF42DA">
              <w:rPr>
                <w:rFonts w:ascii="Calibri" w:hAnsi="Calibri"/>
                <w:b/>
                <w:szCs w:val="22"/>
              </w:rPr>
              <w:t>:</w:t>
            </w:r>
          </w:p>
          <w:p w14:paraId="44E5FFCA" w14:textId="77777777" w:rsidR="004536E4" w:rsidRDefault="00EF4CAD" w:rsidP="00454754">
            <w:pPr>
              <w:contextualSpacing/>
              <w:jc w:val="both"/>
              <w:rPr>
                <w:rFonts w:ascii="Calibri" w:hAnsi="Calibri"/>
                <w:szCs w:val="22"/>
              </w:rPr>
            </w:pPr>
            <w:r>
              <w:rPr>
                <w:rFonts w:ascii="Calibri" w:hAnsi="Calibri"/>
                <w:szCs w:val="22"/>
              </w:rPr>
              <w:t>There are residential properties to the North of the site on Mill Lane and the East on Stable C</w:t>
            </w:r>
            <w:r w:rsidR="004536E4">
              <w:rPr>
                <w:rFonts w:ascii="Calibri" w:hAnsi="Calibri"/>
                <w:szCs w:val="22"/>
              </w:rPr>
              <w:t>lose</w:t>
            </w:r>
            <w:r>
              <w:rPr>
                <w:rFonts w:ascii="Calibri" w:hAnsi="Calibri"/>
                <w:szCs w:val="22"/>
              </w:rPr>
              <w:t xml:space="preserve">. It is accepted that there will be some ambient noise levels in the area due to the proximity to the road and railway line. </w:t>
            </w:r>
          </w:p>
          <w:p w14:paraId="08CA0405" w14:textId="4908DD1A" w:rsidR="004536E4" w:rsidRDefault="004536E4" w:rsidP="00454754">
            <w:pPr>
              <w:contextualSpacing/>
              <w:jc w:val="both"/>
              <w:rPr>
                <w:rFonts w:ascii="Calibri" w:hAnsi="Calibri"/>
                <w:szCs w:val="22"/>
              </w:rPr>
            </w:pPr>
          </w:p>
          <w:p w14:paraId="74170B81" w14:textId="3FE7BF24" w:rsidR="004536E4" w:rsidRDefault="004536E4" w:rsidP="00454754">
            <w:pPr>
              <w:contextualSpacing/>
              <w:jc w:val="both"/>
              <w:rPr>
                <w:rFonts w:ascii="Calibri" w:hAnsi="Calibri"/>
                <w:szCs w:val="22"/>
              </w:rPr>
            </w:pPr>
            <w:r>
              <w:rPr>
                <w:rFonts w:ascii="Calibri" w:hAnsi="Calibri"/>
                <w:szCs w:val="22"/>
              </w:rPr>
              <w:t xml:space="preserve">The proposed end user is a manufacturer of fuel tanks however the planning permission would be granted for any B2 use. </w:t>
            </w:r>
          </w:p>
          <w:p w14:paraId="389C9BEC" w14:textId="77777777" w:rsidR="004536E4" w:rsidRDefault="004536E4" w:rsidP="00454754">
            <w:pPr>
              <w:contextualSpacing/>
              <w:jc w:val="both"/>
              <w:rPr>
                <w:rFonts w:ascii="Calibri" w:hAnsi="Calibri"/>
                <w:szCs w:val="22"/>
              </w:rPr>
            </w:pPr>
          </w:p>
          <w:p w14:paraId="06C03783" w14:textId="0CE47734" w:rsidR="00C6456D" w:rsidRDefault="00EF4CAD" w:rsidP="00454754">
            <w:pPr>
              <w:contextualSpacing/>
              <w:jc w:val="both"/>
              <w:rPr>
                <w:rFonts w:ascii="Calibri" w:hAnsi="Calibri"/>
                <w:szCs w:val="22"/>
              </w:rPr>
            </w:pPr>
            <w:r>
              <w:rPr>
                <w:rFonts w:ascii="Calibri" w:hAnsi="Calibri"/>
                <w:szCs w:val="22"/>
              </w:rPr>
              <w:t xml:space="preserve">A noise assessment </w:t>
            </w:r>
            <w:r w:rsidR="004536E4">
              <w:rPr>
                <w:rFonts w:ascii="Calibri" w:hAnsi="Calibri"/>
                <w:szCs w:val="22"/>
              </w:rPr>
              <w:t xml:space="preserve">has been submitted with the application and the Council’s Environmental Health Officer has confirmed that they have no objections to the proposal subject to the imposition of technical conditions. These conditions set limits on the noise levels that may be emitted from the premises, lighting and hours of operation.  Subject to these conditions it is not considered that the proposal will have a detrimental impact on residential amenity. </w:t>
            </w:r>
          </w:p>
          <w:p w14:paraId="4532730A" w14:textId="64A8D87F" w:rsidR="004536E4" w:rsidRPr="00D23470" w:rsidRDefault="004536E4" w:rsidP="00454754">
            <w:pPr>
              <w:contextualSpacing/>
              <w:jc w:val="both"/>
              <w:rPr>
                <w:rFonts w:ascii="Calibri" w:hAnsi="Calibri"/>
                <w:szCs w:val="22"/>
              </w:rPr>
            </w:pPr>
          </w:p>
        </w:tc>
      </w:tr>
      <w:tr w:rsidR="008C75E4" w:rsidRPr="008C75E4" w14:paraId="6B21E1ED" w14:textId="77777777" w:rsidTr="00504440">
        <w:trPr>
          <w:trHeight w:val="864"/>
          <w:jc w:val="center"/>
        </w:trPr>
        <w:tc>
          <w:tcPr>
            <w:tcW w:w="9555" w:type="dxa"/>
            <w:gridSpan w:val="14"/>
            <w:tcMar>
              <w:top w:w="57" w:type="dxa"/>
              <w:bottom w:w="57" w:type="dxa"/>
            </w:tcMar>
          </w:tcPr>
          <w:p w14:paraId="71B82BFF" w14:textId="77777777" w:rsidR="00C0704D" w:rsidRDefault="00DF42DA" w:rsidP="006126D1">
            <w:pPr>
              <w:contextualSpacing/>
              <w:jc w:val="both"/>
              <w:rPr>
                <w:rFonts w:ascii="Calibri" w:hAnsi="Calibri"/>
                <w:b/>
                <w:szCs w:val="22"/>
              </w:rPr>
            </w:pPr>
            <w:r w:rsidRPr="00DF42DA">
              <w:rPr>
                <w:rFonts w:ascii="Calibri" w:hAnsi="Calibri"/>
                <w:b/>
                <w:szCs w:val="22"/>
              </w:rPr>
              <w:t>Visual Amenity:</w:t>
            </w:r>
          </w:p>
          <w:p w14:paraId="417CC86D" w14:textId="06C317FA" w:rsidR="00937595" w:rsidRPr="00545D8C" w:rsidRDefault="000F263F" w:rsidP="008C6FDA">
            <w:pPr>
              <w:overflowPunct/>
              <w:autoSpaceDE/>
              <w:autoSpaceDN/>
              <w:adjustRightInd/>
              <w:jc w:val="both"/>
              <w:textAlignment w:val="auto"/>
              <w:rPr>
                <w:rFonts w:ascii="Calibri" w:hAnsi="Calibri"/>
                <w:szCs w:val="22"/>
              </w:rPr>
            </w:pPr>
            <w:r>
              <w:rPr>
                <w:rFonts w:ascii="Calibri" w:hAnsi="Calibri"/>
                <w:szCs w:val="22"/>
              </w:rPr>
              <w:t xml:space="preserve">There are no physical alterations proposed to the building and it is not considered that the proposal would have a detrimental impact on the character of the surrounding area. </w:t>
            </w:r>
          </w:p>
        </w:tc>
      </w:tr>
      <w:tr w:rsidR="008C75E4" w:rsidRPr="008C75E4" w14:paraId="7D378CEA" w14:textId="77777777" w:rsidTr="00504440">
        <w:trPr>
          <w:trHeight w:val="864"/>
          <w:jc w:val="center"/>
        </w:trPr>
        <w:tc>
          <w:tcPr>
            <w:tcW w:w="9555" w:type="dxa"/>
            <w:gridSpan w:val="14"/>
            <w:tcMar>
              <w:top w:w="57" w:type="dxa"/>
              <w:bottom w:w="57" w:type="dxa"/>
            </w:tcMar>
          </w:tcPr>
          <w:p w14:paraId="0DE52342" w14:textId="77777777" w:rsidR="00C0704D" w:rsidRDefault="007C5713" w:rsidP="006126D1">
            <w:pPr>
              <w:pStyle w:val="Header"/>
              <w:tabs>
                <w:tab w:val="clear" w:pos="4153"/>
                <w:tab w:val="clear" w:pos="8306"/>
              </w:tabs>
              <w:contextualSpacing/>
              <w:jc w:val="both"/>
              <w:rPr>
                <w:rFonts w:ascii="Calibri" w:hAnsi="Calibri"/>
                <w:b/>
                <w:szCs w:val="22"/>
              </w:rPr>
            </w:pPr>
            <w:r>
              <w:rPr>
                <w:rFonts w:ascii="Calibri" w:hAnsi="Calibri"/>
                <w:b/>
                <w:szCs w:val="22"/>
              </w:rPr>
              <w:t>Highways:</w:t>
            </w:r>
          </w:p>
          <w:p w14:paraId="2A864CA8" w14:textId="2BB3812D" w:rsidR="00C50517" w:rsidRPr="002A7DF7" w:rsidRDefault="000F263F" w:rsidP="00454754">
            <w:pPr>
              <w:pStyle w:val="Header"/>
              <w:tabs>
                <w:tab w:val="clear" w:pos="4153"/>
                <w:tab w:val="clear" w:pos="8306"/>
              </w:tabs>
              <w:contextualSpacing/>
              <w:jc w:val="both"/>
              <w:rPr>
                <w:rFonts w:ascii="Calibri" w:hAnsi="Calibri"/>
                <w:szCs w:val="22"/>
              </w:rPr>
            </w:pPr>
            <w:r>
              <w:rPr>
                <w:rFonts w:ascii="Calibri" w:hAnsi="Calibri"/>
                <w:szCs w:val="22"/>
              </w:rPr>
              <w:t xml:space="preserve">It is accepted that there is a shortfall in parking provision for the site based on the standard requirement for this type of use. </w:t>
            </w:r>
            <w:r w:rsidR="00BD02F2">
              <w:rPr>
                <w:rFonts w:ascii="Calibri" w:hAnsi="Calibri"/>
                <w:szCs w:val="22"/>
              </w:rPr>
              <w:t>However,</w:t>
            </w:r>
            <w:r>
              <w:rPr>
                <w:rFonts w:ascii="Calibri" w:hAnsi="Calibri"/>
                <w:szCs w:val="22"/>
              </w:rPr>
              <w:t xml:space="preserve"> the agent has supplied</w:t>
            </w:r>
            <w:r w:rsidR="00BD02F2">
              <w:rPr>
                <w:rFonts w:ascii="Calibri" w:hAnsi="Calibri"/>
                <w:szCs w:val="22"/>
              </w:rPr>
              <w:t xml:space="preserve"> a revised plan and</w:t>
            </w:r>
            <w:r>
              <w:rPr>
                <w:rFonts w:ascii="Calibri" w:hAnsi="Calibri"/>
                <w:szCs w:val="22"/>
              </w:rPr>
              <w:t xml:space="preserve"> some supplementary information including a statement which advises how the business operates. The proposed site will provide a similar number of parking spaces as their current premises and also some cycle storage. Whilst there is a shortfall in parking the highway authority have confirmed that they will accept this and do not consider that there will </w:t>
            </w:r>
            <w:r w:rsidR="00BD02F2">
              <w:rPr>
                <w:rFonts w:ascii="Calibri" w:hAnsi="Calibri"/>
                <w:szCs w:val="22"/>
              </w:rPr>
              <w:t xml:space="preserve">be any highway safety implications subject to conditions. </w:t>
            </w:r>
            <w:r>
              <w:rPr>
                <w:rFonts w:ascii="Calibri" w:hAnsi="Calibri"/>
                <w:szCs w:val="22"/>
              </w:rPr>
              <w:t xml:space="preserve"> </w:t>
            </w:r>
          </w:p>
        </w:tc>
      </w:tr>
      <w:tr w:rsidR="008C75E4" w:rsidRPr="008C75E4" w14:paraId="2AF9B66B" w14:textId="77777777" w:rsidTr="00504440">
        <w:trPr>
          <w:trHeight w:val="864"/>
          <w:jc w:val="center"/>
        </w:trPr>
        <w:tc>
          <w:tcPr>
            <w:tcW w:w="9555" w:type="dxa"/>
            <w:gridSpan w:val="14"/>
            <w:tcMar>
              <w:top w:w="57" w:type="dxa"/>
              <w:bottom w:w="57" w:type="dxa"/>
            </w:tcMar>
          </w:tcPr>
          <w:p w14:paraId="5725DC93" w14:textId="77777777" w:rsidR="00C0704D" w:rsidRPr="008C75E4" w:rsidRDefault="00C0704D" w:rsidP="006126D1">
            <w:pPr>
              <w:contextualSpacing/>
              <w:jc w:val="both"/>
              <w:rPr>
                <w:rFonts w:ascii="Calibri" w:hAnsi="Calibri"/>
                <w:b/>
                <w:bCs/>
                <w:szCs w:val="22"/>
              </w:rPr>
            </w:pPr>
            <w:r w:rsidRPr="008C75E4">
              <w:rPr>
                <w:rFonts w:ascii="Calibri" w:hAnsi="Calibri"/>
                <w:b/>
                <w:bCs/>
                <w:szCs w:val="22"/>
              </w:rPr>
              <w:t>Observations/Consideration of Matters Raised/Conclusion:</w:t>
            </w:r>
          </w:p>
          <w:p w14:paraId="628BDF13" w14:textId="24DC3305" w:rsidR="00C44E40" w:rsidRPr="00BA2247" w:rsidRDefault="00BD02F2" w:rsidP="00454754">
            <w:pPr>
              <w:pStyle w:val="Header"/>
              <w:tabs>
                <w:tab w:val="clear" w:pos="4153"/>
                <w:tab w:val="clear" w:pos="8306"/>
              </w:tabs>
              <w:contextualSpacing/>
              <w:jc w:val="both"/>
              <w:rPr>
                <w:rFonts w:ascii="Calibri" w:hAnsi="Calibri"/>
                <w:szCs w:val="22"/>
              </w:rPr>
            </w:pPr>
            <w:r>
              <w:rPr>
                <w:rFonts w:ascii="Calibri" w:hAnsi="Calibri"/>
                <w:szCs w:val="22"/>
              </w:rPr>
              <w:t xml:space="preserve">Having regard to the relevant core strategy policies and material planning considerations the proposal is considered acceptable for the reasons discussed above and it is therefore recommended accordingly. </w:t>
            </w:r>
          </w:p>
        </w:tc>
      </w:tr>
      <w:tr w:rsidR="00C0704D" w:rsidRPr="008C75E4" w14:paraId="14530A24" w14:textId="77777777" w:rsidTr="00504440">
        <w:trPr>
          <w:jc w:val="center"/>
        </w:trPr>
        <w:tc>
          <w:tcPr>
            <w:tcW w:w="2837" w:type="dxa"/>
            <w:gridSpan w:val="4"/>
            <w:tcMar>
              <w:top w:w="57" w:type="dxa"/>
              <w:bottom w:w="57" w:type="dxa"/>
            </w:tcMar>
          </w:tcPr>
          <w:p w14:paraId="48D7EA88" w14:textId="77777777" w:rsidR="00C0704D" w:rsidRPr="008C75E4" w:rsidRDefault="00C0704D" w:rsidP="006126D1">
            <w:pPr>
              <w:jc w:val="both"/>
              <w:rPr>
                <w:rFonts w:ascii="Calibri" w:hAnsi="Calibri"/>
                <w:b/>
                <w:bCs/>
                <w:szCs w:val="22"/>
              </w:rPr>
            </w:pPr>
            <w:r w:rsidRPr="008C75E4">
              <w:rPr>
                <w:rFonts w:ascii="Calibri" w:hAnsi="Calibri"/>
                <w:b/>
                <w:szCs w:val="22"/>
              </w:rPr>
              <w:t>RECOMMENDATION</w:t>
            </w:r>
            <w:r w:rsidRPr="008C75E4">
              <w:rPr>
                <w:rFonts w:ascii="Calibri" w:hAnsi="Calibri"/>
                <w:szCs w:val="22"/>
              </w:rPr>
              <w:t>:</w:t>
            </w:r>
          </w:p>
        </w:tc>
        <w:tc>
          <w:tcPr>
            <w:tcW w:w="6718" w:type="dxa"/>
            <w:gridSpan w:val="10"/>
          </w:tcPr>
          <w:p w14:paraId="1E4D3E12" w14:textId="47B44507" w:rsidR="00C0704D" w:rsidRPr="008C75E4" w:rsidRDefault="00BD02F2" w:rsidP="006126D1">
            <w:pPr>
              <w:jc w:val="both"/>
              <w:rPr>
                <w:rFonts w:ascii="Calibri" w:hAnsi="Calibri"/>
                <w:bCs/>
                <w:szCs w:val="22"/>
              </w:rPr>
            </w:pPr>
            <w:r>
              <w:rPr>
                <w:rFonts w:ascii="Calibri" w:hAnsi="Calibri"/>
                <w:bCs/>
                <w:szCs w:val="22"/>
              </w:rPr>
              <w:t xml:space="preserve">That planning permission is granted. </w:t>
            </w:r>
          </w:p>
        </w:tc>
      </w:tr>
    </w:tbl>
    <w:p w14:paraId="50B8B323" w14:textId="77777777" w:rsidR="0031197A" w:rsidRPr="008C75E4" w:rsidRDefault="00FE65A2" w:rsidP="006126D1">
      <w:pPr>
        <w:jc w:val="both"/>
        <w:rPr>
          <w:rFonts w:ascii="Calibri" w:hAnsi="Calibri"/>
          <w:szCs w:val="22"/>
        </w:rPr>
      </w:pPr>
    </w:p>
    <w:sectPr w:rsidR="0031197A" w:rsidRPr="008C75E4" w:rsidSect="00504440">
      <w:pgSz w:w="11906" w:h="16838"/>
      <w:pgMar w:top="964" w:right="964" w:bottom="964"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996DAA" w14:textId="77777777" w:rsidR="00D80310" w:rsidRDefault="00D80310" w:rsidP="006D0B5F">
      <w:r>
        <w:separator/>
      </w:r>
    </w:p>
  </w:endnote>
  <w:endnote w:type="continuationSeparator" w:id="0">
    <w:p w14:paraId="75AFA8F1" w14:textId="77777777" w:rsidR="00D80310" w:rsidRDefault="00D80310" w:rsidP="006D0B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0ECC4C" w14:textId="77777777" w:rsidR="00D80310" w:rsidRDefault="00D80310" w:rsidP="006D0B5F">
      <w:r>
        <w:separator/>
      </w:r>
    </w:p>
  </w:footnote>
  <w:footnote w:type="continuationSeparator" w:id="0">
    <w:p w14:paraId="1C5912BB" w14:textId="77777777" w:rsidR="00D80310" w:rsidRDefault="00D80310" w:rsidP="006D0B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515A5"/>
    <w:multiLevelType w:val="hybridMultilevel"/>
    <w:tmpl w:val="2C2E3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237983"/>
    <w:multiLevelType w:val="hybridMultilevel"/>
    <w:tmpl w:val="D2E4F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C51906"/>
    <w:multiLevelType w:val="hybridMultilevel"/>
    <w:tmpl w:val="4BFEB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F7422E2"/>
    <w:multiLevelType w:val="hybridMultilevel"/>
    <w:tmpl w:val="05061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1E5546A"/>
    <w:multiLevelType w:val="hybridMultilevel"/>
    <w:tmpl w:val="56043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7142780"/>
    <w:multiLevelType w:val="hybridMultilevel"/>
    <w:tmpl w:val="3EDCF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09B2938"/>
    <w:multiLevelType w:val="hybridMultilevel"/>
    <w:tmpl w:val="024EE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0A11A14"/>
    <w:multiLevelType w:val="hybridMultilevel"/>
    <w:tmpl w:val="638C5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9C62D32"/>
    <w:multiLevelType w:val="hybridMultilevel"/>
    <w:tmpl w:val="43CC4D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3"/>
  </w:num>
  <w:num w:numId="4">
    <w:abstractNumId w:val="4"/>
  </w:num>
  <w:num w:numId="5">
    <w:abstractNumId w:val="0"/>
  </w:num>
  <w:num w:numId="6">
    <w:abstractNumId w:val="1"/>
  </w:num>
  <w:num w:numId="7">
    <w:abstractNumId w:val="5"/>
  </w:num>
  <w:num w:numId="8">
    <w:abstractNumId w:val="8"/>
  </w:num>
  <w:num w:numId="9">
    <w:abstractNumId w:val="2"/>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075DD"/>
    <w:rsid w:val="00016A73"/>
    <w:rsid w:val="00041FBF"/>
    <w:rsid w:val="00055B13"/>
    <w:rsid w:val="0008638E"/>
    <w:rsid w:val="000B5CB5"/>
    <w:rsid w:val="000C7A57"/>
    <w:rsid w:val="000F263F"/>
    <w:rsid w:val="00101855"/>
    <w:rsid w:val="0010371E"/>
    <w:rsid w:val="00106932"/>
    <w:rsid w:val="00130035"/>
    <w:rsid w:val="00141512"/>
    <w:rsid w:val="0016428F"/>
    <w:rsid w:val="00174004"/>
    <w:rsid w:val="00193439"/>
    <w:rsid w:val="001946E0"/>
    <w:rsid w:val="00196722"/>
    <w:rsid w:val="001B769B"/>
    <w:rsid w:val="001C1453"/>
    <w:rsid w:val="001D4F7A"/>
    <w:rsid w:val="001D5ADD"/>
    <w:rsid w:val="00203F50"/>
    <w:rsid w:val="00206E24"/>
    <w:rsid w:val="00237DA1"/>
    <w:rsid w:val="00250879"/>
    <w:rsid w:val="00263B45"/>
    <w:rsid w:val="00284480"/>
    <w:rsid w:val="0028751A"/>
    <w:rsid w:val="0029334A"/>
    <w:rsid w:val="002A01CF"/>
    <w:rsid w:val="002A7DF7"/>
    <w:rsid w:val="002B7854"/>
    <w:rsid w:val="002C6277"/>
    <w:rsid w:val="002D4346"/>
    <w:rsid w:val="002E2952"/>
    <w:rsid w:val="002E7CC1"/>
    <w:rsid w:val="002F041D"/>
    <w:rsid w:val="002F2580"/>
    <w:rsid w:val="002F7502"/>
    <w:rsid w:val="003137E0"/>
    <w:rsid w:val="00320A6F"/>
    <w:rsid w:val="00321B6E"/>
    <w:rsid w:val="003359D0"/>
    <w:rsid w:val="00341E8D"/>
    <w:rsid w:val="00347F5E"/>
    <w:rsid w:val="003562A3"/>
    <w:rsid w:val="003634D9"/>
    <w:rsid w:val="0036759A"/>
    <w:rsid w:val="003825D5"/>
    <w:rsid w:val="003A4376"/>
    <w:rsid w:val="003C28E1"/>
    <w:rsid w:val="003E2151"/>
    <w:rsid w:val="003F16AA"/>
    <w:rsid w:val="003F16B4"/>
    <w:rsid w:val="003F3DB5"/>
    <w:rsid w:val="003F481A"/>
    <w:rsid w:val="00404C72"/>
    <w:rsid w:val="00435FC9"/>
    <w:rsid w:val="0044039F"/>
    <w:rsid w:val="00440CB6"/>
    <w:rsid w:val="00446D63"/>
    <w:rsid w:val="004536E4"/>
    <w:rsid w:val="00454754"/>
    <w:rsid w:val="004654DD"/>
    <w:rsid w:val="004854EC"/>
    <w:rsid w:val="004936A6"/>
    <w:rsid w:val="004947BB"/>
    <w:rsid w:val="004A5EA9"/>
    <w:rsid w:val="004B1DFD"/>
    <w:rsid w:val="004C2434"/>
    <w:rsid w:val="004D0149"/>
    <w:rsid w:val="004D6FC7"/>
    <w:rsid w:val="004E58E3"/>
    <w:rsid w:val="004F0649"/>
    <w:rsid w:val="004F1043"/>
    <w:rsid w:val="004F1E99"/>
    <w:rsid w:val="00503E36"/>
    <w:rsid w:val="0050432D"/>
    <w:rsid w:val="00504440"/>
    <w:rsid w:val="00510DBF"/>
    <w:rsid w:val="00510FA2"/>
    <w:rsid w:val="00510FE3"/>
    <w:rsid w:val="00521ABA"/>
    <w:rsid w:val="00525341"/>
    <w:rsid w:val="00527A31"/>
    <w:rsid w:val="00534611"/>
    <w:rsid w:val="00545D8C"/>
    <w:rsid w:val="00556ECD"/>
    <w:rsid w:val="005631B3"/>
    <w:rsid w:val="005633B0"/>
    <w:rsid w:val="005635FF"/>
    <w:rsid w:val="00573B90"/>
    <w:rsid w:val="005878FE"/>
    <w:rsid w:val="00593040"/>
    <w:rsid w:val="005B0A0E"/>
    <w:rsid w:val="005C7BB1"/>
    <w:rsid w:val="005D3432"/>
    <w:rsid w:val="005E1C6C"/>
    <w:rsid w:val="005E65DF"/>
    <w:rsid w:val="005F1593"/>
    <w:rsid w:val="006101D7"/>
    <w:rsid w:val="006124F1"/>
    <w:rsid w:val="006126D1"/>
    <w:rsid w:val="0061423C"/>
    <w:rsid w:val="006326A2"/>
    <w:rsid w:val="00665C24"/>
    <w:rsid w:val="00690EC3"/>
    <w:rsid w:val="00692B60"/>
    <w:rsid w:val="00695F88"/>
    <w:rsid w:val="006A71AD"/>
    <w:rsid w:val="006C126E"/>
    <w:rsid w:val="006C2BFA"/>
    <w:rsid w:val="006D0B5F"/>
    <w:rsid w:val="006D4E58"/>
    <w:rsid w:val="006D7624"/>
    <w:rsid w:val="006F137D"/>
    <w:rsid w:val="006F4D38"/>
    <w:rsid w:val="0070054B"/>
    <w:rsid w:val="00706480"/>
    <w:rsid w:val="00710DBB"/>
    <w:rsid w:val="00714560"/>
    <w:rsid w:val="00725F1C"/>
    <w:rsid w:val="007430C8"/>
    <w:rsid w:val="00755FCC"/>
    <w:rsid w:val="007633AB"/>
    <w:rsid w:val="00765802"/>
    <w:rsid w:val="00776AE2"/>
    <w:rsid w:val="007921CD"/>
    <w:rsid w:val="007C5713"/>
    <w:rsid w:val="007C791C"/>
    <w:rsid w:val="007D6D02"/>
    <w:rsid w:val="007D7DF4"/>
    <w:rsid w:val="007E0D23"/>
    <w:rsid w:val="007E5EFF"/>
    <w:rsid w:val="007F196D"/>
    <w:rsid w:val="00805895"/>
    <w:rsid w:val="008075CB"/>
    <w:rsid w:val="00811771"/>
    <w:rsid w:val="008154DD"/>
    <w:rsid w:val="008542DE"/>
    <w:rsid w:val="0086109A"/>
    <w:rsid w:val="008638DE"/>
    <w:rsid w:val="00891182"/>
    <w:rsid w:val="008A2403"/>
    <w:rsid w:val="008A28C8"/>
    <w:rsid w:val="008C6FDA"/>
    <w:rsid w:val="008C75E4"/>
    <w:rsid w:val="008F6B58"/>
    <w:rsid w:val="0090282C"/>
    <w:rsid w:val="00906D0C"/>
    <w:rsid w:val="00934B34"/>
    <w:rsid w:val="00937595"/>
    <w:rsid w:val="009565F5"/>
    <w:rsid w:val="009825FF"/>
    <w:rsid w:val="00985097"/>
    <w:rsid w:val="00990492"/>
    <w:rsid w:val="00994EF1"/>
    <w:rsid w:val="009A50A7"/>
    <w:rsid w:val="009C4BCF"/>
    <w:rsid w:val="009C7F61"/>
    <w:rsid w:val="009E6A8B"/>
    <w:rsid w:val="00A04A96"/>
    <w:rsid w:val="00A07220"/>
    <w:rsid w:val="00A40070"/>
    <w:rsid w:val="00A42E82"/>
    <w:rsid w:val="00A46EE9"/>
    <w:rsid w:val="00A55E83"/>
    <w:rsid w:val="00A579BB"/>
    <w:rsid w:val="00A63D55"/>
    <w:rsid w:val="00A8441B"/>
    <w:rsid w:val="00A9088C"/>
    <w:rsid w:val="00A9168C"/>
    <w:rsid w:val="00A95D89"/>
    <w:rsid w:val="00AB3243"/>
    <w:rsid w:val="00AB5232"/>
    <w:rsid w:val="00AF2606"/>
    <w:rsid w:val="00B14DDC"/>
    <w:rsid w:val="00B30A5E"/>
    <w:rsid w:val="00B31505"/>
    <w:rsid w:val="00B3524E"/>
    <w:rsid w:val="00B6269C"/>
    <w:rsid w:val="00B74C73"/>
    <w:rsid w:val="00B93EB5"/>
    <w:rsid w:val="00B96F5A"/>
    <w:rsid w:val="00BA2247"/>
    <w:rsid w:val="00BA5D97"/>
    <w:rsid w:val="00BA6B19"/>
    <w:rsid w:val="00BB1C52"/>
    <w:rsid w:val="00BB2A50"/>
    <w:rsid w:val="00BC1E48"/>
    <w:rsid w:val="00BD02F2"/>
    <w:rsid w:val="00BD3F03"/>
    <w:rsid w:val="00C0704D"/>
    <w:rsid w:val="00C214A6"/>
    <w:rsid w:val="00C24A51"/>
    <w:rsid w:val="00C25722"/>
    <w:rsid w:val="00C44E40"/>
    <w:rsid w:val="00C50517"/>
    <w:rsid w:val="00C618DB"/>
    <w:rsid w:val="00C6456D"/>
    <w:rsid w:val="00C93384"/>
    <w:rsid w:val="00CA28BA"/>
    <w:rsid w:val="00CD1729"/>
    <w:rsid w:val="00CD2E03"/>
    <w:rsid w:val="00CD38B1"/>
    <w:rsid w:val="00D102D9"/>
    <w:rsid w:val="00D1063F"/>
    <w:rsid w:val="00D11007"/>
    <w:rsid w:val="00D1420C"/>
    <w:rsid w:val="00D17434"/>
    <w:rsid w:val="00D23470"/>
    <w:rsid w:val="00D2449B"/>
    <w:rsid w:val="00D54384"/>
    <w:rsid w:val="00D54E67"/>
    <w:rsid w:val="00D54F48"/>
    <w:rsid w:val="00D632BB"/>
    <w:rsid w:val="00D80310"/>
    <w:rsid w:val="00D9608A"/>
    <w:rsid w:val="00D96DF7"/>
    <w:rsid w:val="00D97AA3"/>
    <w:rsid w:val="00DA0C56"/>
    <w:rsid w:val="00DA27B6"/>
    <w:rsid w:val="00DC3C8A"/>
    <w:rsid w:val="00DD0313"/>
    <w:rsid w:val="00DD45BC"/>
    <w:rsid w:val="00DD62F6"/>
    <w:rsid w:val="00DD7E97"/>
    <w:rsid w:val="00DE740E"/>
    <w:rsid w:val="00DF42DA"/>
    <w:rsid w:val="00E03AFD"/>
    <w:rsid w:val="00E0485E"/>
    <w:rsid w:val="00E06DFC"/>
    <w:rsid w:val="00E23FB0"/>
    <w:rsid w:val="00E270CB"/>
    <w:rsid w:val="00E3317F"/>
    <w:rsid w:val="00E46243"/>
    <w:rsid w:val="00E66534"/>
    <w:rsid w:val="00E719D1"/>
    <w:rsid w:val="00E71A35"/>
    <w:rsid w:val="00E72F6C"/>
    <w:rsid w:val="00E80113"/>
    <w:rsid w:val="00E821C1"/>
    <w:rsid w:val="00EA09F9"/>
    <w:rsid w:val="00EA1673"/>
    <w:rsid w:val="00EB7D74"/>
    <w:rsid w:val="00EC23C7"/>
    <w:rsid w:val="00ED00B7"/>
    <w:rsid w:val="00EF1341"/>
    <w:rsid w:val="00EF44E6"/>
    <w:rsid w:val="00EF4CAD"/>
    <w:rsid w:val="00F012FA"/>
    <w:rsid w:val="00F055D3"/>
    <w:rsid w:val="00F129DD"/>
    <w:rsid w:val="00F16D0F"/>
    <w:rsid w:val="00F32789"/>
    <w:rsid w:val="00F71D53"/>
    <w:rsid w:val="00F731F5"/>
    <w:rsid w:val="00F75F59"/>
    <w:rsid w:val="00F8201E"/>
    <w:rsid w:val="00FB34C4"/>
    <w:rsid w:val="00FC046F"/>
    <w:rsid w:val="00FC6A11"/>
    <w:rsid w:val="00FC77EC"/>
    <w:rsid w:val="00FD334A"/>
    <w:rsid w:val="00FD6AE3"/>
    <w:rsid w:val="00FD7F21"/>
    <w:rsid w:val="00FE65A2"/>
    <w:rsid w:val="00FF1C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B8B8E8"/>
  <w15:docId w15:val="{23CA7309-7333-40C5-927B-57E069FE0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rsid w:val="00E66534"/>
    <w:pPr>
      <w:tabs>
        <w:tab w:val="center" w:pos="4153"/>
        <w:tab w:val="right" w:pos="8306"/>
      </w:tabs>
    </w:pPr>
  </w:style>
  <w:style w:type="character" w:customStyle="1" w:styleId="HeaderChar">
    <w:name w:val="Header Char"/>
    <w:basedOn w:val="DefaultParagraphFont"/>
    <w:link w:val="Header"/>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 w:type="paragraph" w:styleId="Footer">
    <w:name w:val="footer"/>
    <w:basedOn w:val="Normal"/>
    <w:link w:val="FooterChar"/>
    <w:uiPriority w:val="99"/>
    <w:unhideWhenUsed/>
    <w:rsid w:val="006D0B5F"/>
    <w:pPr>
      <w:tabs>
        <w:tab w:val="center" w:pos="4513"/>
        <w:tab w:val="right" w:pos="9026"/>
      </w:tabs>
    </w:pPr>
  </w:style>
  <w:style w:type="character" w:customStyle="1" w:styleId="FooterChar">
    <w:name w:val="Footer Char"/>
    <w:basedOn w:val="DefaultParagraphFont"/>
    <w:link w:val="Footer"/>
    <w:uiPriority w:val="99"/>
    <w:rsid w:val="006D0B5F"/>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4207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2B258C-AA6F-44EB-8B80-4BC309594F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714</Words>
  <Characters>4071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Kilmartin</dc:creator>
  <cp:lastModifiedBy>Lesley Lund</cp:lastModifiedBy>
  <cp:revision>2</cp:revision>
  <cp:lastPrinted>2021-10-13T15:13:00Z</cp:lastPrinted>
  <dcterms:created xsi:type="dcterms:W3CDTF">2021-10-13T15:17:00Z</dcterms:created>
  <dcterms:modified xsi:type="dcterms:W3CDTF">2021-10-13T15:17:00Z</dcterms:modified>
</cp:coreProperties>
</file>